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7229B8F" w14:textId="68E4B6E1" w:rsidR="008F19D4" w:rsidRPr="006F0D96" w:rsidRDefault="008F19D4" w:rsidP="002A71FF">
      <w:pPr>
        <w:pStyle w:val="a4"/>
        <w:tabs>
          <w:tab w:val="left" w:pos="6521"/>
        </w:tabs>
        <w:spacing w:line="360" w:lineRule="auto"/>
        <w:rPr>
          <w:rFonts w:eastAsia="SimSun"/>
          <w:b w:val="0"/>
          <w:i/>
          <w:noProof w:val="0"/>
          <w:sz w:val="24"/>
          <w:szCs w:val="24"/>
          <w:lang w:val="de-DE" w:eastAsia="zh-CN"/>
        </w:rPr>
      </w:pPr>
      <w:bookmarkStart w:id="0" w:name="OLE_LINK1"/>
      <w:bookmarkStart w:id="1" w:name="OLE_LINK2"/>
      <w:bookmarkStart w:id="2" w:name="OLE_LINK3"/>
      <w:r w:rsidRPr="0067345C">
        <w:rPr>
          <w:rFonts w:cs="Arial"/>
          <w:bCs/>
          <w:noProof w:val="0"/>
          <w:sz w:val="24"/>
          <w:szCs w:val="24"/>
          <w:lang w:val="de-DE"/>
        </w:rPr>
        <w:t xml:space="preserve">3GPP TSG RAN </w:t>
      </w:r>
      <w:r w:rsidR="004A3294" w:rsidRPr="004A3294">
        <w:rPr>
          <w:rFonts w:cs="Arial"/>
          <w:bCs/>
          <w:noProof w:val="0"/>
          <w:sz w:val="24"/>
          <w:szCs w:val="24"/>
          <w:lang w:val="de-DE"/>
        </w:rPr>
        <w:t>WG1 #9</w:t>
      </w:r>
      <w:r w:rsidR="00732D07" w:rsidRPr="00732D07">
        <w:rPr>
          <w:rFonts w:cs="Arial" w:hint="eastAsia"/>
          <w:bCs/>
          <w:noProof w:val="0"/>
          <w:sz w:val="24"/>
          <w:szCs w:val="24"/>
          <w:lang w:val="de-DE"/>
        </w:rPr>
        <w:t>7</w:t>
      </w:r>
      <w:r w:rsidR="00CE55FE">
        <w:rPr>
          <w:rFonts w:cs="Arial"/>
          <w:bCs/>
          <w:noProof w:val="0"/>
          <w:sz w:val="24"/>
          <w:szCs w:val="24"/>
          <w:lang w:val="de-DE"/>
        </w:rPr>
        <w:t xml:space="preserve"> Meeting</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r>
      <w:r w:rsidR="002F31CD">
        <w:rPr>
          <w:rFonts w:eastAsia="SimSun"/>
          <w:i/>
          <w:noProof w:val="0"/>
          <w:sz w:val="24"/>
          <w:szCs w:val="24"/>
          <w:lang w:val="de-DE" w:eastAsia="zh-CN"/>
        </w:rPr>
        <w:tab/>
      </w:r>
      <w:r w:rsidR="002F31CD">
        <w:rPr>
          <w:rFonts w:eastAsia="SimSun"/>
          <w:i/>
          <w:noProof w:val="0"/>
          <w:sz w:val="24"/>
          <w:szCs w:val="24"/>
          <w:lang w:val="de-DE" w:eastAsia="zh-CN"/>
        </w:rPr>
        <w:tab/>
      </w:r>
      <w:r w:rsidR="002F31CD">
        <w:rPr>
          <w:rFonts w:eastAsia="SimSun"/>
          <w:i/>
          <w:noProof w:val="0"/>
          <w:sz w:val="24"/>
          <w:szCs w:val="24"/>
          <w:lang w:val="de-DE" w:eastAsia="zh-CN"/>
        </w:rPr>
        <w:tab/>
      </w:r>
      <w:r w:rsidRPr="00E26D7D">
        <w:rPr>
          <w:rFonts w:eastAsia="SimSun"/>
          <w:i/>
          <w:noProof w:val="0"/>
          <w:sz w:val="24"/>
          <w:szCs w:val="24"/>
          <w:lang w:val="de-DE" w:eastAsia="zh-CN"/>
        </w:rPr>
        <w:t>R1-</w:t>
      </w:r>
      <w:r w:rsidR="005C7AFF" w:rsidRPr="005C7AFF">
        <w:rPr>
          <w:rFonts w:eastAsia="SimSun"/>
          <w:i/>
          <w:noProof w:val="0"/>
          <w:sz w:val="24"/>
          <w:szCs w:val="24"/>
          <w:lang w:val="de-DE" w:eastAsia="zh-CN"/>
        </w:rPr>
        <w:t>19</w:t>
      </w:r>
      <w:r w:rsidR="00A24344">
        <w:rPr>
          <w:rFonts w:eastAsia="SimSun"/>
          <w:i/>
          <w:noProof w:val="0"/>
          <w:sz w:val="24"/>
          <w:szCs w:val="24"/>
          <w:lang w:val="de-DE" w:eastAsia="zh-CN"/>
        </w:rPr>
        <w:t>0</w:t>
      </w:r>
      <w:r w:rsidR="00C41961" w:rsidRPr="00C41961">
        <w:rPr>
          <w:rFonts w:eastAsia="SimSun"/>
          <w:i/>
          <w:noProof w:val="0"/>
          <w:sz w:val="24"/>
          <w:szCs w:val="24"/>
          <w:lang w:val="de-DE" w:eastAsia="zh-CN"/>
        </w:rPr>
        <w:t>7822</w:t>
      </w:r>
    </w:p>
    <w:p w14:paraId="75B68434" w14:textId="2400B10F" w:rsidR="008F19D4" w:rsidRPr="00732D07" w:rsidRDefault="00732D07" w:rsidP="002A71FF">
      <w:pPr>
        <w:pStyle w:val="a4"/>
        <w:spacing w:after="240" w:line="360" w:lineRule="auto"/>
        <w:rPr>
          <w:rFonts w:cs="Arial"/>
          <w:bCs/>
          <w:noProof w:val="0"/>
          <w:sz w:val="24"/>
          <w:szCs w:val="24"/>
          <w:lang w:val="de-DE"/>
        </w:rPr>
      </w:pPr>
      <w:r w:rsidRPr="00732D07">
        <w:rPr>
          <w:rFonts w:cs="Arial" w:hint="eastAsia"/>
          <w:bCs/>
          <w:noProof w:val="0"/>
          <w:sz w:val="24"/>
          <w:szCs w:val="24"/>
          <w:lang w:val="de-DE"/>
        </w:rPr>
        <w:t>Reno,</w:t>
      </w:r>
      <w:r w:rsidRPr="00732D07">
        <w:rPr>
          <w:rFonts w:cs="Arial"/>
          <w:bCs/>
          <w:noProof w:val="0"/>
          <w:sz w:val="24"/>
          <w:szCs w:val="24"/>
          <w:lang w:val="de-DE"/>
        </w:rPr>
        <w:t xml:space="preserve"> </w:t>
      </w:r>
      <w:r w:rsidRPr="00732D07">
        <w:rPr>
          <w:rFonts w:cs="Arial" w:hint="eastAsia"/>
          <w:bCs/>
          <w:noProof w:val="0"/>
          <w:sz w:val="24"/>
          <w:szCs w:val="24"/>
          <w:lang w:val="de-DE"/>
        </w:rPr>
        <w:t>USA</w:t>
      </w:r>
      <w:r w:rsidR="00FC7645" w:rsidRPr="00732D07">
        <w:rPr>
          <w:rFonts w:cs="Arial"/>
          <w:bCs/>
          <w:noProof w:val="0"/>
          <w:sz w:val="24"/>
          <w:szCs w:val="24"/>
          <w:lang w:val="de-DE"/>
        </w:rPr>
        <w:t>,</w:t>
      </w:r>
      <w:r w:rsidRPr="00732D07">
        <w:rPr>
          <w:rFonts w:cs="Arial"/>
          <w:bCs/>
          <w:noProof w:val="0"/>
          <w:sz w:val="24"/>
          <w:szCs w:val="24"/>
          <w:lang w:val="de-DE"/>
        </w:rPr>
        <w:t xml:space="preserve"> </w:t>
      </w:r>
      <w:r w:rsidRPr="00732D07">
        <w:rPr>
          <w:rFonts w:cs="Arial" w:hint="eastAsia"/>
          <w:bCs/>
          <w:noProof w:val="0"/>
          <w:sz w:val="24"/>
          <w:szCs w:val="24"/>
          <w:lang w:val="de-DE"/>
        </w:rPr>
        <w:t>13</w:t>
      </w:r>
      <w:r w:rsidR="00FC7645" w:rsidRPr="00732D07">
        <w:rPr>
          <w:rFonts w:cs="Arial"/>
          <w:bCs/>
          <w:noProof w:val="0"/>
          <w:sz w:val="24"/>
          <w:szCs w:val="24"/>
          <w:lang w:val="de-DE"/>
        </w:rPr>
        <w:t>th – 1</w:t>
      </w:r>
      <w:r w:rsidRPr="00732D07">
        <w:rPr>
          <w:rFonts w:cs="Arial" w:hint="eastAsia"/>
          <w:bCs/>
          <w:noProof w:val="0"/>
          <w:sz w:val="24"/>
          <w:szCs w:val="24"/>
          <w:lang w:val="de-DE"/>
        </w:rPr>
        <w:t>7</w:t>
      </w:r>
      <w:r w:rsidR="00FC7645" w:rsidRPr="00732D07">
        <w:rPr>
          <w:rFonts w:cs="Arial"/>
          <w:bCs/>
          <w:noProof w:val="0"/>
          <w:sz w:val="24"/>
          <w:szCs w:val="24"/>
          <w:lang w:val="de-DE"/>
        </w:rPr>
        <w:t xml:space="preserve">th </w:t>
      </w:r>
      <w:r w:rsidRPr="00732D07">
        <w:rPr>
          <w:rFonts w:cs="Arial" w:hint="eastAsia"/>
          <w:bCs/>
          <w:noProof w:val="0"/>
          <w:sz w:val="24"/>
          <w:szCs w:val="24"/>
          <w:lang w:val="de-DE"/>
        </w:rPr>
        <w:t>May</w:t>
      </w:r>
      <w:r w:rsidR="00FC7645" w:rsidRPr="00732D07">
        <w:rPr>
          <w:rFonts w:cs="Arial"/>
          <w:bCs/>
          <w:noProof w:val="0"/>
          <w:sz w:val="24"/>
          <w:szCs w:val="24"/>
          <w:lang w:val="de-DE"/>
        </w:rPr>
        <w:t xml:space="preserve">, </w:t>
      </w:r>
      <w:r w:rsidR="008F19D4" w:rsidRPr="00732D07">
        <w:rPr>
          <w:rFonts w:cs="Arial"/>
          <w:bCs/>
          <w:noProof w:val="0"/>
          <w:sz w:val="24"/>
          <w:szCs w:val="24"/>
          <w:lang w:val="de-DE"/>
        </w:rPr>
        <w:t>201</w:t>
      </w:r>
      <w:r w:rsidR="00AF6EE4" w:rsidRPr="00732D07">
        <w:rPr>
          <w:rFonts w:cs="Arial"/>
          <w:bCs/>
          <w:noProof w:val="0"/>
          <w:sz w:val="24"/>
          <w:szCs w:val="24"/>
          <w:lang w:val="de-DE"/>
        </w:rPr>
        <w:t>9</w:t>
      </w:r>
      <w:bookmarkStart w:id="3" w:name="_GoBack"/>
      <w:bookmarkEnd w:id="3"/>
    </w:p>
    <w:p w14:paraId="75FAB520" w14:textId="6A60991D" w:rsidR="008F19D4" w:rsidRPr="00AD1F88" w:rsidRDefault="008F19D4" w:rsidP="002A71FF">
      <w:pPr>
        <w:tabs>
          <w:tab w:val="left" w:pos="1985"/>
        </w:tabs>
        <w:spacing w:after="120" w:line="360" w:lineRule="auto"/>
        <w:rPr>
          <w:rFonts w:ascii="Arial" w:hAnsi="Arial"/>
          <w:sz w:val="24"/>
          <w:szCs w:val="24"/>
        </w:rPr>
      </w:pPr>
      <w:r w:rsidRPr="00335BD4">
        <w:rPr>
          <w:rFonts w:ascii="Arial" w:hAnsi="Arial"/>
          <w:b/>
          <w:sz w:val="24"/>
          <w:szCs w:val="24"/>
        </w:rPr>
        <w:t>Agenda item:</w:t>
      </w:r>
      <w:r w:rsidRPr="00AD1F88">
        <w:rPr>
          <w:rFonts w:ascii="Arial" w:hAnsi="Arial"/>
          <w:sz w:val="24"/>
          <w:szCs w:val="24"/>
        </w:rPr>
        <w:tab/>
      </w:r>
      <w:r w:rsidR="00FC7645">
        <w:rPr>
          <w:rFonts w:ascii="Arial" w:hAnsi="Arial"/>
          <w:sz w:val="24"/>
        </w:rPr>
        <w:t>7.2.4.1</w:t>
      </w:r>
    </w:p>
    <w:p w14:paraId="2E037EBE" w14:textId="0F22B230" w:rsidR="008F19D4" w:rsidRPr="009630A2" w:rsidRDefault="008F19D4" w:rsidP="002A71FF">
      <w:pPr>
        <w:tabs>
          <w:tab w:val="left" w:pos="1985"/>
        </w:tabs>
        <w:spacing w:after="120" w:line="360" w:lineRule="auto"/>
        <w:rPr>
          <w:rFonts w:ascii="Arial" w:hAnsi="Arial"/>
          <w:sz w:val="24"/>
        </w:rPr>
      </w:pPr>
      <w:r w:rsidRPr="00ED7F44">
        <w:rPr>
          <w:rFonts w:ascii="Arial" w:hAnsi="Arial"/>
          <w:b/>
          <w:sz w:val="24"/>
        </w:rPr>
        <w:t xml:space="preserve">Source: </w:t>
      </w:r>
      <w:r w:rsidRPr="00ED7F44">
        <w:rPr>
          <w:rFonts w:ascii="Arial" w:hAnsi="Arial"/>
          <w:b/>
          <w:sz w:val="24"/>
        </w:rPr>
        <w:tab/>
      </w:r>
      <w:r w:rsidR="00D2424A">
        <w:rPr>
          <w:rFonts w:ascii="Arial" w:hAnsi="Arial"/>
          <w:sz w:val="24"/>
        </w:rPr>
        <w:t>Samsung</w:t>
      </w:r>
    </w:p>
    <w:p w14:paraId="57220B13" w14:textId="69168720" w:rsidR="008F19D4" w:rsidRPr="00536ACE" w:rsidRDefault="008F19D4" w:rsidP="002A71FF">
      <w:pPr>
        <w:spacing w:after="120" w:line="360" w:lineRule="auto"/>
        <w:ind w:left="1988" w:hangingChars="825" w:hanging="1988"/>
        <w:rPr>
          <w:rFonts w:ascii="Arial" w:hAnsi="Arial"/>
          <w:b/>
          <w:sz w:val="24"/>
        </w:rPr>
      </w:pPr>
      <w:r w:rsidRPr="00F0279E">
        <w:rPr>
          <w:rFonts w:ascii="Arial" w:hAnsi="Arial"/>
          <w:b/>
          <w:sz w:val="24"/>
        </w:rPr>
        <w:t>Title</w:t>
      </w:r>
      <w:r w:rsidRPr="00D146EB">
        <w:rPr>
          <w:rFonts w:ascii="Arial" w:hAnsi="Arial"/>
          <w:b/>
          <w:sz w:val="24"/>
          <w:szCs w:val="24"/>
        </w:rPr>
        <w:t>:</w:t>
      </w:r>
      <w:r w:rsidRPr="00655C00">
        <w:rPr>
          <w:rFonts w:ascii="Arial" w:hAnsi="Arial"/>
          <w:sz w:val="24"/>
          <w:szCs w:val="24"/>
        </w:rPr>
        <w:t xml:space="preserve"> </w:t>
      </w:r>
      <w:r w:rsidRPr="00655C00">
        <w:rPr>
          <w:rFonts w:ascii="Arial" w:hAnsi="Arial"/>
          <w:sz w:val="24"/>
          <w:szCs w:val="24"/>
        </w:rPr>
        <w:tab/>
      </w:r>
      <w:r w:rsidR="005A1589" w:rsidRPr="005A1589">
        <w:rPr>
          <w:rFonts w:ascii="Arial" w:hAnsi="Arial"/>
          <w:sz w:val="24"/>
          <w:szCs w:val="24"/>
        </w:rPr>
        <w:t>Feature lead summary#</w:t>
      </w:r>
      <w:r w:rsidR="00C41961">
        <w:rPr>
          <w:rFonts w:ascii="Arial" w:hAnsi="Arial"/>
          <w:sz w:val="24"/>
          <w:szCs w:val="24"/>
        </w:rPr>
        <w:t>3</w:t>
      </w:r>
      <w:r w:rsidR="005A1589" w:rsidRPr="005A1589">
        <w:rPr>
          <w:rFonts w:ascii="Arial" w:hAnsi="Arial"/>
          <w:sz w:val="24"/>
          <w:szCs w:val="24"/>
        </w:rPr>
        <w:t xml:space="preserve"> for 7.2.4.1 Ph</w:t>
      </w:r>
      <w:r w:rsidR="005A1589">
        <w:rPr>
          <w:rFonts w:ascii="Arial" w:hAnsi="Arial"/>
          <w:sz w:val="24"/>
          <w:szCs w:val="24"/>
        </w:rPr>
        <w:t xml:space="preserve">ysical layer structure for </w:t>
      </w:r>
      <w:proofErr w:type="spellStart"/>
      <w:r w:rsidR="005A1589">
        <w:rPr>
          <w:rFonts w:ascii="Arial" w:hAnsi="Arial"/>
          <w:sz w:val="24"/>
          <w:szCs w:val="24"/>
        </w:rPr>
        <w:t>side</w:t>
      </w:r>
      <w:r w:rsidR="005A1589" w:rsidRPr="005A1589">
        <w:rPr>
          <w:rFonts w:ascii="Arial" w:hAnsi="Arial"/>
          <w:sz w:val="24"/>
          <w:szCs w:val="24"/>
        </w:rPr>
        <w:t>link</w:t>
      </w:r>
      <w:proofErr w:type="spellEnd"/>
    </w:p>
    <w:p w14:paraId="500FBFC1" w14:textId="77777777" w:rsidR="008F19D4" w:rsidRPr="004D1C02" w:rsidRDefault="008F19D4" w:rsidP="002A71FF">
      <w:pPr>
        <w:pBdr>
          <w:bottom w:val="single" w:sz="12" w:space="1" w:color="auto"/>
        </w:pBdr>
        <w:tabs>
          <w:tab w:val="left" w:pos="1985"/>
        </w:tabs>
        <w:spacing w:line="360" w:lineRule="auto"/>
        <w:rPr>
          <w:rFonts w:ascii="Arial" w:eastAsia="바탕" w:hAnsi="Arial"/>
          <w:sz w:val="24"/>
          <w:lang w:eastAsia="ko-KR"/>
        </w:rPr>
      </w:pPr>
      <w:r w:rsidRPr="005047DE">
        <w:rPr>
          <w:rFonts w:ascii="Arial" w:hAnsi="Arial"/>
          <w:b/>
          <w:sz w:val="24"/>
        </w:rPr>
        <w:t>Document for:</w:t>
      </w:r>
      <w:r w:rsidRPr="004228EF">
        <w:rPr>
          <w:rFonts w:ascii="Arial" w:hAnsi="Arial"/>
          <w:sz w:val="24"/>
        </w:rPr>
        <w:tab/>
      </w:r>
      <w:r w:rsidRPr="004D1C02">
        <w:rPr>
          <w:rFonts w:ascii="Arial" w:eastAsia="바탕" w:hAnsi="Arial"/>
          <w:sz w:val="24"/>
          <w:lang w:eastAsia="ko-KR"/>
        </w:rPr>
        <w:t xml:space="preserve">Discussion and </w:t>
      </w:r>
      <w:r w:rsidRPr="004D1C02">
        <w:rPr>
          <w:rFonts w:ascii="Arial" w:eastAsia="바탕" w:hAnsi="Arial" w:hint="eastAsia"/>
          <w:sz w:val="24"/>
          <w:lang w:eastAsia="ko-KR"/>
        </w:rPr>
        <w:t>D</w:t>
      </w:r>
      <w:r w:rsidRPr="004D1C02">
        <w:rPr>
          <w:rFonts w:ascii="Arial" w:eastAsia="바탕" w:hAnsi="Arial"/>
          <w:sz w:val="24"/>
          <w:lang w:eastAsia="ko-KR"/>
        </w:rPr>
        <w:t>ecision</w:t>
      </w:r>
    </w:p>
    <w:bookmarkEnd w:id="0"/>
    <w:bookmarkEnd w:id="1"/>
    <w:bookmarkEnd w:id="2"/>
    <w:p w14:paraId="073C1F84" w14:textId="77777777" w:rsidR="008F19D4" w:rsidRPr="004879E0" w:rsidRDefault="008F19D4" w:rsidP="002A71FF">
      <w:pPr>
        <w:pStyle w:val="1"/>
        <w:spacing w:after="60" w:line="360" w:lineRule="auto"/>
        <w:rPr>
          <w:lang w:val="en-US" w:eastAsia="ko-KR"/>
        </w:rPr>
      </w:pPr>
      <w:r w:rsidRPr="004879E0">
        <w:rPr>
          <w:lang w:val="en-US" w:eastAsia="ko-KR"/>
        </w:rPr>
        <w:t>Introduction</w:t>
      </w:r>
    </w:p>
    <w:p w14:paraId="7E7BFB2B" w14:textId="3DE18112" w:rsidR="008F19D4" w:rsidRPr="001F35EA" w:rsidRDefault="00536ACE" w:rsidP="002A71FF">
      <w:pPr>
        <w:pStyle w:val="Style1"/>
        <w:spacing w:after="120" w:line="360" w:lineRule="auto"/>
        <w:rPr>
          <w:rFonts w:eastAsiaTheme="minorEastAsia"/>
          <w:sz w:val="22"/>
          <w:szCs w:val="22"/>
          <w:lang w:eastAsia="ko-KR"/>
        </w:rPr>
      </w:pPr>
      <w:r w:rsidRPr="001F35EA">
        <w:rPr>
          <w:rFonts w:eastAsiaTheme="minorEastAsia"/>
          <w:sz w:val="22"/>
          <w:szCs w:val="22"/>
          <w:lang w:eastAsia="ko-KR"/>
        </w:rPr>
        <w:t>This document is for the summary and discussion based on the contributions submitted to RAN1#9</w:t>
      </w:r>
      <w:r w:rsidR="002867C9" w:rsidRPr="001F35EA">
        <w:rPr>
          <w:rFonts w:eastAsiaTheme="minorEastAsia" w:hint="eastAsia"/>
          <w:sz w:val="22"/>
          <w:szCs w:val="22"/>
          <w:lang w:eastAsia="ko-KR"/>
        </w:rPr>
        <w:t>7</w:t>
      </w:r>
      <w:r w:rsidRPr="001F35EA">
        <w:rPr>
          <w:rFonts w:eastAsiaTheme="minorEastAsia"/>
          <w:sz w:val="22"/>
          <w:szCs w:val="22"/>
          <w:lang w:eastAsia="ko-KR"/>
        </w:rPr>
        <w:t xml:space="preserve"> AI 7.1.4.1.</w:t>
      </w:r>
    </w:p>
    <w:p w14:paraId="3932C2DA" w14:textId="6EFC9F9F" w:rsidR="004B733C" w:rsidRDefault="008B5BE8" w:rsidP="002A71FF">
      <w:pPr>
        <w:pStyle w:val="Style1"/>
        <w:spacing w:after="120" w:line="360" w:lineRule="auto"/>
        <w:ind w:firstLine="0"/>
        <w:rPr>
          <w:rFonts w:eastAsiaTheme="minorEastAsia"/>
          <w:sz w:val="22"/>
          <w:szCs w:val="22"/>
          <w:lang w:eastAsia="ko-KR"/>
        </w:rPr>
      </w:pPr>
      <w:r w:rsidRPr="001F35EA">
        <w:rPr>
          <w:rFonts w:eastAsiaTheme="minorEastAsia"/>
          <w:sz w:val="22"/>
          <w:szCs w:val="22"/>
          <w:lang w:eastAsia="ko-KR"/>
        </w:rPr>
        <w:t>As work plan (</w:t>
      </w:r>
      <w:r w:rsidR="00A37B08" w:rsidRPr="001F35EA">
        <w:rPr>
          <w:rFonts w:eastAsiaTheme="minorEastAsia"/>
          <w:sz w:val="22"/>
          <w:szCs w:val="22"/>
          <w:lang w:eastAsia="ko-KR"/>
        </w:rPr>
        <w:t>R1-1905436) of this WI, t</w:t>
      </w:r>
      <w:r w:rsidR="004B733C" w:rsidRPr="001F35EA">
        <w:rPr>
          <w:rFonts w:eastAsiaTheme="minorEastAsia"/>
          <w:sz w:val="22"/>
          <w:szCs w:val="22"/>
          <w:lang w:eastAsia="ko-KR"/>
        </w:rPr>
        <w:t>he recommended order of discussion is as below.</w:t>
      </w:r>
    </w:p>
    <w:p w14:paraId="19D7CFDD"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6A:</w:t>
      </w:r>
      <w:r w:rsidRPr="001F35EA">
        <w:rPr>
          <w:rFonts w:eastAsiaTheme="minorEastAsia"/>
          <w:sz w:val="22"/>
          <w:szCs w:val="22"/>
          <w:lang w:eastAsia="ko-KR"/>
        </w:rPr>
        <w:t xml:space="preserve"> </w:t>
      </w:r>
      <w:r w:rsidRPr="001F35EA">
        <w:rPr>
          <w:rFonts w:eastAsiaTheme="minorEastAsia" w:hint="eastAsia"/>
          <w:sz w:val="22"/>
          <w:szCs w:val="22"/>
          <w:lang w:eastAsia="ko-KR"/>
        </w:rPr>
        <w:t>Short/Long</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r w:rsidRPr="001F35EA">
        <w:rPr>
          <w:rFonts w:eastAsiaTheme="minorEastAsia"/>
          <w:sz w:val="22"/>
          <w:szCs w:val="22"/>
          <w:lang w:eastAsia="ko-KR"/>
        </w:rPr>
        <w:t xml:space="preserve"> </w:t>
      </w:r>
      <w:r w:rsidRPr="001F35EA">
        <w:rPr>
          <w:rFonts w:eastAsiaTheme="minorEastAsia" w:hint="eastAsia"/>
          <w:sz w:val="22"/>
          <w:szCs w:val="22"/>
          <w:lang w:eastAsia="ko-KR"/>
        </w:rPr>
        <w:t>format(s)</w:t>
      </w:r>
    </w:p>
    <w:p w14:paraId="21DF2A27" w14:textId="1EABAF2F" w:rsidR="00E2385D" w:rsidRPr="00F218F1" w:rsidRDefault="00E2385D" w:rsidP="00E2385D">
      <w:pPr>
        <w:pStyle w:val="Style1"/>
        <w:numPr>
          <w:ilvl w:val="0"/>
          <w:numId w:val="64"/>
        </w:numPr>
        <w:spacing w:after="0" w:afterAutospacing="0" w:line="360" w:lineRule="auto"/>
        <w:rPr>
          <w:rFonts w:eastAsiaTheme="minorEastAsia"/>
          <w:b/>
          <w:sz w:val="22"/>
          <w:szCs w:val="22"/>
          <w:u w:val="single"/>
          <w:lang w:eastAsia="ko-KR"/>
        </w:rPr>
      </w:pPr>
      <w:r w:rsidRPr="00F218F1">
        <w:rPr>
          <w:rFonts w:eastAsiaTheme="minorEastAsia" w:hint="eastAsia"/>
          <w:b/>
          <w:sz w:val="22"/>
          <w:szCs w:val="22"/>
          <w:u w:val="single"/>
          <w:lang w:eastAsia="ko-KR"/>
        </w:rPr>
        <w:t>Proposal</w:t>
      </w:r>
      <w:r w:rsidRPr="00F218F1">
        <w:rPr>
          <w:rFonts w:eastAsiaTheme="minorEastAsia"/>
          <w:b/>
          <w:sz w:val="22"/>
          <w:szCs w:val="22"/>
          <w:u w:val="single"/>
          <w:lang w:eastAsia="ko-KR"/>
        </w:rPr>
        <w:t xml:space="preserve"> for agreement (consensus)</w:t>
      </w:r>
      <w:r w:rsidR="00F218F1">
        <w:rPr>
          <w:rFonts w:eastAsiaTheme="minorEastAsia"/>
          <w:b/>
          <w:sz w:val="22"/>
          <w:szCs w:val="22"/>
          <w:u w:val="single"/>
          <w:lang w:eastAsia="ko-KR"/>
        </w:rPr>
        <w:t xml:space="preserve"> </w:t>
      </w:r>
      <w:r w:rsidR="00F218F1" w:rsidRPr="00F218F1">
        <w:rPr>
          <w:rFonts w:eastAsiaTheme="minorEastAsia"/>
          <w:b/>
          <w:sz w:val="22"/>
          <w:szCs w:val="22"/>
          <w:u w:val="single"/>
          <w:lang w:eastAsia="ko-KR"/>
        </w:rPr>
        <w:sym w:font="Wingdings" w:char="F0E0"/>
      </w:r>
      <w:r w:rsidR="00F218F1">
        <w:rPr>
          <w:rFonts w:eastAsiaTheme="minorEastAsia"/>
          <w:b/>
          <w:sz w:val="22"/>
          <w:szCs w:val="22"/>
          <w:u w:val="single"/>
          <w:lang w:eastAsia="ko-KR"/>
        </w:rPr>
        <w:t xml:space="preserve"> agreed on Tuesday</w:t>
      </w:r>
    </w:p>
    <w:p w14:paraId="0960E3C0" w14:textId="77777777" w:rsidR="00E2385D" w:rsidRPr="00F218F1" w:rsidRDefault="00E2385D" w:rsidP="00E2385D">
      <w:pPr>
        <w:pStyle w:val="Style1"/>
        <w:numPr>
          <w:ilvl w:val="1"/>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A</w:t>
      </w:r>
      <w:r w:rsidRPr="00F218F1">
        <w:rPr>
          <w:rFonts w:eastAsiaTheme="minorEastAsia" w:hint="eastAsia"/>
          <w:sz w:val="22"/>
          <w:szCs w:val="22"/>
          <w:lang w:eastAsia="ko-KR"/>
        </w:rPr>
        <w:t xml:space="preserve"> </w:t>
      </w:r>
      <w:r w:rsidRPr="00F218F1">
        <w:rPr>
          <w:rFonts w:eastAsiaTheme="minorEastAsia"/>
          <w:sz w:val="22"/>
          <w:szCs w:val="22"/>
          <w:lang w:eastAsia="ko-KR"/>
        </w:rPr>
        <w:t xml:space="preserve">sequence-based </w:t>
      </w:r>
      <w:r w:rsidRPr="00F218F1">
        <w:rPr>
          <w:rFonts w:eastAsiaTheme="minorEastAsia" w:hint="eastAsia"/>
          <w:sz w:val="22"/>
          <w:szCs w:val="22"/>
          <w:lang w:eastAsia="ko-KR"/>
        </w:rPr>
        <w:t xml:space="preserve">PSFCH format </w:t>
      </w:r>
      <w:r w:rsidRPr="00F218F1">
        <w:rPr>
          <w:rFonts w:eastAsiaTheme="minorEastAsia"/>
          <w:sz w:val="22"/>
          <w:szCs w:val="22"/>
          <w:lang w:eastAsia="ko-KR"/>
        </w:rPr>
        <w:t xml:space="preserve">with one symbol (not including AGC training period) </w:t>
      </w:r>
      <w:proofErr w:type="gramStart"/>
      <w:r w:rsidRPr="00F218F1">
        <w:rPr>
          <w:rFonts w:eastAsiaTheme="minorEastAsia" w:hint="eastAsia"/>
          <w:sz w:val="22"/>
          <w:szCs w:val="22"/>
          <w:lang w:eastAsia="ko-KR"/>
        </w:rPr>
        <w:t>is supported</w:t>
      </w:r>
      <w:proofErr w:type="gramEnd"/>
      <w:r w:rsidRPr="00F218F1">
        <w:rPr>
          <w:rFonts w:eastAsiaTheme="minorEastAsia" w:hint="eastAsia"/>
          <w:sz w:val="22"/>
          <w:szCs w:val="22"/>
          <w:lang w:eastAsia="ko-KR"/>
        </w:rPr>
        <w:t>.</w:t>
      </w:r>
    </w:p>
    <w:p w14:paraId="650DFE76"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 xml:space="preserve">This is applicable for unicast and </w:t>
      </w:r>
      <w:proofErr w:type="spellStart"/>
      <w:r w:rsidRPr="00F218F1">
        <w:rPr>
          <w:rFonts w:eastAsiaTheme="minorEastAsia"/>
          <w:sz w:val="22"/>
          <w:szCs w:val="22"/>
          <w:lang w:eastAsia="ko-KR"/>
        </w:rPr>
        <w:t>groupcast</w:t>
      </w:r>
      <w:proofErr w:type="spellEnd"/>
      <w:r w:rsidRPr="00F218F1">
        <w:rPr>
          <w:rFonts w:eastAsiaTheme="minorEastAsia"/>
          <w:sz w:val="22"/>
          <w:szCs w:val="22"/>
          <w:lang w:eastAsia="ko-KR"/>
        </w:rPr>
        <w:t xml:space="preserve"> including options 1/2.</w:t>
      </w:r>
    </w:p>
    <w:p w14:paraId="64E7DA2B"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 xml:space="preserve">Sequence of </w:t>
      </w:r>
      <w:r w:rsidRPr="00F218F1">
        <w:rPr>
          <w:rFonts w:eastAsiaTheme="minorEastAsia" w:hint="eastAsia"/>
          <w:sz w:val="22"/>
          <w:szCs w:val="22"/>
          <w:lang w:eastAsia="ko-KR"/>
        </w:rPr>
        <w:t>PUCCH format 0</w:t>
      </w:r>
      <w:r w:rsidRPr="00F218F1">
        <w:rPr>
          <w:rFonts w:eastAsiaTheme="minorEastAsia"/>
          <w:sz w:val="22"/>
          <w:szCs w:val="22"/>
          <w:lang w:eastAsia="ko-KR"/>
        </w:rPr>
        <w:t xml:space="preserve"> is the starting point</w:t>
      </w:r>
      <w:r w:rsidRPr="00F218F1">
        <w:rPr>
          <w:rFonts w:eastAsiaTheme="minorEastAsia" w:hint="eastAsia"/>
          <w:sz w:val="22"/>
          <w:szCs w:val="22"/>
          <w:lang w:eastAsia="ko-KR"/>
        </w:rPr>
        <w:t>.</w:t>
      </w:r>
    </w:p>
    <w:p w14:paraId="2DA993A4" w14:textId="2DC8DC4F"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FFS: 1 PRB or multiple PRB</w:t>
      </w:r>
      <w:r w:rsidR="006B45F3" w:rsidRPr="00F218F1">
        <w:rPr>
          <w:rFonts w:eastAsiaTheme="minorEastAsia"/>
          <w:sz w:val="22"/>
          <w:szCs w:val="22"/>
          <w:lang w:eastAsia="ko-KR"/>
        </w:rPr>
        <w:t>s</w:t>
      </w:r>
      <w:r w:rsidRPr="00F218F1">
        <w:rPr>
          <w:rFonts w:eastAsiaTheme="minorEastAsia"/>
          <w:sz w:val="22"/>
          <w:szCs w:val="22"/>
          <w:lang w:eastAsia="ko-KR"/>
        </w:rPr>
        <w:t xml:space="preserve"> is/are used for this PSFCH format</w:t>
      </w:r>
    </w:p>
    <w:p w14:paraId="5D91C342"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hint="eastAsia"/>
          <w:sz w:val="22"/>
          <w:szCs w:val="22"/>
          <w:lang w:eastAsia="ko-KR"/>
        </w:rPr>
        <w:t>F</w:t>
      </w:r>
      <w:r w:rsidRPr="00F218F1">
        <w:rPr>
          <w:rFonts w:eastAsiaTheme="minorEastAsia"/>
          <w:sz w:val="22"/>
          <w:szCs w:val="22"/>
          <w:lang w:eastAsia="ko-KR"/>
        </w:rPr>
        <w:t xml:space="preserve">FS: feasible number of HARQ-ACK bits, mapping of HARQ-ACK bit </w:t>
      </w:r>
    </w:p>
    <w:p w14:paraId="3BFC9C29"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FFS: Send an LS to RAN4 to ask feasibility of this PSFCH format</w:t>
      </w:r>
    </w:p>
    <w:p w14:paraId="64FF9AEC" w14:textId="77777777" w:rsidR="00E2385D" w:rsidRPr="00F218F1" w:rsidRDefault="00E2385D" w:rsidP="00E2385D">
      <w:pPr>
        <w:pStyle w:val="Style1"/>
        <w:numPr>
          <w:ilvl w:val="1"/>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FFS whether to support the following formats</w:t>
      </w:r>
    </w:p>
    <w:p w14:paraId="3CE73B42"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X-symbol PSFCH format with a repetition of the one-symbol PSFCH format (not including AGC training period).</w:t>
      </w:r>
    </w:p>
    <w:p w14:paraId="0DD91F8F" w14:textId="77777777" w:rsidR="00E2385D" w:rsidRPr="00F218F1" w:rsidRDefault="00E2385D" w:rsidP="00E2385D">
      <w:pPr>
        <w:pStyle w:val="Style1"/>
        <w:numPr>
          <w:ilvl w:val="3"/>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E.g. X=2</w:t>
      </w:r>
    </w:p>
    <w:p w14:paraId="5D9C567D"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sz w:val="22"/>
          <w:szCs w:val="22"/>
          <w:lang w:eastAsia="ko-KR"/>
        </w:rPr>
        <w:t>A PSFCH format based on PUCCH format 2</w:t>
      </w:r>
    </w:p>
    <w:p w14:paraId="51AED353" w14:textId="77777777" w:rsidR="00E2385D" w:rsidRPr="00F218F1" w:rsidRDefault="00E2385D" w:rsidP="00E2385D">
      <w:pPr>
        <w:pStyle w:val="Style1"/>
        <w:numPr>
          <w:ilvl w:val="2"/>
          <w:numId w:val="64"/>
        </w:numPr>
        <w:spacing w:after="0" w:afterAutospacing="0" w:line="360" w:lineRule="auto"/>
        <w:rPr>
          <w:rFonts w:eastAsiaTheme="minorEastAsia"/>
          <w:sz w:val="22"/>
          <w:szCs w:val="22"/>
          <w:lang w:eastAsia="ko-KR"/>
        </w:rPr>
      </w:pPr>
      <w:r w:rsidRPr="00F218F1">
        <w:rPr>
          <w:rFonts w:eastAsiaTheme="minorEastAsia" w:hint="eastAsia"/>
          <w:sz w:val="22"/>
          <w:szCs w:val="22"/>
          <w:lang w:eastAsia="ko-KR"/>
        </w:rPr>
        <w:t xml:space="preserve">A PSFCH format </w:t>
      </w:r>
      <w:r w:rsidRPr="00F218F1">
        <w:rPr>
          <w:rFonts w:eastAsiaTheme="minorEastAsia"/>
          <w:sz w:val="22"/>
          <w:szCs w:val="22"/>
          <w:lang w:eastAsia="ko-KR"/>
        </w:rPr>
        <w:t xml:space="preserve">spanning all available symbols for </w:t>
      </w:r>
      <w:proofErr w:type="spellStart"/>
      <w:r w:rsidRPr="00F218F1">
        <w:rPr>
          <w:rFonts w:eastAsiaTheme="minorEastAsia"/>
          <w:sz w:val="22"/>
          <w:szCs w:val="22"/>
          <w:lang w:eastAsia="ko-KR"/>
        </w:rPr>
        <w:t>sidelink</w:t>
      </w:r>
      <w:proofErr w:type="spellEnd"/>
      <w:r w:rsidRPr="00F218F1">
        <w:rPr>
          <w:rFonts w:eastAsiaTheme="minorEastAsia"/>
          <w:sz w:val="22"/>
          <w:szCs w:val="22"/>
          <w:lang w:eastAsia="ko-KR"/>
        </w:rPr>
        <w:t xml:space="preserve"> in a slot</w:t>
      </w:r>
    </w:p>
    <w:p w14:paraId="7C1B87EB" w14:textId="77777777" w:rsidR="00E2385D" w:rsidRPr="00E2385D" w:rsidRDefault="00E2385D" w:rsidP="00E2385D">
      <w:pPr>
        <w:pStyle w:val="Style1"/>
        <w:spacing w:after="120" w:line="360" w:lineRule="auto"/>
        <w:ind w:firstLine="0"/>
        <w:rPr>
          <w:rFonts w:eastAsiaTheme="minorEastAsia"/>
          <w:sz w:val="22"/>
          <w:szCs w:val="22"/>
          <w:lang w:eastAsia="ko-KR"/>
        </w:rPr>
      </w:pPr>
    </w:p>
    <w:p w14:paraId="473A47BE" w14:textId="77777777" w:rsidR="00E2385D" w:rsidRDefault="00E2385D" w:rsidP="00E2385D">
      <w:pPr>
        <w:pStyle w:val="Style1"/>
        <w:spacing w:after="120" w:line="360" w:lineRule="auto"/>
        <w:ind w:firstLine="0"/>
        <w:rPr>
          <w:rFonts w:eastAsiaTheme="minorEastAsia"/>
          <w:sz w:val="22"/>
          <w:szCs w:val="22"/>
          <w:lang w:eastAsia="ko-KR"/>
        </w:rPr>
      </w:pPr>
    </w:p>
    <w:p w14:paraId="23A29E3F" w14:textId="309D9AA0" w:rsidR="005B743D" w:rsidRDefault="005B743D" w:rsidP="008D64E1">
      <w:pPr>
        <w:pStyle w:val="Style1"/>
        <w:numPr>
          <w:ilvl w:val="0"/>
          <w:numId w:val="64"/>
        </w:numPr>
        <w:spacing w:after="120" w:line="360" w:lineRule="auto"/>
        <w:rPr>
          <w:rFonts w:eastAsiaTheme="minorEastAsia"/>
          <w:sz w:val="22"/>
          <w:szCs w:val="22"/>
          <w:lang w:eastAsia="ko-KR"/>
        </w:rPr>
      </w:pPr>
      <w:r w:rsidRPr="008D64E1">
        <w:rPr>
          <w:rFonts w:eastAsiaTheme="minorEastAsia" w:hint="eastAsia"/>
          <w:sz w:val="22"/>
          <w:szCs w:val="22"/>
          <w:lang w:eastAsia="ko-KR"/>
        </w:rPr>
        <w:t>Issue</w:t>
      </w:r>
      <w:r w:rsidRPr="008D64E1">
        <w:rPr>
          <w:rFonts w:eastAsiaTheme="minorEastAsia"/>
          <w:sz w:val="22"/>
          <w:szCs w:val="22"/>
          <w:lang w:eastAsia="ko-KR"/>
        </w:rPr>
        <w:t xml:space="preserve"> </w:t>
      </w:r>
      <w:r w:rsidRPr="008D64E1">
        <w:rPr>
          <w:rFonts w:eastAsiaTheme="minorEastAsia" w:hint="eastAsia"/>
          <w:sz w:val="22"/>
          <w:szCs w:val="22"/>
          <w:lang w:eastAsia="ko-KR"/>
        </w:rPr>
        <w:t>4C:</w:t>
      </w:r>
      <w:r w:rsidRPr="008D64E1">
        <w:rPr>
          <w:rFonts w:eastAsiaTheme="minorEastAsia"/>
          <w:sz w:val="22"/>
          <w:szCs w:val="22"/>
          <w:lang w:eastAsia="ko-KR"/>
        </w:rPr>
        <w:t xml:space="preserve"> </w:t>
      </w:r>
      <w:r w:rsidRPr="008D64E1">
        <w:rPr>
          <w:rFonts w:eastAsiaTheme="minorEastAsia" w:hint="eastAsia"/>
          <w:sz w:val="22"/>
          <w:szCs w:val="22"/>
          <w:lang w:eastAsia="ko-KR"/>
        </w:rPr>
        <w:t>Single-stage</w:t>
      </w:r>
      <w:r w:rsidRPr="008D64E1">
        <w:rPr>
          <w:rFonts w:eastAsiaTheme="minorEastAsia"/>
          <w:sz w:val="22"/>
          <w:szCs w:val="22"/>
          <w:lang w:eastAsia="ko-KR"/>
        </w:rPr>
        <w:t xml:space="preserve"> </w:t>
      </w:r>
      <w:r w:rsidRPr="008D64E1">
        <w:rPr>
          <w:rFonts w:eastAsiaTheme="minorEastAsia" w:hint="eastAsia"/>
          <w:sz w:val="22"/>
          <w:szCs w:val="22"/>
          <w:lang w:eastAsia="ko-KR"/>
        </w:rPr>
        <w:t>vs</w:t>
      </w:r>
      <w:r w:rsidRPr="008D64E1">
        <w:rPr>
          <w:rFonts w:eastAsiaTheme="minorEastAsia"/>
          <w:sz w:val="22"/>
          <w:szCs w:val="22"/>
          <w:lang w:eastAsia="ko-KR"/>
        </w:rPr>
        <w:t xml:space="preserve"> </w:t>
      </w:r>
      <w:r w:rsidRPr="008D64E1">
        <w:rPr>
          <w:rFonts w:eastAsiaTheme="minorEastAsia" w:hint="eastAsia"/>
          <w:sz w:val="22"/>
          <w:szCs w:val="22"/>
          <w:lang w:eastAsia="ko-KR"/>
        </w:rPr>
        <w:t>two-stage</w:t>
      </w:r>
      <w:r w:rsidRPr="008D64E1">
        <w:rPr>
          <w:rFonts w:eastAsiaTheme="minorEastAsia"/>
          <w:sz w:val="22"/>
          <w:szCs w:val="22"/>
          <w:lang w:eastAsia="ko-KR"/>
        </w:rPr>
        <w:t xml:space="preserve"> </w:t>
      </w:r>
      <w:r w:rsidRPr="008D64E1">
        <w:rPr>
          <w:rFonts w:eastAsiaTheme="minorEastAsia" w:hint="eastAsia"/>
          <w:sz w:val="22"/>
          <w:szCs w:val="22"/>
          <w:lang w:eastAsia="ko-KR"/>
        </w:rPr>
        <w:t>SCI(s)</w:t>
      </w:r>
    </w:p>
    <w:p w14:paraId="4A053463" w14:textId="17C647C2" w:rsidR="0042182C" w:rsidRPr="0055393B" w:rsidRDefault="0042182C" w:rsidP="0042182C">
      <w:p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Offline proposal for </w:t>
      </w:r>
      <w:proofErr w:type="gramStart"/>
      <w:r w:rsidRPr="0055393B">
        <w:rPr>
          <w:rFonts w:eastAsiaTheme="minorEastAsia" w:hint="eastAsia"/>
          <w:sz w:val="22"/>
          <w:szCs w:val="22"/>
          <w:highlight w:val="yellow"/>
          <w:lang w:eastAsia="ko-KR"/>
        </w:rPr>
        <w:t>Working</w:t>
      </w:r>
      <w:proofErr w:type="gramEnd"/>
      <w:r w:rsidRPr="0055393B">
        <w:rPr>
          <w:rFonts w:eastAsiaTheme="minorEastAsia" w:hint="eastAsia"/>
          <w:sz w:val="22"/>
          <w:szCs w:val="22"/>
          <w:highlight w:val="yellow"/>
          <w:lang w:eastAsia="ko-KR"/>
        </w:rPr>
        <w:t xml:space="preserve"> assumption </w:t>
      </w:r>
      <w:r w:rsidRPr="0055393B">
        <w:rPr>
          <w:rFonts w:eastAsiaTheme="minorEastAsia"/>
          <w:sz w:val="22"/>
          <w:szCs w:val="22"/>
          <w:highlight w:val="yellow"/>
          <w:lang w:eastAsia="ko-KR"/>
        </w:rPr>
        <w:t>(not consensus)</w:t>
      </w:r>
      <w:r w:rsidR="00C75B30">
        <w:rPr>
          <w:rFonts w:eastAsiaTheme="minorEastAsia"/>
          <w:sz w:val="22"/>
          <w:szCs w:val="22"/>
          <w:highlight w:val="yellow"/>
          <w:lang w:eastAsia="ko-KR"/>
        </w:rPr>
        <w:t xml:space="preserve"> </w:t>
      </w:r>
      <w:r w:rsidR="00C75B30" w:rsidRPr="00C75B30">
        <w:rPr>
          <w:rFonts w:eastAsiaTheme="minorEastAsia"/>
          <w:sz w:val="22"/>
          <w:szCs w:val="22"/>
          <w:highlight w:val="yellow"/>
          <w:lang w:eastAsia="ko-KR"/>
        </w:rPr>
        <w:sym w:font="Wingdings" w:char="F0E0"/>
      </w:r>
      <w:r w:rsidR="00C75B30">
        <w:rPr>
          <w:rFonts w:eastAsiaTheme="minorEastAsia"/>
          <w:sz w:val="22"/>
          <w:szCs w:val="22"/>
          <w:highlight w:val="yellow"/>
          <w:lang w:eastAsia="ko-KR"/>
        </w:rPr>
        <w:t xml:space="preserve"> discussed on Tuesday, but not concluded</w:t>
      </w:r>
    </w:p>
    <w:p w14:paraId="44B7A0B1" w14:textId="77777777" w:rsidR="0042182C" w:rsidRPr="0055393B" w:rsidRDefault="0042182C" w:rsidP="0042182C">
      <w:pPr>
        <w:pStyle w:val="aff4"/>
        <w:numPr>
          <w:ilvl w:val="2"/>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T</w:t>
      </w:r>
      <w:r w:rsidRPr="0055393B">
        <w:rPr>
          <w:rFonts w:eastAsiaTheme="minorEastAsia"/>
          <w:sz w:val="22"/>
          <w:szCs w:val="22"/>
          <w:highlight w:val="yellow"/>
          <w:lang w:eastAsia="ko-KR"/>
        </w:rPr>
        <w:t>w</w:t>
      </w:r>
      <w:r w:rsidRPr="0055393B">
        <w:rPr>
          <w:rFonts w:eastAsiaTheme="minorEastAsia" w:hint="eastAsia"/>
          <w:sz w:val="22"/>
          <w:szCs w:val="22"/>
          <w:highlight w:val="yellow"/>
          <w:lang w:eastAsia="ko-KR"/>
        </w:rPr>
        <w:t>o-</w:t>
      </w:r>
      <w:r w:rsidRPr="0055393B">
        <w:rPr>
          <w:rFonts w:eastAsiaTheme="minorEastAsia"/>
          <w:sz w:val="22"/>
          <w:szCs w:val="22"/>
          <w:highlight w:val="yellow"/>
          <w:lang w:eastAsia="ko-KR"/>
        </w:rPr>
        <w:t xml:space="preserve">stage SCI </w:t>
      </w:r>
      <w:proofErr w:type="gramStart"/>
      <w:r w:rsidRPr="0055393B">
        <w:rPr>
          <w:rFonts w:eastAsiaTheme="minorEastAsia"/>
          <w:sz w:val="22"/>
          <w:szCs w:val="22"/>
          <w:highlight w:val="yellow"/>
          <w:lang w:eastAsia="ko-KR"/>
        </w:rPr>
        <w:t>is supported</w:t>
      </w:r>
      <w:proofErr w:type="gramEnd"/>
      <w:r w:rsidRPr="0055393B">
        <w:rPr>
          <w:rFonts w:eastAsiaTheme="minorEastAsia"/>
          <w:sz w:val="22"/>
          <w:szCs w:val="22"/>
          <w:highlight w:val="yellow"/>
          <w:lang w:eastAsia="ko-KR"/>
        </w:rPr>
        <w:t xml:space="preserve"> with the following details.</w:t>
      </w:r>
    </w:p>
    <w:p w14:paraId="539C8143"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Information related to channel sensing </w:t>
      </w:r>
      <w:proofErr w:type="gramStart"/>
      <w:r w:rsidRPr="0055393B">
        <w:rPr>
          <w:rFonts w:eastAsiaTheme="minorEastAsia"/>
          <w:sz w:val="22"/>
          <w:szCs w:val="22"/>
          <w:highlight w:val="yellow"/>
          <w:lang w:eastAsia="ko-KR"/>
        </w:rPr>
        <w:t>is carried</w:t>
      </w:r>
      <w:proofErr w:type="gramEnd"/>
      <w:r w:rsidRPr="0055393B">
        <w:rPr>
          <w:rFonts w:eastAsiaTheme="minorEastAsia"/>
          <w:sz w:val="22"/>
          <w:szCs w:val="22"/>
          <w:highlight w:val="yellow"/>
          <w:lang w:eastAsia="ko-KR"/>
        </w:rPr>
        <w:t xml:space="preserve"> on 1st-stage.</w:t>
      </w:r>
    </w:p>
    <w:p w14:paraId="3617D4D0"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2nd-stage </w:t>
      </w:r>
      <w:proofErr w:type="gramStart"/>
      <w:r w:rsidRPr="0055393B">
        <w:rPr>
          <w:rFonts w:eastAsiaTheme="minorEastAsia"/>
          <w:sz w:val="22"/>
          <w:szCs w:val="22"/>
          <w:highlight w:val="yellow"/>
          <w:lang w:eastAsia="ko-KR"/>
        </w:rPr>
        <w:t>is decoded</w:t>
      </w:r>
      <w:proofErr w:type="gramEnd"/>
      <w:r w:rsidRPr="0055393B">
        <w:rPr>
          <w:rFonts w:eastAsiaTheme="minorEastAsia"/>
          <w:sz w:val="22"/>
          <w:szCs w:val="22"/>
          <w:highlight w:val="yellow"/>
          <w:lang w:eastAsia="ko-KR"/>
        </w:rPr>
        <w:t xml:space="preserve"> by using PSSCH DMRS.</w:t>
      </w:r>
    </w:p>
    <w:p w14:paraId="4B4BF180"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Polar coding used for PDCCH is applied to 2nd-stage</w:t>
      </w:r>
    </w:p>
    <w:p w14:paraId="3B7C8F58"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lastRenderedPageBreak/>
        <w:t xml:space="preserve">Payload size for 1st-stage in two-stage SCI case is the same for unicast, </w:t>
      </w:r>
      <w:proofErr w:type="spellStart"/>
      <w:r w:rsidRPr="0055393B">
        <w:rPr>
          <w:rFonts w:eastAsiaTheme="minorEastAsia"/>
          <w:sz w:val="22"/>
          <w:szCs w:val="22"/>
          <w:highlight w:val="yellow"/>
          <w:lang w:eastAsia="ko-KR"/>
        </w:rPr>
        <w:t>groupcast</w:t>
      </w:r>
      <w:proofErr w:type="spellEnd"/>
      <w:r w:rsidRPr="0055393B">
        <w:rPr>
          <w:rFonts w:eastAsiaTheme="minorEastAsia"/>
          <w:sz w:val="22"/>
          <w:szCs w:val="22"/>
          <w:highlight w:val="yellow"/>
          <w:lang w:eastAsia="ko-KR"/>
        </w:rPr>
        <w:t>, and broadcast in a resource pool.</w:t>
      </w:r>
    </w:p>
    <w:p w14:paraId="349406A0" w14:textId="77777777" w:rsidR="0042182C" w:rsidRPr="0055393B" w:rsidRDefault="0042182C" w:rsidP="0042182C">
      <w:pPr>
        <w:pStyle w:val="aff4"/>
        <w:numPr>
          <w:ilvl w:val="4"/>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For broadcast, if there is no additional information required for the 2nd-stage, then the 2nd-stage is not necessarily </w:t>
      </w:r>
      <w:proofErr w:type="gramStart"/>
      <w:r w:rsidRPr="0055393B">
        <w:rPr>
          <w:rFonts w:eastAsiaTheme="minorEastAsia"/>
          <w:sz w:val="22"/>
          <w:szCs w:val="22"/>
          <w:highlight w:val="yellow"/>
          <w:lang w:eastAsia="ko-KR"/>
        </w:rPr>
        <w:t>transmitted.</w:t>
      </w:r>
      <w:proofErr w:type="gramEnd"/>
    </w:p>
    <w:p w14:paraId="2DCEF1EE" w14:textId="77777777" w:rsidR="0042182C" w:rsidRPr="0055393B" w:rsidRDefault="0042182C" w:rsidP="0042182C">
      <w:pPr>
        <w:pStyle w:val="aff4"/>
        <w:numPr>
          <w:ilvl w:val="3"/>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After decoding the 1st-st</w:t>
      </w:r>
      <w:r w:rsidRPr="0055393B">
        <w:rPr>
          <w:rFonts w:eastAsiaTheme="minorEastAsia"/>
          <w:sz w:val="22"/>
          <w:szCs w:val="22"/>
          <w:highlight w:val="yellow"/>
          <w:lang w:eastAsia="ko-KR"/>
        </w:rPr>
        <w:t>age, the receiver does not need to perform blind decoding of 2nd-stage.</w:t>
      </w:r>
    </w:p>
    <w:p w14:paraId="138C25B0" w14:textId="77777777" w:rsidR="00D00547" w:rsidRDefault="00D00547" w:rsidP="00F218F1">
      <w:pPr>
        <w:pStyle w:val="Style1"/>
        <w:numPr>
          <w:ilvl w:val="0"/>
          <w:numId w:val="64"/>
        </w:numPr>
        <w:spacing w:after="0" w:afterAutospacing="0" w:line="360" w:lineRule="auto"/>
        <w:rPr>
          <w:rFonts w:eastAsiaTheme="minorEastAsia"/>
          <w:sz w:val="22"/>
          <w:szCs w:val="22"/>
          <w:lang w:eastAsia="ko-KR"/>
        </w:rPr>
      </w:pPr>
    </w:p>
    <w:p w14:paraId="7428700C" w14:textId="75220521" w:rsidR="00D00547" w:rsidRDefault="00D00547" w:rsidP="00D00547">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New issue: contiguous PRB vs non-contiguous PRB allocation for PSSCH</w:t>
      </w:r>
      <w:r w:rsidR="00941808">
        <w:rPr>
          <w:rFonts w:eastAsiaTheme="minorEastAsia"/>
          <w:sz w:val="22"/>
          <w:szCs w:val="22"/>
          <w:lang w:eastAsia="ko-KR"/>
        </w:rPr>
        <w:t>/PSCCH</w:t>
      </w:r>
    </w:p>
    <w:p w14:paraId="52F68B62" w14:textId="77777777" w:rsidR="00F93C42" w:rsidRPr="00941808" w:rsidRDefault="00F93C42" w:rsidP="00F93C42">
      <w:pPr>
        <w:pStyle w:val="Style1"/>
        <w:numPr>
          <w:ilvl w:val="0"/>
          <w:numId w:val="64"/>
        </w:numPr>
        <w:spacing w:after="0" w:afterAutospacing="0" w:line="360" w:lineRule="auto"/>
        <w:rPr>
          <w:rFonts w:eastAsiaTheme="minorEastAsia"/>
          <w:b/>
          <w:sz w:val="22"/>
          <w:szCs w:val="22"/>
          <w:highlight w:val="yellow"/>
          <w:u w:val="single"/>
          <w:lang w:eastAsia="ko-KR"/>
        </w:rPr>
      </w:pPr>
      <w:r w:rsidRPr="00941808">
        <w:rPr>
          <w:rFonts w:eastAsiaTheme="minorEastAsia"/>
          <w:b/>
          <w:sz w:val="22"/>
          <w:szCs w:val="22"/>
          <w:highlight w:val="yellow"/>
          <w:u w:val="single"/>
          <w:lang w:eastAsia="ko-KR"/>
        </w:rPr>
        <w:t>Proposal</w:t>
      </w:r>
    </w:p>
    <w:p w14:paraId="27155F38" w14:textId="79F2A7EE" w:rsidR="00941808" w:rsidRPr="00941808" w:rsidRDefault="00941808" w:rsidP="00F93C42">
      <w:pPr>
        <w:pStyle w:val="Style1"/>
        <w:numPr>
          <w:ilvl w:val="1"/>
          <w:numId w:val="64"/>
        </w:numPr>
        <w:spacing w:after="120" w:line="360" w:lineRule="auto"/>
        <w:rPr>
          <w:rFonts w:eastAsiaTheme="minorEastAsia"/>
          <w:sz w:val="22"/>
          <w:szCs w:val="22"/>
          <w:highlight w:val="yellow"/>
          <w:lang w:eastAsia="ko-KR"/>
        </w:rPr>
      </w:pPr>
      <w:r w:rsidRPr="00941808">
        <w:rPr>
          <w:rFonts w:eastAsiaTheme="minorEastAsia" w:hint="eastAsia"/>
          <w:sz w:val="22"/>
          <w:szCs w:val="22"/>
          <w:highlight w:val="yellow"/>
          <w:lang w:eastAsia="ko-KR"/>
        </w:rPr>
        <w:t xml:space="preserve">A PSCCH </w:t>
      </w:r>
      <w:proofErr w:type="gramStart"/>
      <w:r w:rsidRPr="00941808">
        <w:rPr>
          <w:rFonts w:eastAsiaTheme="minorEastAsia" w:hint="eastAsia"/>
          <w:sz w:val="22"/>
          <w:szCs w:val="22"/>
          <w:highlight w:val="yellow"/>
          <w:lang w:eastAsia="ko-KR"/>
        </w:rPr>
        <w:t>is mapped</w:t>
      </w:r>
      <w:proofErr w:type="gramEnd"/>
      <w:r w:rsidRPr="00941808">
        <w:rPr>
          <w:rFonts w:eastAsiaTheme="minorEastAsia" w:hint="eastAsia"/>
          <w:sz w:val="22"/>
          <w:szCs w:val="22"/>
          <w:highlight w:val="yellow"/>
          <w:lang w:eastAsia="ko-KR"/>
        </w:rPr>
        <w:t xml:space="preserve"> on contiguous PRBs.</w:t>
      </w:r>
    </w:p>
    <w:p w14:paraId="401233DF" w14:textId="7771BBFA" w:rsidR="00D00547" w:rsidRPr="00941808" w:rsidRDefault="00941808" w:rsidP="00F93C42">
      <w:pPr>
        <w:pStyle w:val="Style1"/>
        <w:numPr>
          <w:ilvl w:val="1"/>
          <w:numId w:val="64"/>
        </w:numPr>
        <w:spacing w:after="120" w:line="360" w:lineRule="auto"/>
        <w:rPr>
          <w:rFonts w:eastAsiaTheme="minorEastAsia"/>
          <w:sz w:val="22"/>
          <w:szCs w:val="22"/>
          <w:highlight w:val="yellow"/>
          <w:lang w:eastAsia="ko-KR"/>
        </w:rPr>
      </w:pPr>
      <w:r w:rsidRPr="00941808">
        <w:rPr>
          <w:rFonts w:eastAsiaTheme="minorEastAsia"/>
          <w:sz w:val="22"/>
          <w:szCs w:val="22"/>
          <w:highlight w:val="yellow"/>
          <w:lang w:eastAsia="ko-KR"/>
        </w:rPr>
        <w:t xml:space="preserve">Frequency-resource allocation with contiguous PRB </w:t>
      </w:r>
      <w:proofErr w:type="gramStart"/>
      <w:r w:rsidRPr="00941808">
        <w:rPr>
          <w:rFonts w:eastAsiaTheme="minorEastAsia"/>
          <w:sz w:val="22"/>
          <w:szCs w:val="22"/>
          <w:highlight w:val="yellow"/>
          <w:lang w:eastAsia="ko-KR"/>
        </w:rPr>
        <w:t>is supported</w:t>
      </w:r>
      <w:proofErr w:type="gramEnd"/>
      <w:r w:rsidRPr="00941808">
        <w:rPr>
          <w:rFonts w:eastAsiaTheme="minorEastAsia"/>
          <w:sz w:val="22"/>
          <w:szCs w:val="22"/>
          <w:highlight w:val="yellow"/>
          <w:lang w:eastAsia="ko-KR"/>
        </w:rPr>
        <w:t xml:space="preserve"> for PSSCH.</w:t>
      </w:r>
    </w:p>
    <w:p w14:paraId="7198368D" w14:textId="6D214554" w:rsidR="00941808" w:rsidRPr="00941808" w:rsidRDefault="00941808" w:rsidP="00941808">
      <w:pPr>
        <w:pStyle w:val="Style1"/>
        <w:numPr>
          <w:ilvl w:val="1"/>
          <w:numId w:val="64"/>
        </w:numPr>
        <w:spacing w:after="120" w:line="360" w:lineRule="auto"/>
        <w:rPr>
          <w:rFonts w:eastAsiaTheme="minorEastAsia"/>
          <w:sz w:val="22"/>
          <w:szCs w:val="22"/>
          <w:lang w:eastAsia="ko-KR"/>
        </w:rPr>
      </w:pPr>
    </w:p>
    <w:p w14:paraId="6A55A9D0" w14:textId="77777777" w:rsidR="00F93C42" w:rsidRDefault="00F93C42" w:rsidP="00F93C42">
      <w:pPr>
        <w:pStyle w:val="Style1"/>
        <w:spacing w:after="120" w:line="360" w:lineRule="auto"/>
        <w:ind w:left="760" w:firstLine="0"/>
        <w:rPr>
          <w:rFonts w:eastAsiaTheme="minorEastAsia"/>
          <w:sz w:val="22"/>
          <w:szCs w:val="22"/>
          <w:lang w:eastAsia="ko-KR"/>
        </w:rPr>
      </w:pPr>
    </w:p>
    <w:p w14:paraId="155CBF57" w14:textId="77777777" w:rsidR="00D00547" w:rsidRDefault="00D00547" w:rsidP="00D00547">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 xml:space="preserve">New issue: size of sub-channel </w:t>
      </w:r>
    </w:p>
    <w:p w14:paraId="22253177" w14:textId="77777777" w:rsidR="00D00547" w:rsidRPr="00D00547" w:rsidRDefault="00D00547" w:rsidP="00D00547">
      <w:pPr>
        <w:pStyle w:val="Style1"/>
        <w:spacing w:after="0" w:afterAutospacing="0" w:line="360" w:lineRule="auto"/>
        <w:rPr>
          <w:rFonts w:eastAsiaTheme="minorEastAsia"/>
          <w:b/>
          <w:sz w:val="22"/>
          <w:szCs w:val="22"/>
          <w:highlight w:val="yellow"/>
          <w:u w:val="single"/>
          <w:lang w:eastAsia="ko-KR"/>
        </w:rPr>
      </w:pPr>
      <w:r w:rsidRPr="00D00547">
        <w:rPr>
          <w:rFonts w:eastAsiaTheme="minorEastAsia"/>
          <w:b/>
          <w:sz w:val="22"/>
          <w:szCs w:val="22"/>
          <w:highlight w:val="yellow"/>
          <w:u w:val="single"/>
          <w:lang w:eastAsia="ko-KR"/>
        </w:rPr>
        <w:t>Proposal</w:t>
      </w:r>
    </w:p>
    <w:p w14:paraId="07E7794D" w14:textId="7B4EAB5C" w:rsidR="00D00547" w:rsidRPr="00941808" w:rsidRDefault="00D00547" w:rsidP="00D00547">
      <w:pPr>
        <w:pStyle w:val="Style1"/>
        <w:numPr>
          <w:ilvl w:val="1"/>
          <w:numId w:val="64"/>
        </w:numPr>
        <w:spacing w:after="120" w:line="360" w:lineRule="auto"/>
        <w:rPr>
          <w:rFonts w:eastAsiaTheme="minorEastAsia"/>
          <w:sz w:val="22"/>
          <w:szCs w:val="22"/>
          <w:highlight w:val="yellow"/>
          <w:lang w:eastAsia="ko-KR"/>
        </w:rPr>
      </w:pPr>
      <w:r w:rsidRPr="00941808">
        <w:rPr>
          <w:rFonts w:eastAsiaTheme="minorEastAsia"/>
          <w:sz w:val="22"/>
          <w:szCs w:val="22"/>
          <w:highlight w:val="yellow"/>
          <w:lang w:eastAsia="ko-KR"/>
        </w:rPr>
        <w:t>Sub-channel size is confi</w:t>
      </w:r>
      <w:r w:rsidR="00AD6F98" w:rsidRPr="00941808">
        <w:rPr>
          <w:rFonts w:eastAsiaTheme="minorEastAsia"/>
          <w:sz w:val="22"/>
          <w:szCs w:val="22"/>
          <w:highlight w:val="yellow"/>
          <w:lang w:eastAsia="ko-KR"/>
        </w:rPr>
        <w:t>g</w:t>
      </w:r>
      <w:r w:rsidRPr="00941808">
        <w:rPr>
          <w:rFonts w:eastAsiaTheme="minorEastAsia"/>
          <w:sz w:val="22"/>
          <w:szCs w:val="22"/>
          <w:highlight w:val="yellow"/>
          <w:lang w:eastAsia="ko-KR"/>
        </w:rPr>
        <w:t>urable</w:t>
      </w:r>
      <w:r w:rsidR="00201D12" w:rsidRPr="00941808">
        <w:rPr>
          <w:rFonts w:eastAsiaTheme="minorEastAsia"/>
          <w:sz w:val="22"/>
          <w:szCs w:val="22"/>
          <w:highlight w:val="yellow"/>
          <w:lang w:eastAsia="ko-KR"/>
        </w:rPr>
        <w:t>.</w:t>
      </w:r>
    </w:p>
    <w:p w14:paraId="0E63C156" w14:textId="23FCC421" w:rsidR="005E457D" w:rsidRPr="00941808" w:rsidRDefault="005E457D" w:rsidP="005E457D">
      <w:pPr>
        <w:pStyle w:val="Style1"/>
        <w:numPr>
          <w:ilvl w:val="2"/>
          <w:numId w:val="64"/>
        </w:numPr>
        <w:spacing w:after="120" w:line="360" w:lineRule="auto"/>
        <w:rPr>
          <w:rFonts w:eastAsiaTheme="minorEastAsia"/>
          <w:sz w:val="22"/>
          <w:szCs w:val="22"/>
          <w:highlight w:val="yellow"/>
          <w:lang w:eastAsia="ko-KR"/>
        </w:rPr>
      </w:pPr>
      <w:r w:rsidRPr="00941808">
        <w:rPr>
          <w:rFonts w:eastAsiaTheme="minorEastAsia" w:hint="eastAsia"/>
          <w:sz w:val="22"/>
          <w:szCs w:val="22"/>
          <w:highlight w:val="yellow"/>
          <w:lang w:eastAsia="ko-KR"/>
        </w:rPr>
        <w:t>FFS: candidate size(s)</w:t>
      </w:r>
    </w:p>
    <w:p w14:paraId="028E9BCC" w14:textId="77777777" w:rsidR="00D00547" w:rsidRDefault="00D00547" w:rsidP="00F218F1">
      <w:pPr>
        <w:pStyle w:val="Style1"/>
        <w:numPr>
          <w:ilvl w:val="0"/>
          <w:numId w:val="64"/>
        </w:numPr>
        <w:spacing w:after="0" w:afterAutospacing="0" w:line="360" w:lineRule="auto"/>
        <w:rPr>
          <w:rFonts w:eastAsiaTheme="minorEastAsia"/>
          <w:sz w:val="22"/>
          <w:szCs w:val="22"/>
          <w:lang w:eastAsia="ko-KR"/>
        </w:rPr>
      </w:pPr>
    </w:p>
    <w:p w14:paraId="345450C7" w14:textId="64301C9C" w:rsidR="00941808" w:rsidRDefault="00941808" w:rsidP="00941808">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5A/B:</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r w:rsidRPr="001F35EA">
        <w:rPr>
          <w:rFonts w:eastAsiaTheme="minorEastAsia"/>
          <w:sz w:val="22"/>
          <w:szCs w:val="22"/>
          <w:lang w:eastAsia="ko-KR"/>
        </w:rPr>
        <w:t xml:space="preserve"> </w:t>
      </w:r>
      <w:r w:rsidRPr="001F35EA">
        <w:rPr>
          <w:rFonts w:eastAsiaTheme="minorEastAsia" w:hint="eastAsia"/>
          <w:sz w:val="22"/>
          <w:szCs w:val="22"/>
          <w:lang w:eastAsia="ko-KR"/>
        </w:rPr>
        <w:t>DMRS</w:t>
      </w:r>
      <w:r>
        <w:rPr>
          <w:rFonts w:eastAsiaTheme="minorEastAsia"/>
          <w:sz w:val="22"/>
          <w:szCs w:val="22"/>
          <w:lang w:eastAsia="ko-KR"/>
        </w:rPr>
        <w:t xml:space="preserve"> time-domain pattern</w:t>
      </w:r>
    </w:p>
    <w:p w14:paraId="73939EE4" w14:textId="77777777" w:rsidR="00941808" w:rsidRPr="00A10522" w:rsidRDefault="00941808" w:rsidP="00941808">
      <w:pPr>
        <w:pStyle w:val="Style1"/>
        <w:spacing w:after="0" w:afterAutospacing="0" w:line="360" w:lineRule="auto"/>
        <w:ind w:firstLine="284"/>
        <w:rPr>
          <w:rFonts w:eastAsiaTheme="minorEastAsia"/>
          <w:b/>
          <w:sz w:val="22"/>
          <w:szCs w:val="22"/>
          <w:highlight w:val="yellow"/>
          <w:u w:val="single"/>
          <w:lang w:eastAsia="ko-KR"/>
        </w:rPr>
      </w:pPr>
      <w:r w:rsidRPr="00A10522">
        <w:rPr>
          <w:rFonts w:eastAsiaTheme="minorEastAsia" w:hint="eastAsia"/>
          <w:b/>
          <w:sz w:val="22"/>
          <w:szCs w:val="22"/>
          <w:highlight w:val="yellow"/>
          <w:u w:val="single"/>
          <w:lang w:eastAsia="ko-KR"/>
        </w:rPr>
        <w:t>Proposal</w:t>
      </w:r>
    </w:p>
    <w:p w14:paraId="0143874B" w14:textId="0ACB7646" w:rsidR="00941808" w:rsidRPr="00A10522" w:rsidRDefault="00941808" w:rsidP="00941808">
      <w:pPr>
        <w:pStyle w:val="Style1"/>
        <w:numPr>
          <w:ilvl w:val="1"/>
          <w:numId w:val="47"/>
        </w:numPr>
        <w:spacing w:after="0" w:line="360" w:lineRule="auto"/>
        <w:rPr>
          <w:rFonts w:eastAsiaTheme="minorEastAsia"/>
          <w:sz w:val="22"/>
          <w:szCs w:val="22"/>
          <w:highlight w:val="yellow"/>
          <w:lang w:eastAsia="ko-KR"/>
        </w:rPr>
      </w:pPr>
      <w:r w:rsidRPr="00A10522">
        <w:rPr>
          <w:rFonts w:eastAsiaTheme="minorEastAsia"/>
          <w:sz w:val="22"/>
          <w:szCs w:val="22"/>
          <w:highlight w:val="yellow"/>
          <w:lang w:eastAsia="ko-KR"/>
        </w:rPr>
        <w:t xml:space="preserve">For a given SCS, multiple PSSCH DMRS patterns </w:t>
      </w:r>
      <w:r w:rsidR="00502CBF" w:rsidRPr="00A10522">
        <w:rPr>
          <w:rFonts w:eastAsiaTheme="minorEastAsia"/>
          <w:sz w:val="22"/>
          <w:szCs w:val="22"/>
          <w:highlight w:val="yellow"/>
          <w:lang w:eastAsia="ko-KR"/>
        </w:rPr>
        <w:t xml:space="preserve">in time domain </w:t>
      </w:r>
      <w:r w:rsidRPr="00A10522">
        <w:rPr>
          <w:rFonts w:eastAsiaTheme="minorEastAsia"/>
          <w:sz w:val="22"/>
          <w:szCs w:val="22"/>
          <w:highlight w:val="yellow"/>
          <w:lang w:eastAsia="ko-KR"/>
        </w:rPr>
        <w:t xml:space="preserve">per a resource pool for unicast, </w:t>
      </w:r>
      <w:proofErr w:type="spellStart"/>
      <w:r w:rsidRPr="00A10522">
        <w:rPr>
          <w:rFonts w:eastAsiaTheme="minorEastAsia"/>
          <w:sz w:val="22"/>
          <w:szCs w:val="22"/>
          <w:highlight w:val="yellow"/>
          <w:lang w:eastAsia="ko-KR"/>
        </w:rPr>
        <w:t>groupcast</w:t>
      </w:r>
      <w:proofErr w:type="spellEnd"/>
      <w:r w:rsidRPr="00A10522">
        <w:rPr>
          <w:rFonts w:eastAsiaTheme="minorEastAsia"/>
          <w:sz w:val="22"/>
          <w:szCs w:val="22"/>
          <w:highlight w:val="yellow"/>
          <w:lang w:eastAsia="ko-KR"/>
        </w:rPr>
        <w:t xml:space="preserve">, </w:t>
      </w:r>
      <w:r w:rsidR="003619E8">
        <w:rPr>
          <w:rFonts w:eastAsiaTheme="minorEastAsia"/>
          <w:sz w:val="22"/>
          <w:szCs w:val="22"/>
          <w:highlight w:val="yellow"/>
          <w:lang w:eastAsia="ko-KR"/>
        </w:rPr>
        <w:t>and</w:t>
      </w:r>
      <w:r w:rsidRPr="00A10522">
        <w:rPr>
          <w:rFonts w:eastAsiaTheme="minorEastAsia"/>
          <w:sz w:val="22"/>
          <w:szCs w:val="22"/>
          <w:highlight w:val="yellow"/>
          <w:lang w:eastAsia="ko-KR"/>
        </w:rPr>
        <w:t xml:space="preserve"> broadcast</w:t>
      </w:r>
      <w:r w:rsidR="003619E8">
        <w:rPr>
          <w:rFonts w:eastAsiaTheme="minorEastAsia"/>
          <w:sz w:val="22"/>
          <w:szCs w:val="22"/>
          <w:highlight w:val="yellow"/>
          <w:lang w:eastAsia="ko-KR"/>
        </w:rPr>
        <w:t>, respectively,</w:t>
      </w:r>
      <w:r w:rsidRPr="00A10522">
        <w:rPr>
          <w:rFonts w:eastAsiaTheme="minorEastAsia"/>
          <w:sz w:val="22"/>
          <w:szCs w:val="22"/>
          <w:highlight w:val="yellow"/>
          <w:lang w:eastAsia="ko-KR"/>
        </w:rPr>
        <w:t xml:space="preserve"> </w:t>
      </w:r>
      <w:proofErr w:type="gramStart"/>
      <w:r w:rsidRPr="00A10522">
        <w:rPr>
          <w:rFonts w:eastAsiaTheme="minorEastAsia"/>
          <w:sz w:val="22"/>
          <w:szCs w:val="22"/>
          <w:highlight w:val="yellow"/>
          <w:lang w:eastAsia="ko-KR"/>
        </w:rPr>
        <w:t>are supported</w:t>
      </w:r>
      <w:proofErr w:type="gramEnd"/>
      <w:r w:rsidRPr="00A10522">
        <w:rPr>
          <w:rFonts w:eastAsiaTheme="minorEastAsia"/>
          <w:sz w:val="22"/>
          <w:szCs w:val="22"/>
          <w:highlight w:val="yellow"/>
          <w:lang w:eastAsia="ko-KR"/>
        </w:rPr>
        <w:t>.</w:t>
      </w:r>
    </w:p>
    <w:p w14:paraId="16AA0278" w14:textId="77777777" w:rsidR="00941808" w:rsidRPr="00A10522" w:rsidRDefault="00941808" w:rsidP="00941808">
      <w:pPr>
        <w:pStyle w:val="Style1"/>
        <w:numPr>
          <w:ilvl w:val="1"/>
          <w:numId w:val="47"/>
        </w:numPr>
        <w:spacing w:after="0" w:line="360" w:lineRule="auto"/>
        <w:rPr>
          <w:rFonts w:eastAsiaTheme="minorEastAsia"/>
          <w:sz w:val="22"/>
          <w:szCs w:val="22"/>
          <w:highlight w:val="yellow"/>
          <w:lang w:eastAsia="ko-KR"/>
        </w:rPr>
      </w:pPr>
      <w:r w:rsidRPr="00A10522">
        <w:rPr>
          <w:rFonts w:eastAsiaTheme="minorEastAsia" w:hint="eastAsia"/>
          <w:sz w:val="22"/>
          <w:szCs w:val="22"/>
          <w:highlight w:val="yellow"/>
          <w:lang w:eastAsia="ko-KR"/>
        </w:rPr>
        <w:t>D</w:t>
      </w:r>
      <w:r w:rsidRPr="00A10522">
        <w:rPr>
          <w:rFonts w:eastAsiaTheme="minorEastAsia"/>
          <w:sz w:val="22"/>
          <w:szCs w:val="22"/>
          <w:highlight w:val="yellow"/>
          <w:lang w:eastAsia="ko-KR"/>
        </w:rPr>
        <w:t xml:space="preserve">MRS symbol position(s) </w:t>
      </w:r>
      <w:proofErr w:type="gramStart"/>
      <w:r w:rsidRPr="00A10522">
        <w:rPr>
          <w:rFonts w:eastAsiaTheme="minorEastAsia"/>
          <w:sz w:val="22"/>
          <w:szCs w:val="22"/>
          <w:highlight w:val="yellow"/>
          <w:lang w:eastAsia="ko-KR"/>
        </w:rPr>
        <w:t>are indicated</w:t>
      </w:r>
      <w:proofErr w:type="gramEnd"/>
      <w:r w:rsidRPr="00A10522">
        <w:rPr>
          <w:rFonts w:eastAsiaTheme="minorEastAsia"/>
          <w:sz w:val="22"/>
          <w:szCs w:val="22"/>
          <w:highlight w:val="yellow"/>
          <w:lang w:eastAsia="ko-KR"/>
        </w:rPr>
        <w:t xml:space="preserve"> by SCI.</w:t>
      </w:r>
    </w:p>
    <w:p w14:paraId="132D6E3E" w14:textId="6E23BA5A" w:rsidR="00941808" w:rsidRPr="003519AF" w:rsidRDefault="00941808" w:rsidP="003519AF">
      <w:pPr>
        <w:pStyle w:val="Style1"/>
        <w:numPr>
          <w:ilvl w:val="1"/>
          <w:numId w:val="47"/>
        </w:numPr>
        <w:spacing w:after="0" w:line="360" w:lineRule="auto"/>
        <w:rPr>
          <w:rFonts w:eastAsiaTheme="minorEastAsia"/>
          <w:sz w:val="22"/>
          <w:szCs w:val="22"/>
          <w:highlight w:val="yellow"/>
          <w:lang w:eastAsia="ko-KR"/>
        </w:rPr>
      </w:pPr>
      <w:r>
        <w:rPr>
          <w:rFonts w:eastAsiaTheme="minorEastAsia"/>
          <w:sz w:val="22"/>
          <w:szCs w:val="22"/>
          <w:highlight w:val="yellow"/>
          <w:lang w:eastAsia="ko-KR"/>
        </w:rPr>
        <w:t>FFS on how a transmitter UE to c</w:t>
      </w:r>
      <w:r w:rsidRPr="00A10522">
        <w:rPr>
          <w:rFonts w:eastAsiaTheme="minorEastAsia"/>
          <w:sz w:val="22"/>
          <w:szCs w:val="22"/>
          <w:highlight w:val="yellow"/>
          <w:lang w:eastAsia="ko-KR"/>
        </w:rPr>
        <w:t>hoos</w:t>
      </w:r>
      <w:r>
        <w:rPr>
          <w:rFonts w:eastAsiaTheme="minorEastAsia"/>
          <w:sz w:val="22"/>
          <w:szCs w:val="22"/>
          <w:highlight w:val="yellow"/>
          <w:lang w:eastAsia="ko-KR"/>
        </w:rPr>
        <w:t>e</w:t>
      </w:r>
      <w:r w:rsidRPr="00A10522">
        <w:rPr>
          <w:rFonts w:eastAsiaTheme="minorEastAsia"/>
          <w:sz w:val="22"/>
          <w:szCs w:val="22"/>
          <w:highlight w:val="yellow"/>
          <w:lang w:eastAsia="ko-KR"/>
        </w:rPr>
        <w:t xml:space="preserve"> DMRS pattern</w:t>
      </w:r>
      <w:r w:rsidR="003519AF">
        <w:rPr>
          <w:rFonts w:eastAsiaTheme="minorEastAsia"/>
          <w:sz w:val="22"/>
          <w:szCs w:val="22"/>
          <w:highlight w:val="yellow"/>
          <w:lang w:eastAsia="ko-KR"/>
        </w:rPr>
        <w:t xml:space="preserve">; </w:t>
      </w:r>
      <w:r w:rsidR="003519AF" w:rsidRPr="003519AF">
        <w:rPr>
          <w:rFonts w:eastAsiaTheme="minorEastAsia"/>
          <w:sz w:val="22"/>
          <w:szCs w:val="22"/>
          <w:highlight w:val="yellow"/>
          <w:lang w:eastAsia="ko-KR"/>
        </w:rPr>
        <w:t>whether/which assistance information is needed</w:t>
      </w:r>
    </w:p>
    <w:p w14:paraId="50EB0BCA" w14:textId="77777777" w:rsidR="00941808" w:rsidRPr="00A10522" w:rsidRDefault="00941808" w:rsidP="00941808">
      <w:pPr>
        <w:pStyle w:val="Style1"/>
        <w:numPr>
          <w:ilvl w:val="1"/>
          <w:numId w:val="47"/>
        </w:numPr>
        <w:spacing w:after="0" w:line="360" w:lineRule="auto"/>
        <w:rPr>
          <w:rFonts w:eastAsiaTheme="minorEastAsia"/>
          <w:sz w:val="22"/>
          <w:szCs w:val="22"/>
          <w:highlight w:val="yellow"/>
          <w:lang w:eastAsia="ko-KR"/>
        </w:rPr>
      </w:pPr>
      <w:r w:rsidRPr="00A10522">
        <w:rPr>
          <w:rFonts w:eastAsiaTheme="minorEastAsia"/>
          <w:sz w:val="22"/>
          <w:szCs w:val="22"/>
          <w:highlight w:val="yellow"/>
          <w:lang w:eastAsia="ko-KR"/>
        </w:rPr>
        <w:t>FFS on details on time-domain pattern, e.g., Opt 1. Reuse Rel-15 PDSCH DMRS time-domain patterns, Opt. 2 New time-domain patterns</w:t>
      </w:r>
    </w:p>
    <w:p w14:paraId="33FB7FD5" w14:textId="77777777" w:rsidR="00D00547" w:rsidRDefault="00D00547" w:rsidP="00F218F1">
      <w:pPr>
        <w:pStyle w:val="Style1"/>
        <w:numPr>
          <w:ilvl w:val="0"/>
          <w:numId w:val="64"/>
        </w:numPr>
        <w:spacing w:after="0" w:afterAutospacing="0" w:line="360" w:lineRule="auto"/>
        <w:rPr>
          <w:rFonts w:eastAsiaTheme="minorEastAsia"/>
          <w:sz w:val="22"/>
          <w:szCs w:val="22"/>
          <w:lang w:eastAsia="ko-KR"/>
        </w:rPr>
      </w:pPr>
    </w:p>
    <w:p w14:paraId="1BE39381" w14:textId="3E88FCD8" w:rsidR="005B743D" w:rsidRDefault="005B743D" w:rsidP="00F218F1">
      <w:pPr>
        <w:pStyle w:val="Style1"/>
        <w:numPr>
          <w:ilvl w:val="0"/>
          <w:numId w:val="64"/>
        </w:numPr>
        <w:spacing w:after="0" w:afterAutospacing="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4A/4B:</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p>
    <w:p w14:paraId="435B7E10" w14:textId="2604F0E6" w:rsidR="00F218F1" w:rsidRPr="00F218F1" w:rsidRDefault="00F218F1" w:rsidP="00F218F1">
      <w:pPr>
        <w:pStyle w:val="Style1"/>
        <w:spacing w:after="0" w:afterAutospacing="0" w:line="360" w:lineRule="auto"/>
        <w:rPr>
          <w:rFonts w:eastAsiaTheme="minorEastAsia"/>
          <w:b/>
          <w:sz w:val="22"/>
          <w:szCs w:val="22"/>
          <w:highlight w:val="yellow"/>
          <w:u w:val="single"/>
          <w:lang w:eastAsia="ko-KR"/>
        </w:rPr>
      </w:pPr>
      <w:r w:rsidRPr="00F218F1">
        <w:rPr>
          <w:rFonts w:eastAsiaTheme="minorEastAsia"/>
          <w:b/>
          <w:sz w:val="22"/>
          <w:szCs w:val="22"/>
          <w:highlight w:val="yellow"/>
          <w:u w:val="single"/>
          <w:lang w:eastAsia="ko-KR"/>
        </w:rPr>
        <w:t>Proposal</w:t>
      </w:r>
    </w:p>
    <w:p w14:paraId="3BB557BE" w14:textId="77777777" w:rsidR="00F218F1" w:rsidRPr="00F218F1" w:rsidRDefault="00F218F1" w:rsidP="00F218F1">
      <w:pPr>
        <w:pStyle w:val="aff4"/>
        <w:numPr>
          <w:ilvl w:val="1"/>
          <w:numId w:val="72"/>
        </w:numPr>
        <w:spacing w:after="0" w:line="360" w:lineRule="auto"/>
        <w:rPr>
          <w:rFonts w:eastAsiaTheme="minorEastAsia"/>
          <w:sz w:val="22"/>
          <w:szCs w:val="22"/>
          <w:highlight w:val="yellow"/>
          <w:lang w:eastAsia="ko-KR"/>
        </w:rPr>
      </w:pPr>
      <w:r w:rsidRPr="00F218F1">
        <w:rPr>
          <w:rFonts w:eastAsiaTheme="minorEastAsia"/>
          <w:sz w:val="22"/>
          <w:szCs w:val="22"/>
          <w:highlight w:val="yellow"/>
          <w:lang w:eastAsia="ko-KR"/>
        </w:rPr>
        <w:t>For frequency-domain pattern for PSCCH DMRS, reuse Rel-15 NR PDCCH DMRS.</w:t>
      </w:r>
    </w:p>
    <w:p w14:paraId="6F075167" w14:textId="77777777" w:rsidR="00F218F1" w:rsidRDefault="00F218F1" w:rsidP="00F218F1">
      <w:pPr>
        <w:pStyle w:val="Style1"/>
        <w:spacing w:after="120" w:line="360" w:lineRule="auto"/>
        <w:rPr>
          <w:rFonts w:eastAsiaTheme="minorEastAsia"/>
          <w:sz w:val="22"/>
          <w:szCs w:val="22"/>
          <w:lang w:eastAsia="ko-KR"/>
        </w:rPr>
      </w:pPr>
    </w:p>
    <w:p w14:paraId="38ABE63B" w14:textId="77777777" w:rsidR="00BA3E0A" w:rsidRDefault="00BA3E0A" w:rsidP="00BA3E0A">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3D:</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PSCCH/PSSCH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PSFCH</w:t>
      </w:r>
    </w:p>
    <w:p w14:paraId="35AC3E13" w14:textId="77777777" w:rsidR="00BA3E0A" w:rsidRPr="00B50E38" w:rsidRDefault="00BA3E0A" w:rsidP="00BA3E0A">
      <w:pPr>
        <w:pStyle w:val="Style1"/>
        <w:spacing w:after="0" w:afterAutospacing="0" w:line="360" w:lineRule="auto"/>
        <w:ind w:left="400" w:firstLine="0"/>
        <w:rPr>
          <w:rFonts w:eastAsiaTheme="minorEastAsia"/>
          <w:b/>
          <w:sz w:val="22"/>
          <w:szCs w:val="22"/>
          <w:highlight w:val="yellow"/>
          <w:u w:val="single"/>
          <w:lang w:eastAsia="ko-KR"/>
        </w:rPr>
      </w:pPr>
      <w:r w:rsidRPr="00F218F1">
        <w:rPr>
          <w:rFonts w:eastAsiaTheme="minorEastAsia"/>
          <w:b/>
          <w:sz w:val="22"/>
          <w:szCs w:val="22"/>
          <w:highlight w:val="yellow"/>
          <w:u w:val="single"/>
          <w:lang w:eastAsia="ko-KR"/>
        </w:rPr>
        <w:t>P</w:t>
      </w:r>
      <w:r w:rsidRPr="00B50E38">
        <w:rPr>
          <w:rFonts w:eastAsiaTheme="minorEastAsia"/>
          <w:b/>
          <w:sz w:val="22"/>
          <w:szCs w:val="22"/>
          <w:highlight w:val="yellow"/>
          <w:u w:val="single"/>
          <w:lang w:eastAsia="ko-KR"/>
        </w:rPr>
        <w:t>roposal</w:t>
      </w:r>
    </w:p>
    <w:p w14:paraId="2BD6342C" w14:textId="77777777" w:rsidR="00BA3E0A" w:rsidRPr="00D00547" w:rsidRDefault="00BA3E0A" w:rsidP="00BA3E0A">
      <w:pPr>
        <w:pStyle w:val="Style1"/>
        <w:numPr>
          <w:ilvl w:val="0"/>
          <w:numId w:val="64"/>
        </w:numPr>
        <w:spacing w:after="0" w:afterAutospacing="0" w:line="360" w:lineRule="auto"/>
        <w:rPr>
          <w:rFonts w:eastAsiaTheme="minorEastAsia"/>
          <w:sz w:val="22"/>
          <w:szCs w:val="22"/>
          <w:highlight w:val="yellow"/>
          <w:lang w:eastAsia="ko-KR"/>
        </w:rPr>
      </w:pPr>
      <w:r w:rsidRPr="00D00547">
        <w:rPr>
          <w:rFonts w:eastAsiaTheme="minorEastAsia" w:hint="eastAsia"/>
          <w:sz w:val="22"/>
          <w:szCs w:val="22"/>
          <w:highlight w:val="yellow"/>
          <w:lang w:eastAsia="ko-KR"/>
        </w:rPr>
        <w:t>In a resource pool,</w:t>
      </w:r>
      <w:r w:rsidRPr="00D00547">
        <w:rPr>
          <w:rFonts w:eastAsiaTheme="minorEastAsia"/>
          <w:sz w:val="22"/>
          <w:szCs w:val="22"/>
          <w:highlight w:val="yellow"/>
          <w:lang w:eastAsia="ko-KR"/>
        </w:rPr>
        <w:t xml:space="preserve"> a</w:t>
      </w:r>
      <w:r w:rsidRPr="00D00547">
        <w:rPr>
          <w:rFonts w:eastAsiaTheme="minorEastAsia" w:hint="eastAsia"/>
          <w:sz w:val="22"/>
          <w:szCs w:val="22"/>
          <w:highlight w:val="yellow"/>
          <w:lang w:eastAsia="ko-KR"/>
        </w:rPr>
        <w:t xml:space="preserve">t least for </w:t>
      </w:r>
      <w:r w:rsidRPr="00D00547">
        <w:rPr>
          <w:rFonts w:eastAsiaTheme="minorEastAsia"/>
          <w:sz w:val="22"/>
          <w:szCs w:val="22"/>
          <w:highlight w:val="yellow"/>
          <w:lang w:eastAsia="ko-KR"/>
        </w:rPr>
        <w:t xml:space="preserve">the sequence-based PSFCH format with one symbol, </w:t>
      </w:r>
      <w:r w:rsidRPr="00D00547">
        <w:rPr>
          <w:rFonts w:eastAsiaTheme="minorEastAsia" w:hint="eastAsia"/>
          <w:sz w:val="22"/>
          <w:szCs w:val="22"/>
          <w:highlight w:val="yellow"/>
          <w:lang w:eastAsia="ko-KR"/>
        </w:rPr>
        <w:t>TDM between PSCCH/PSSCH and PSFCH</w:t>
      </w:r>
      <w:r w:rsidRPr="00D00547">
        <w:rPr>
          <w:rFonts w:eastAsiaTheme="minorEastAsia"/>
          <w:sz w:val="22"/>
          <w:szCs w:val="22"/>
          <w:highlight w:val="yellow"/>
          <w:lang w:eastAsia="ko-KR"/>
        </w:rPr>
        <w:t xml:space="preserve"> </w:t>
      </w:r>
      <w:proofErr w:type="gramStart"/>
      <w:r w:rsidRPr="00D00547">
        <w:rPr>
          <w:rFonts w:eastAsiaTheme="minorEastAsia" w:hint="eastAsia"/>
          <w:sz w:val="22"/>
          <w:szCs w:val="22"/>
          <w:highlight w:val="yellow"/>
          <w:lang w:eastAsia="ko-KR"/>
        </w:rPr>
        <w:t>is allowed</w:t>
      </w:r>
      <w:proofErr w:type="gramEnd"/>
      <w:r w:rsidRPr="00D00547">
        <w:rPr>
          <w:rFonts w:eastAsiaTheme="minorEastAsia"/>
          <w:sz w:val="22"/>
          <w:szCs w:val="22"/>
          <w:highlight w:val="yellow"/>
          <w:lang w:eastAsia="ko-KR"/>
        </w:rPr>
        <w:t xml:space="preserve"> in a slot.</w:t>
      </w:r>
    </w:p>
    <w:p w14:paraId="539C4A95" w14:textId="77777777" w:rsidR="00BA3E0A" w:rsidRDefault="00BA3E0A" w:rsidP="00BA3E0A">
      <w:pPr>
        <w:pStyle w:val="Style1"/>
        <w:numPr>
          <w:ilvl w:val="1"/>
          <w:numId w:val="64"/>
        </w:numPr>
        <w:spacing w:after="0" w:afterAutospacing="0" w:line="360" w:lineRule="auto"/>
        <w:rPr>
          <w:rFonts w:eastAsiaTheme="minorEastAsia"/>
          <w:sz w:val="22"/>
          <w:szCs w:val="22"/>
          <w:highlight w:val="yellow"/>
          <w:lang w:eastAsia="ko-KR"/>
        </w:rPr>
      </w:pPr>
      <w:r w:rsidRPr="00D00547">
        <w:rPr>
          <w:rFonts w:eastAsiaTheme="minorEastAsia" w:hint="eastAsia"/>
          <w:sz w:val="22"/>
          <w:szCs w:val="22"/>
          <w:highlight w:val="yellow"/>
          <w:lang w:eastAsia="ko-KR"/>
        </w:rPr>
        <w:lastRenderedPageBreak/>
        <w:t>FFS: FDM</w:t>
      </w:r>
      <w:r w:rsidRPr="00D00547">
        <w:rPr>
          <w:rFonts w:eastAsiaTheme="minorEastAsia"/>
          <w:sz w:val="22"/>
          <w:szCs w:val="22"/>
          <w:highlight w:val="yellow"/>
          <w:lang w:eastAsia="ko-KR"/>
        </w:rPr>
        <w:t xml:space="preserve"> </w:t>
      </w:r>
      <w:r w:rsidRPr="00D00547">
        <w:rPr>
          <w:rFonts w:eastAsiaTheme="minorEastAsia" w:hint="eastAsia"/>
          <w:sz w:val="22"/>
          <w:szCs w:val="22"/>
          <w:highlight w:val="yellow"/>
          <w:lang w:eastAsia="ko-KR"/>
        </w:rPr>
        <w:t>between PSCCH/PSSCH and PSFCH</w:t>
      </w:r>
      <w:r w:rsidRPr="00D00547">
        <w:rPr>
          <w:rFonts w:eastAsiaTheme="minorEastAsia"/>
          <w:sz w:val="22"/>
          <w:szCs w:val="22"/>
          <w:highlight w:val="yellow"/>
          <w:lang w:eastAsia="ko-KR"/>
        </w:rPr>
        <w:t xml:space="preserve"> in a slot</w:t>
      </w:r>
      <w:r w:rsidRPr="00D00547">
        <w:rPr>
          <w:rFonts w:eastAsiaTheme="minorEastAsia" w:hint="eastAsia"/>
          <w:sz w:val="22"/>
          <w:szCs w:val="22"/>
          <w:highlight w:val="yellow"/>
          <w:lang w:eastAsia="ko-KR"/>
        </w:rPr>
        <w:t xml:space="preserve"> for </w:t>
      </w:r>
      <w:r w:rsidRPr="00D00547">
        <w:rPr>
          <w:rFonts w:eastAsiaTheme="minorEastAsia"/>
          <w:sz w:val="22"/>
          <w:szCs w:val="22"/>
          <w:highlight w:val="yellow"/>
          <w:lang w:eastAsia="ko-KR"/>
        </w:rPr>
        <w:t>the sequence-based PSFCH format with one symbol</w:t>
      </w:r>
    </w:p>
    <w:p w14:paraId="4C74EF36" w14:textId="77777777" w:rsidR="00BA3E0A" w:rsidRDefault="00BA3E0A" w:rsidP="00F218F1">
      <w:pPr>
        <w:pStyle w:val="Style1"/>
        <w:spacing w:after="120" w:line="360" w:lineRule="auto"/>
        <w:rPr>
          <w:rFonts w:eastAsiaTheme="minorEastAsia"/>
          <w:sz w:val="22"/>
          <w:szCs w:val="22"/>
          <w:lang w:eastAsia="ko-KR"/>
        </w:rPr>
      </w:pPr>
    </w:p>
    <w:p w14:paraId="3D09B685" w14:textId="77777777" w:rsidR="00BA3E0A" w:rsidRPr="00F218F1" w:rsidRDefault="00BA3E0A" w:rsidP="00F218F1">
      <w:pPr>
        <w:pStyle w:val="Style1"/>
        <w:spacing w:after="120" w:line="360" w:lineRule="auto"/>
        <w:rPr>
          <w:rFonts w:eastAsiaTheme="minorEastAsia"/>
          <w:sz w:val="22"/>
          <w:szCs w:val="22"/>
          <w:lang w:eastAsia="ko-KR"/>
        </w:rPr>
      </w:pPr>
    </w:p>
    <w:p w14:paraId="04C1AAF1" w14:textId="6C88080A" w:rsidR="00305481" w:rsidRDefault="00305481" w:rsidP="0030548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5A/B:</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r w:rsidRPr="001F35EA">
        <w:rPr>
          <w:rFonts w:eastAsiaTheme="minorEastAsia"/>
          <w:sz w:val="22"/>
          <w:szCs w:val="22"/>
          <w:lang w:eastAsia="ko-KR"/>
        </w:rPr>
        <w:t xml:space="preserve"> </w:t>
      </w:r>
      <w:r w:rsidRPr="001F35EA">
        <w:rPr>
          <w:rFonts w:eastAsiaTheme="minorEastAsia" w:hint="eastAsia"/>
          <w:sz w:val="22"/>
          <w:szCs w:val="22"/>
          <w:lang w:eastAsia="ko-KR"/>
        </w:rPr>
        <w:t>DMRS</w:t>
      </w:r>
      <w:r w:rsidR="00941808">
        <w:rPr>
          <w:rFonts w:eastAsiaTheme="minorEastAsia"/>
          <w:sz w:val="22"/>
          <w:szCs w:val="22"/>
          <w:lang w:eastAsia="ko-KR"/>
        </w:rPr>
        <w:t xml:space="preserve"> frequency-domain pattern</w:t>
      </w:r>
    </w:p>
    <w:p w14:paraId="40FD50D9" w14:textId="77777777" w:rsidR="00C75B30" w:rsidRPr="00F218F1" w:rsidRDefault="00C75B30" w:rsidP="00C75B30">
      <w:pPr>
        <w:pStyle w:val="Style1"/>
        <w:spacing w:after="0" w:afterAutospacing="0" w:line="360" w:lineRule="auto"/>
        <w:ind w:firstLine="284"/>
        <w:rPr>
          <w:rFonts w:eastAsiaTheme="minorEastAsia"/>
          <w:b/>
          <w:sz w:val="22"/>
          <w:szCs w:val="22"/>
          <w:highlight w:val="yellow"/>
          <w:u w:val="single"/>
          <w:lang w:eastAsia="ko-KR"/>
        </w:rPr>
      </w:pPr>
      <w:r w:rsidRPr="00F218F1">
        <w:rPr>
          <w:rFonts w:eastAsiaTheme="minorEastAsia"/>
          <w:b/>
          <w:sz w:val="22"/>
          <w:szCs w:val="22"/>
          <w:highlight w:val="yellow"/>
          <w:u w:val="single"/>
          <w:lang w:eastAsia="ko-KR"/>
        </w:rPr>
        <w:t>Proposal</w:t>
      </w:r>
    </w:p>
    <w:p w14:paraId="0262D9A1" w14:textId="77777777" w:rsidR="00C75B30" w:rsidRPr="00C75B30" w:rsidRDefault="00C75B30" w:rsidP="00C75B30">
      <w:pPr>
        <w:pStyle w:val="Style1"/>
        <w:numPr>
          <w:ilvl w:val="1"/>
          <w:numId w:val="64"/>
        </w:numPr>
        <w:spacing w:after="0" w:afterAutospacing="0" w:line="360" w:lineRule="auto"/>
        <w:rPr>
          <w:rFonts w:eastAsiaTheme="minorEastAsia"/>
          <w:sz w:val="22"/>
          <w:szCs w:val="22"/>
          <w:highlight w:val="yellow"/>
          <w:lang w:eastAsia="ko-KR"/>
        </w:rPr>
      </w:pPr>
      <w:r w:rsidRPr="00C75B30">
        <w:rPr>
          <w:rFonts w:eastAsiaTheme="minorEastAsia"/>
          <w:sz w:val="22"/>
          <w:szCs w:val="22"/>
          <w:highlight w:val="yellow"/>
          <w:lang w:eastAsia="ko-KR"/>
        </w:rPr>
        <w:t xml:space="preserve">Rel-15 PDSCH DMRS Configuration type 1 and type 2 </w:t>
      </w:r>
      <w:proofErr w:type="gramStart"/>
      <w:r w:rsidRPr="00C75B30">
        <w:rPr>
          <w:rFonts w:eastAsiaTheme="minorEastAsia"/>
          <w:sz w:val="22"/>
          <w:szCs w:val="22"/>
          <w:highlight w:val="yellow"/>
          <w:lang w:eastAsia="ko-KR"/>
        </w:rPr>
        <w:t>are used</w:t>
      </w:r>
      <w:proofErr w:type="gramEnd"/>
      <w:r w:rsidRPr="00C75B30">
        <w:rPr>
          <w:rFonts w:eastAsiaTheme="minorEastAsia"/>
          <w:sz w:val="22"/>
          <w:szCs w:val="22"/>
          <w:highlight w:val="yellow"/>
          <w:lang w:eastAsia="ko-KR"/>
        </w:rPr>
        <w:t xml:space="preserve"> as the baseline for frequency-domain pattern of PSSCH DMRS.</w:t>
      </w:r>
    </w:p>
    <w:p w14:paraId="2543AD76" w14:textId="77777777" w:rsidR="00C75B30" w:rsidRPr="00C75B30" w:rsidRDefault="00C75B30" w:rsidP="00C75B30">
      <w:pPr>
        <w:pStyle w:val="Style1"/>
        <w:numPr>
          <w:ilvl w:val="2"/>
          <w:numId w:val="64"/>
        </w:numPr>
        <w:spacing w:after="0" w:afterAutospacing="0" w:line="360" w:lineRule="auto"/>
        <w:rPr>
          <w:rFonts w:eastAsiaTheme="minorEastAsia"/>
          <w:sz w:val="22"/>
          <w:szCs w:val="22"/>
          <w:highlight w:val="yellow"/>
          <w:lang w:eastAsia="ko-KR"/>
        </w:rPr>
      </w:pPr>
      <w:r w:rsidRPr="00C75B30">
        <w:rPr>
          <w:rFonts w:eastAsiaTheme="minorEastAsia"/>
          <w:sz w:val="22"/>
          <w:szCs w:val="22"/>
          <w:highlight w:val="yellow"/>
          <w:lang w:eastAsia="ko-KR"/>
        </w:rPr>
        <w:t>DMRS type is (pre-</w:t>
      </w:r>
      <w:proofErr w:type="gramStart"/>
      <w:r w:rsidRPr="00C75B30">
        <w:rPr>
          <w:rFonts w:eastAsiaTheme="minorEastAsia"/>
          <w:sz w:val="22"/>
          <w:szCs w:val="22"/>
          <w:highlight w:val="yellow"/>
          <w:lang w:eastAsia="ko-KR"/>
        </w:rPr>
        <w:t>)configured</w:t>
      </w:r>
      <w:proofErr w:type="gramEnd"/>
      <w:r w:rsidRPr="00C75B30">
        <w:rPr>
          <w:rFonts w:eastAsiaTheme="minorEastAsia"/>
          <w:sz w:val="22"/>
          <w:szCs w:val="22"/>
          <w:highlight w:val="yellow"/>
          <w:lang w:eastAsia="ko-KR"/>
        </w:rPr>
        <w:t xml:space="preserve"> per resource pool.</w:t>
      </w:r>
    </w:p>
    <w:p w14:paraId="306255A5" w14:textId="77777777" w:rsidR="00C75B30" w:rsidRPr="00C75B30" w:rsidRDefault="00C75B30" w:rsidP="00C75B30">
      <w:pPr>
        <w:pStyle w:val="Style1"/>
        <w:numPr>
          <w:ilvl w:val="2"/>
          <w:numId w:val="64"/>
        </w:numPr>
        <w:spacing w:after="0" w:afterAutospacing="0" w:line="360" w:lineRule="auto"/>
        <w:rPr>
          <w:rFonts w:eastAsiaTheme="minorEastAsia"/>
          <w:sz w:val="22"/>
          <w:szCs w:val="22"/>
          <w:highlight w:val="yellow"/>
          <w:lang w:eastAsia="ko-KR"/>
        </w:rPr>
      </w:pPr>
      <w:r w:rsidRPr="00C75B30">
        <w:rPr>
          <w:rFonts w:eastAsiaTheme="minorEastAsia" w:hint="eastAsia"/>
          <w:sz w:val="22"/>
          <w:szCs w:val="22"/>
          <w:highlight w:val="yellow"/>
          <w:lang w:eastAsia="ko-KR"/>
        </w:rPr>
        <w:t xml:space="preserve">FFS on exact </w:t>
      </w:r>
      <w:r w:rsidRPr="00C75B30">
        <w:rPr>
          <w:rFonts w:eastAsiaTheme="minorEastAsia"/>
          <w:sz w:val="22"/>
          <w:szCs w:val="22"/>
          <w:highlight w:val="yellow"/>
          <w:lang w:eastAsia="ko-KR"/>
        </w:rPr>
        <w:t xml:space="preserve">DMRS </w:t>
      </w:r>
      <w:r w:rsidRPr="00C75B30">
        <w:rPr>
          <w:rFonts w:eastAsiaTheme="minorEastAsia" w:hint="eastAsia"/>
          <w:sz w:val="22"/>
          <w:szCs w:val="22"/>
          <w:highlight w:val="yellow"/>
          <w:lang w:eastAsia="ko-KR"/>
        </w:rPr>
        <w:t xml:space="preserve">symbol </w:t>
      </w:r>
      <w:r w:rsidRPr="00C75B30">
        <w:rPr>
          <w:rFonts w:eastAsiaTheme="minorEastAsia"/>
          <w:sz w:val="22"/>
          <w:szCs w:val="22"/>
          <w:highlight w:val="yellow"/>
          <w:lang w:eastAsia="ko-KR"/>
        </w:rPr>
        <w:t>position</w:t>
      </w:r>
      <w:r w:rsidRPr="00C75B30">
        <w:rPr>
          <w:rFonts w:eastAsiaTheme="minorEastAsia" w:hint="eastAsia"/>
          <w:sz w:val="22"/>
          <w:szCs w:val="22"/>
          <w:highlight w:val="yellow"/>
          <w:lang w:eastAsia="ko-KR"/>
        </w:rPr>
        <w:t xml:space="preserve"> </w:t>
      </w:r>
      <w:r w:rsidRPr="00C75B30">
        <w:rPr>
          <w:rFonts w:eastAsiaTheme="minorEastAsia"/>
          <w:sz w:val="22"/>
          <w:szCs w:val="22"/>
          <w:highlight w:val="yellow"/>
          <w:lang w:eastAsia="ko-KR"/>
        </w:rPr>
        <w:t>within a slot, e.g., reuse Rel-15 DMRS position(s) or define new position(s)</w:t>
      </w:r>
    </w:p>
    <w:p w14:paraId="477C7A40" w14:textId="77777777" w:rsidR="00C75B30" w:rsidRPr="00C75B30" w:rsidRDefault="00C75B30" w:rsidP="00C75B30">
      <w:pPr>
        <w:pStyle w:val="Style1"/>
        <w:numPr>
          <w:ilvl w:val="2"/>
          <w:numId w:val="64"/>
        </w:numPr>
        <w:spacing w:after="0" w:afterAutospacing="0" w:line="360" w:lineRule="auto"/>
        <w:rPr>
          <w:rFonts w:eastAsiaTheme="minorEastAsia"/>
          <w:sz w:val="22"/>
          <w:szCs w:val="22"/>
          <w:highlight w:val="yellow"/>
          <w:lang w:eastAsia="ko-KR"/>
        </w:rPr>
      </w:pPr>
      <w:r w:rsidRPr="00C75B30">
        <w:rPr>
          <w:rFonts w:eastAsiaTheme="minorEastAsia"/>
          <w:sz w:val="22"/>
          <w:szCs w:val="22"/>
          <w:highlight w:val="yellow"/>
          <w:lang w:eastAsia="ko-KR"/>
        </w:rPr>
        <w:t xml:space="preserve">Note: “single-symbol DMRS” is as described as </w:t>
      </w:r>
      <w:proofErr w:type="spellStart"/>
      <w:r w:rsidRPr="00C75B30">
        <w:rPr>
          <w:rFonts w:eastAsiaTheme="minorEastAsia"/>
          <w:sz w:val="22"/>
          <w:szCs w:val="22"/>
          <w:highlight w:val="yellow"/>
          <w:lang w:eastAsia="ko-KR"/>
        </w:rPr>
        <w:t>Subclause</w:t>
      </w:r>
      <w:proofErr w:type="spellEnd"/>
      <w:r w:rsidRPr="00C75B30">
        <w:rPr>
          <w:rFonts w:eastAsiaTheme="minorEastAsia"/>
          <w:sz w:val="22"/>
          <w:szCs w:val="22"/>
          <w:highlight w:val="yellow"/>
          <w:lang w:eastAsia="ko-KR"/>
        </w:rPr>
        <w:t xml:space="preserve"> 6.4.1.1 of TS38.211.</w:t>
      </w:r>
    </w:p>
    <w:p w14:paraId="1BA757C2" w14:textId="77777777" w:rsidR="00941808" w:rsidRDefault="00941808" w:rsidP="00941808">
      <w:pPr>
        <w:pStyle w:val="Style1"/>
        <w:spacing w:after="0" w:afterAutospacing="0" w:line="360" w:lineRule="auto"/>
        <w:ind w:left="800" w:firstLine="0"/>
        <w:rPr>
          <w:rFonts w:eastAsiaTheme="minorEastAsia"/>
          <w:sz w:val="22"/>
          <w:szCs w:val="22"/>
          <w:highlight w:val="yellow"/>
          <w:lang w:eastAsia="ko-KR"/>
        </w:rPr>
      </w:pPr>
    </w:p>
    <w:p w14:paraId="24368743" w14:textId="77777777" w:rsidR="00941808" w:rsidRDefault="00941808" w:rsidP="00941808">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Issue 1A: resource pool allocation</w:t>
      </w:r>
    </w:p>
    <w:p w14:paraId="5AEFEC4B" w14:textId="77777777" w:rsidR="00941808" w:rsidRPr="00594727" w:rsidRDefault="00941808" w:rsidP="00941808">
      <w:pPr>
        <w:pStyle w:val="Style1"/>
        <w:spacing w:after="120" w:line="360" w:lineRule="auto"/>
        <w:ind w:left="400" w:firstLine="0"/>
        <w:rPr>
          <w:rFonts w:eastAsiaTheme="minorEastAsia"/>
          <w:sz w:val="22"/>
          <w:szCs w:val="22"/>
          <w:highlight w:val="yellow"/>
          <w:lang w:eastAsia="ko-KR"/>
        </w:rPr>
      </w:pPr>
      <w:r w:rsidRPr="00594727">
        <w:rPr>
          <w:rFonts w:eastAsiaTheme="minorEastAsia" w:hint="eastAsia"/>
          <w:sz w:val="22"/>
          <w:szCs w:val="22"/>
          <w:highlight w:val="yellow"/>
          <w:lang w:eastAsia="ko-KR"/>
        </w:rPr>
        <w:t>Proposal</w:t>
      </w:r>
    </w:p>
    <w:p w14:paraId="4148DE5D" w14:textId="77777777" w:rsidR="00941808" w:rsidRPr="00594727" w:rsidRDefault="00941808" w:rsidP="00941808">
      <w:pPr>
        <w:pStyle w:val="Style1"/>
        <w:numPr>
          <w:ilvl w:val="1"/>
          <w:numId w:val="47"/>
        </w:numPr>
        <w:spacing w:after="0" w:afterAutospacing="0" w:line="360" w:lineRule="auto"/>
        <w:rPr>
          <w:rFonts w:eastAsiaTheme="minorEastAsia"/>
          <w:sz w:val="22"/>
          <w:szCs w:val="22"/>
          <w:highlight w:val="yellow"/>
          <w:lang w:eastAsia="ko-KR"/>
        </w:rPr>
      </w:pPr>
      <w:r w:rsidRPr="00594727">
        <w:rPr>
          <w:rFonts w:eastAsiaTheme="minorEastAsia"/>
          <w:sz w:val="22"/>
          <w:szCs w:val="22"/>
          <w:highlight w:val="yellow"/>
          <w:lang w:eastAsia="ko-KR"/>
        </w:rPr>
        <w:t>Support (pre-)configuration of a resource pool consisting of contiguous PRBs</w:t>
      </w:r>
    </w:p>
    <w:p w14:paraId="2387612A" w14:textId="77777777" w:rsidR="00941808" w:rsidRPr="00594727" w:rsidRDefault="00941808" w:rsidP="00941808">
      <w:pPr>
        <w:pStyle w:val="Style1"/>
        <w:numPr>
          <w:ilvl w:val="1"/>
          <w:numId w:val="47"/>
        </w:numPr>
        <w:spacing w:after="0" w:afterAutospacing="0" w:line="360" w:lineRule="auto"/>
        <w:rPr>
          <w:rFonts w:eastAsiaTheme="minorEastAsia"/>
          <w:sz w:val="22"/>
          <w:szCs w:val="22"/>
          <w:highlight w:val="yellow"/>
          <w:lang w:eastAsia="ko-KR"/>
        </w:rPr>
      </w:pPr>
      <w:r w:rsidRPr="00594727">
        <w:rPr>
          <w:rFonts w:eastAsiaTheme="minorEastAsia"/>
          <w:sz w:val="22"/>
          <w:szCs w:val="22"/>
          <w:highlight w:val="yellow"/>
          <w:lang w:eastAsia="ko-KR"/>
        </w:rPr>
        <w:t xml:space="preserve">Also, support configuration of a resource pool consisting of non-contiguous PRBs, where this configuration is provided by </w:t>
      </w:r>
      <w:proofErr w:type="spellStart"/>
      <w:r w:rsidRPr="00594727">
        <w:rPr>
          <w:rFonts w:eastAsiaTheme="minorEastAsia"/>
          <w:sz w:val="22"/>
          <w:szCs w:val="22"/>
          <w:highlight w:val="yellow"/>
          <w:lang w:eastAsia="ko-KR"/>
        </w:rPr>
        <w:t>gNB</w:t>
      </w:r>
      <w:proofErr w:type="spellEnd"/>
      <w:r w:rsidRPr="00594727">
        <w:rPr>
          <w:rFonts w:eastAsiaTheme="minorEastAsia"/>
          <w:sz w:val="22"/>
          <w:szCs w:val="22"/>
          <w:highlight w:val="yellow"/>
          <w:lang w:eastAsia="ko-KR"/>
        </w:rPr>
        <w:t>/</w:t>
      </w:r>
      <w:proofErr w:type="spellStart"/>
      <w:r w:rsidRPr="00594727">
        <w:rPr>
          <w:rFonts w:eastAsiaTheme="minorEastAsia"/>
          <w:sz w:val="22"/>
          <w:szCs w:val="22"/>
          <w:highlight w:val="yellow"/>
          <w:lang w:eastAsia="ko-KR"/>
        </w:rPr>
        <w:t>eNB</w:t>
      </w:r>
      <w:proofErr w:type="spellEnd"/>
      <w:r w:rsidRPr="00594727">
        <w:rPr>
          <w:rFonts w:eastAsiaTheme="minorEastAsia"/>
          <w:sz w:val="22"/>
          <w:szCs w:val="22"/>
          <w:highlight w:val="yellow"/>
          <w:lang w:eastAsia="ko-KR"/>
        </w:rPr>
        <w:t xml:space="preserve"> only for </w:t>
      </w:r>
      <w:proofErr w:type="spellStart"/>
      <w:r w:rsidRPr="00594727">
        <w:rPr>
          <w:rFonts w:eastAsiaTheme="minorEastAsia"/>
          <w:sz w:val="22"/>
          <w:szCs w:val="22"/>
          <w:highlight w:val="yellow"/>
          <w:lang w:eastAsia="ko-KR"/>
        </w:rPr>
        <w:t>sidelink</w:t>
      </w:r>
      <w:proofErr w:type="spellEnd"/>
      <w:r w:rsidRPr="00594727">
        <w:rPr>
          <w:rFonts w:eastAsiaTheme="minorEastAsia"/>
          <w:sz w:val="22"/>
          <w:szCs w:val="22"/>
          <w:highlight w:val="yellow"/>
          <w:lang w:eastAsia="ko-KR"/>
        </w:rPr>
        <w:t xml:space="preserve"> operations in a licensed band</w:t>
      </w:r>
    </w:p>
    <w:p w14:paraId="5453721F" w14:textId="77777777" w:rsidR="00C75B30" w:rsidRDefault="00C75B30" w:rsidP="00C75B30">
      <w:pPr>
        <w:pStyle w:val="Style1"/>
        <w:spacing w:after="120" w:line="360" w:lineRule="auto"/>
        <w:rPr>
          <w:rFonts w:eastAsiaTheme="minorEastAsia"/>
          <w:sz w:val="22"/>
          <w:szCs w:val="22"/>
          <w:lang w:eastAsia="ko-KR"/>
        </w:rPr>
      </w:pPr>
    </w:p>
    <w:p w14:paraId="00727748" w14:textId="63ED660E" w:rsidR="00BD2ECC" w:rsidRDefault="00BD2ECC" w:rsidP="00BD2ECC">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Issue 7B: PT-RS</w:t>
      </w:r>
    </w:p>
    <w:p w14:paraId="3D8AA8C2" w14:textId="77777777" w:rsidR="00BD2ECC" w:rsidRPr="005B46FC" w:rsidRDefault="00BD2ECC" w:rsidP="005B46FC">
      <w:pPr>
        <w:pStyle w:val="Style1"/>
        <w:spacing w:after="0" w:afterAutospacing="0" w:line="360" w:lineRule="auto"/>
        <w:ind w:left="400" w:firstLine="0"/>
        <w:rPr>
          <w:rFonts w:eastAsiaTheme="minorEastAsia"/>
          <w:b/>
          <w:sz w:val="22"/>
          <w:szCs w:val="22"/>
          <w:highlight w:val="yellow"/>
          <w:u w:val="single"/>
          <w:lang w:eastAsia="ko-KR"/>
        </w:rPr>
      </w:pPr>
      <w:r w:rsidRPr="005B46FC">
        <w:rPr>
          <w:rFonts w:eastAsiaTheme="minorEastAsia"/>
          <w:b/>
          <w:sz w:val="22"/>
          <w:szCs w:val="22"/>
          <w:highlight w:val="yellow"/>
          <w:u w:val="single"/>
          <w:lang w:eastAsia="ko-KR"/>
        </w:rPr>
        <w:t>Proposal</w:t>
      </w:r>
    </w:p>
    <w:p w14:paraId="10BA9D27" w14:textId="0B78FFA2" w:rsidR="00BD2ECC" w:rsidRPr="00962CA4" w:rsidRDefault="00BD2ECC" w:rsidP="00BD2ECC">
      <w:pPr>
        <w:pStyle w:val="Style1"/>
        <w:numPr>
          <w:ilvl w:val="1"/>
          <w:numId w:val="47"/>
        </w:numPr>
        <w:spacing w:after="0" w:afterAutospacing="0" w:line="360" w:lineRule="auto"/>
        <w:rPr>
          <w:rFonts w:eastAsiaTheme="minorEastAsia"/>
          <w:b/>
          <w:sz w:val="22"/>
          <w:szCs w:val="22"/>
          <w:u w:val="single"/>
          <w:lang w:eastAsia="ko-KR"/>
        </w:rPr>
      </w:pPr>
      <w:r w:rsidRPr="005B46FC">
        <w:rPr>
          <w:rFonts w:eastAsiaTheme="minorEastAsia"/>
          <w:sz w:val="22"/>
          <w:szCs w:val="22"/>
          <w:highlight w:val="yellow"/>
          <w:lang w:eastAsia="ko-KR"/>
        </w:rPr>
        <w:t xml:space="preserve">Rel-15 PT-RS for UL CP-OFDM is the baseline for </w:t>
      </w:r>
      <w:proofErr w:type="spellStart"/>
      <w:r w:rsidRPr="005B46FC">
        <w:rPr>
          <w:rFonts w:eastAsiaTheme="minorEastAsia"/>
          <w:sz w:val="22"/>
          <w:szCs w:val="22"/>
          <w:highlight w:val="yellow"/>
          <w:lang w:eastAsia="ko-KR"/>
        </w:rPr>
        <w:t>sidelink</w:t>
      </w:r>
      <w:proofErr w:type="spellEnd"/>
      <w:r w:rsidRPr="005B46FC">
        <w:rPr>
          <w:rFonts w:eastAsiaTheme="minorEastAsia"/>
          <w:sz w:val="22"/>
          <w:szCs w:val="22"/>
          <w:highlight w:val="yellow"/>
          <w:lang w:eastAsia="ko-KR"/>
        </w:rPr>
        <w:t xml:space="preserve"> PT-RS.</w:t>
      </w:r>
      <w:r w:rsidRPr="00D036D7">
        <w:rPr>
          <w:rFonts w:eastAsiaTheme="minorEastAsia"/>
          <w:sz w:val="22"/>
          <w:szCs w:val="22"/>
          <w:lang w:eastAsia="ko-KR"/>
        </w:rPr>
        <w:t xml:space="preserve"> </w:t>
      </w:r>
    </w:p>
    <w:p w14:paraId="6646803A" w14:textId="23D627FD" w:rsidR="00962CA4" w:rsidRPr="00054282" w:rsidRDefault="00962CA4" w:rsidP="00962CA4">
      <w:pPr>
        <w:pStyle w:val="Style1"/>
        <w:numPr>
          <w:ilvl w:val="2"/>
          <w:numId w:val="47"/>
        </w:numPr>
        <w:spacing w:after="0" w:line="360" w:lineRule="auto"/>
        <w:rPr>
          <w:rFonts w:eastAsiaTheme="minorEastAsia"/>
          <w:sz w:val="22"/>
          <w:szCs w:val="22"/>
          <w:highlight w:val="yellow"/>
          <w:lang w:eastAsia="ko-KR"/>
        </w:rPr>
      </w:pPr>
      <w:proofErr w:type="spellStart"/>
      <w:r w:rsidRPr="00054282">
        <w:rPr>
          <w:rFonts w:eastAsiaTheme="minorEastAsia"/>
          <w:sz w:val="22"/>
          <w:szCs w:val="22"/>
          <w:highlight w:val="yellow"/>
          <w:lang w:eastAsia="ko-KR"/>
        </w:rPr>
        <w:t>Sidelink</w:t>
      </w:r>
      <w:proofErr w:type="spellEnd"/>
      <w:r w:rsidRPr="00054282">
        <w:rPr>
          <w:rFonts w:eastAsiaTheme="minorEastAsia"/>
          <w:sz w:val="22"/>
          <w:szCs w:val="22"/>
          <w:highlight w:val="yellow"/>
          <w:lang w:eastAsia="ko-KR"/>
        </w:rPr>
        <w:t xml:space="preserve"> PT-RS time-domain pattern(s) </w:t>
      </w:r>
      <w:r w:rsidRPr="00054282">
        <w:rPr>
          <w:rFonts w:eastAsiaTheme="minorEastAsia"/>
          <w:strike/>
          <w:sz w:val="22"/>
          <w:szCs w:val="22"/>
          <w:highlight w:val="yellow"/>
          <w:lang w:eastAsia="ko-KR"/>
        </w:rPr>
        <w:t>in FR2</w:t>
      </w:r>
      <w:r w:rsidRPr="00054282">
        <w:rPr>
          <w:rFonts w:eastAsiaTheme="minorEastAsia"/>
          <w:sz w:val="22"/>
          <w:szCs w:val="22"/>
          <w:highlight w:val="yellow"/>
          <w:lang w:eastAsia="ko-KR"/>
        </w:rPr>
        <w:t xml:space="preserve"> reuse one or several of the NR PT-RS time-domain pattern(s) and configuration (time-domain densities, dependency on time-domain DM-RS positions)</w:t>
      </w:r>
    </w:p>
    <w:p w14:paraId="39B2213D" w14:textId="04FD60C5" w:rsidR="00962CA4" w:rsidRPr="00054282" w:rsidRDefault="00C9541E" w:rsidP="00962CA4">
      <w:pPr>
        <w:pStyle w:val="Style1"/>
        <w:numPr>
          <w:ilvl w:val="2"/>
          <w:numId w:val="47"/>
        </w:numPr>
        <w:spacing w:after="0" w:line="360" w:lineRule="auto"/>
        <w:rPr>
          <w:rFonts w:eastAsiaTheme="minorEastAsia"/>
          <w:sz w:val="22"/>
          <w:szCs w:val="22"/>
          <w:highlight w:val="yellow"/>
          <w:lang w:eastAsia="ko-KR"/>
        </w:rPr>
      </w:pPr>
      <w:r w:rsidRPr="00054282">
        <w:rPr>
          <w:rFonts w:eastAsiaTheme="minorEastAsia"/>
          <w:sz w:val="22"/>
          <w:szCs w:val="22"/>
          <w:highlight w:val="yellow"/>
          <w:lang w:eastAsia="ko-KR"/>
        </w:rPr>
        <w:t xml:space="preserve">FFS: </w:t>
      </w:r>
      <w:r w:rsidR="00962CA4" w:rsidRPr="00054282">
        <w:rPr>
          <w:rFonts w:eastAsiaTheme="minorEastAsia"/>
          <w:sz w:val="22"/>
          <w:szCs w:val="22"/>
          <w:highlight w:val="yellow"/>
          <w:lang w:eastAsia="ko-KR"/>
        </w:rPr>
        <w:t xml:space="preserve">If multiple </w:t>
      </w:r>
      <w:proofErr w:type="spellStart"/>
      <w:r w:rsidR="00962CA4" w:rsidRPr="00054282">
        <w:rPr>
          <w:rFonts w:eastAsiaTheme="minorEastAsia"/>
          <w:sz w:val="22"/>
          <w:szCs w:val="22"/>
          <w:highlight w:val="yellow"/>
          <w:lang w:eastAsia="ko-KR"/>
        </w:rPr>
        <w:t>sidelink</w:t>
      </w:r>
      <w:proofErr w:type="spellEnd"/>
      <w:r w:rsidR="00962CA4" w:rsidRPr="00054282">
        <w:rPr>
          <w:rFonts w:eastAsiaTheme="minorEastAsia"/>
          <w:sz w:val="22"/>
          <w:szCs w:val="22"/>
          <w:highlight w:val="yellow"/>
          <w:lang w:eastAsia="ko-KR"/>
        </w:rPr>
        <w:t xml:space="preserve"> time-domain PTRS densities </w:t>
      </w:r>
      <w:proofErr w:type="gramStart"/>
      <w:r w:rsidR="00962CA4" w:rsidRPr="00054282">
        <w:rPr>
          <w:rFonts w:eastAsiaTheme="minorEastAsia"/>
          <w:sz w:val="22"/>
          <w:szCs w:val="22"/>
          <w:highlight w:val="yellow"/>
          <w:lang w:eastAsia="ko-KR"/>
        </w:rPr>
        <w:t>are supported</w:t>
      </w:r>
      <w:proofErr w:type="gramEnd"/>
      <w:r w:rsidR="00962CA4" w:rsidRPr="00054282">
        <w:rPr>
          <w:rFonts w:eastAsiaTheme="minorEastAsia"/>
          <w:sz w:val="22"/>
          <w:szCs w:val="22"/>
          <w:highlight w:val="yellow"/>
          <w:lang w:eastAsia="ko-KR"/>
        </w:rPr>
        <w:t>, reuse the NR time domain PT-RS density selection mechanism.</w:t>
      </w:r>
    </w:p>
    <w:p w14:paraId="01B2033F" w14:textId="39B52360" w:rsidR="00962CA4" w:rsidRPr="00054282" w:rsidRDefault="00962CA4" w:rsidP="00962CA4">
      <w:pPr>
        <w:pStyle w:val="Style1"/>
        <w:numPr>
          <w:ilvl w:val="2"/>
          <w:numId w:val="47"/>
        </w:numPr>
        <w:spacing w:after="0" w:line="360" w:lineRule="auto"/>
        <w:rPr>
          <w:rFonts w:eastAsiaTheme="minorEastAsia"/>
          <w:sz w:val="22"/>
          <w:szCs w:val="22"/>
          <w:highlight w:val="yellow"/>
          <w:lang w:eastAsia="ko-KR"/>
        </w:rPr>
      </w:pPr>
      <w:proofErr w:type="spellStart"/>
      <w:r w:rsidRPr="00054282">
        <w:rPr>
          <w:rFonts w:eastAsiaTheme="minorEastAsia"/>
          <w:sz w:val="22"/>
          <w:szCs w:val="22"/>
          <w:highlight w:val="yellow"/>
          <w:lang w:eastAsia="ko-KR"/>
        </w:rPr>
        <w:t>Sidelink</w:t>
      </w:r>
      <w:proofErr w:type="spellEnd"/>
      <w:r w:rsidRPr="00054282">
        <w:rPr>
          <w:rFonts w:eastAsiaTheme="minorEastAsia"/>
          <w:sz w:val="22"/>
          <w:szCs w:val="22"/>
          <w:highlight w:val="yellow"/>
          <w:lang w:eastAsia="ko-KR"/>
        </w:rPr>
        <w:t xml:space="preserve"> PT-RS frequency-domain pattern(s) </w:t>
      </w:r>
      <w:r w:rsidRPr="00054282">
        <w:rPr>
          <w:rFonts w:eastAsiaTheme="minorEastAsia"/>
          <w:strike/>
          <w:sz w:val="22"/>
          <w:szCs w:val="22"/>
          <w:highlight w:val="yellow"/>
          <w:lang w:eastAsia="ko-KR"/>
        </w:rPr>
        <w:t>in FR2</w:t>
      </w:r>
      <w:r w:rsidRPr="00054282">
        <w:rPr>
          <w:rFonts w:eastAsiaTheme="minorEastAsia"/>
          <w:sz w:val="22"/>
          <w:szCs w:val="22"/>
          <w:highlight w:val="yellow"/>
          <w:lang w:eastAsia="ko-KR"/>
        </w:rPr>
        <w:t xml:space="preserve"> reuse one or several of the NR PT-RS frequency-domain patterns</w:t>
      </w:r>
    </w:p>
    <w:p w14:paraId="44374C3C" w14:textId="5329C87E" w:rsidR="00962CA4" w:rsidRPr="00054282" w:rsidRDefault="00C9541E" w:rsidP="00962CA4">
      <w:pPr>
        <w:pStyle w:val="Style1"/>
        <w:numPr>
          <w:ilvl w:val="2"/>
          <w:numId w:val="47"/>
        </w:numPr>
        <w:spacing w:after="0" w:afterAutospacing="0" w:line="360" w:lineRule="auto"/>
        <w:rPr>
          <w:rFonts w:eastAsiaTheme="minorEastAsia"/>
          <w:sz w:val="22"/>
          <w:szCs w:val="22"/>
          <w:highlight w:val="yellow"/>
          <w:lang w:eastAsia="ko-KR"/>
        </w:rPr>
      </w:pPr>
      <w:r w:rsidRPr="00054282">
        <w:rPr>
          <w:rFonts w:eastAsiaTheme="minorEastAsia"/>
          <w:sz w:val="22"/>
          <w:szCs w:val="22"/>
          <w:highlight w:val="yellow"/>
          <w:lang w:eastAsia="ko-KR"/>
        </w:rPr>
        <w:t xml:space="preserve">FFS: </w:t>
      </w:r>
      <w:r w:rsidR="00962CA4" w:rsidRPr="00054282">
        <w:rPr>
          <w:rFonts w:eastAsiaTheme="minorEastAsia"/>
          <w:sz w:val="22"/>
          <w:szCs w:val="22"/>
          <w:highlight w:val="yellow"/>
          <w:lang w:eastAsia="ko-KR"/>
        </w:rPr>
        <w:t xml:space="preserve">If multiple </w:t>
      </w:r>
      <w:proofErr w:type="spellStart"/>
      <w:r w:rsidR="00962CA4" w:rsidRPr="00054282">
        <w:rPr>
          <w:rFonts w:eastAsiaTheme="minorEastAsia"/>
          <w:sz w:val="22"/>
          <w:szCs w:val="22"/>
          <w:highlight w:val="yellow"/>
          <w:lang w:eastAsia="ko-KR"/>
        </w:rPr>
        <w:t>sidelink</w:t>
      </w:r>
      <w:proofErr w:type="spellEnd"/>
      <w:r w:rsidR="00962CA4" w:rsidRPr="00054282">
        <w:rPr>
          <w:rFonts w:eastAsiaTheme="minorEastAsia"/>
          <w:sz w:val="22"/>
          <w:szCs w:val="22"/>
          <w:highlight w:val="yellow"/>
          <w:lang w:eastAsia="ko-KR"/>
        </w:rPr>
        <w:t xml:space="preserve"> frequency-domain densities are supported, reuse the NR frequency domain PT-RS density selection mechanism</w:t>
      </w:r>
    </w:p>
    <w:p w14:paraId="4FBD2927" w14:textId="77777777" w:rsidR="00BD2ECC" w:rsidRPr="000060CE" w:rsidRDefault="00BD2ECC" w:rsidP="00BD2ECC">
      <w:pPr>
        <w:pStyle w:val="Style1"/>
        <w:spacing w:after="120" w:line="360" w:lineRule="auto"/>
        <w:ind w:left="400" w:firstLine="0"/>
        <w:rPr>
          <w:rFonts w:eastAsiaTheme="minorEastAsia"/>
          <w:sz w:val="22"/>
          <w:szCs w:val="22"/>
          <w:lang w:eastAsia="ko-KR"/>
        </w:rPr>
      </w:pPr>
    </w:p>
    <w:p w14:paraId="1CE3E431" w14:textId="5F2D1DAA" w:rsidR="00341F2D" w:rsidRDefault="00341F2D" w:rsidP="00341F2D">
      <w:pPr>
        <w:pStyle w:val="Style1"/>
        <w:numPr>
          <w:ilvl w:val="0"/>
          <w:numId w:val="64"/>
        </w:numPr>
        <w:spacing w:after="120" w:line="360" w:lineRule="auto"/>
        <w:rPr>
          <w:rFonts w:eastAsiaTheme="minorEastAsia"/>
          <w:sz w:val="22"/>
          <w:szCs w:val="22"/>
          <w:lang w:eastAsia="ko-KR"/>
        </w:rPr>
      </w:pPr>
      <w:r>
        <w:rPr>
          <w:rFonts w:eastAsiaTheme="minorEastAsia"/>
          <w:sz w:val="22"/>
          <w:szCs w:val="22"/>
          <w:lang w:eastAsia="ko-KR"/>
        </w:rPr>
        <w:t>Issue 5E: Modulation order</w:t>
      </w:r>
    </w:p>
    <w:p w14:paraId="60D7EA02" w14:textId="77777777" w:rsidR="00341F2D" w:rsidRPr="00D036D7" w:rsidRDefault="00341F2D" w:rsidP="00341F2D">
      <w:pPr>
        <w:pStyle w:val="Style1"/>
        <w:spacing w:after="0" w:afterAutospacing="0" w:line="360" w:lineRule="auto"/>
        <w:ind w:left="400" w:firstLine="0"/>
        <w:rPr>
          <w:rFonts w:eastAsiaTheme="minorEastAsia"/>
          <w:b/>
          <w:sz w:val="22"/>
          <w:szCs w:val="22"/>
          <w:u w:val="single"/>
          <w:lang w:eastAsia="ko-KR"/>
        </w:rPr>
      </w:pPr>
      <w:r w:rsidRPr="00341F2D">
        <w:rPr>
          <w:rFonts w:eastAsiaTheme="minorEastAsia" w:hint="eastAsia"/>
          <w:b/>
          <w:sz w:val="22"/>
          <w:szCs w:val="22"/>
          <w:highlight w:val="yellow"/>
          <w:u w:val="single"/>
          <w:lang w:eastAsia="ko-KR"/>
        </w:rPr>
        <w:t>Proposal</w:t>
      </w:r>
    </w:p>
    <w:p w14:paraId="5639341A" w14:textId="77777777" w:rsidR="00341F2D" w:rsidRPr="00341F2D" w:rsidRDefault="00341F2D" w:rsidP="00341F2D">
      <w:pPr>
        <w:pStyle w:val="Style1"/>
        <w:numPr>
          <w:ilvl w:val="1"/>
          <w:numId w:val="64"/>
        </w:numPr>
        <w:spacing w:after="0" w:afterAutospacing="0" w:line="360" w:lineRule="auto"/>
        <w:rPr>
          <w:rFonts w:eastAsiaTheme="minorEastAsia"/>
          <w:sz w:val="22"/>
          <w:szCs w:val="22"/>
          <w:highlight w:val="yellow"/>
          <w:lang w:eastAsia="ko-KR"/>
        </w:rPr>
      </w:pPr>
      <w:r w:rsidRPr="00341F2D">
        <w:rPr>
          <w:rFonts w:eastAsiaTheme="minorEastAsia"/>
          <w:sz w:val="22"/>
          <w:szCs w:val="22"/>
          <w:highlight w:val="yellow"/>
          <w:lang w:eastAsia="ko-KR"/>
        </w:rPr>
        <w:t xml:space="preserve">256QAM </w:t>
      </w:r>
      <w:proofErr w:type="gramStart"/>
      <w:r w:rsidRPr="00341F2D">
        <w:rPr>
          <w:rFonts w:eastAsiaTheme="minorEastAsia"/>
          <w:sz w:val="22"/>
          <w:szCs w:val="22"/>
          <w:highlight w:val="yellow"/>
          <w:lang w:eastAsia="ko-KR"/>
        </w:rPr>
        <w:t>is supported</w:t>
      </w:r>
      <w:proofErr w:type="gramEnd"/>
      <w:r w:rsidRPr="00341F2D">
        <w:rPr>
          <w:rFonts w:eastAsiaTheme="minorEastAsia"/>
          <w:sz w:val="22"/>
          <w:szCs w:val="22"/>
          <w:highlight w:val="yellow"/>
          <w:lang w:eastAsia="ko-KR"/>
        </w:rPr>
        <w:t xml:space="preserve"> in Rel-16.</w:t>
      </w:r>
    </w:p>
    <w:p w14:paraId="6B90C06E" w14:textId="77777777" w:rsidR="00341F2D" w:rsidRPr="00341F2D" w:rsidRDefault="00341F2D" w:rsidP="00341F2D">
      <w:pPr>
        <w:pStyle w:val="Style1"/>
        <w:numPr>
          <w:ilvl w:val="1"/>
          <w:numId w:val="64"/>
        </w:numPr>
        <w:spacing w:after="0" w:afterAutospacing="0" w:line="360" w:lineRule="auto"/>
        <w:rPr>
          <w:rFonts w:eastAsiaTheme="minorEastAsia"/>
          <w:sz w:val="22"/>
          <w:szCs w:val="22"/>
          <w:highlight w:val="yellow"/>
          <w:lang w:eastAsia="ko-KR"/>
        </w:rPr>
      </w:pPr>
      <w:r w:rsidRPr="00341F2D">
        <w:rPr>
          <w:rFonts w:eastAsiaTheme="minorEastAsia"/>
          <w:sz w:val="22"/>
          <w:szCs w:val="22"/>
          <w:highlight w:val="yellow"/>
          <w:lang w:eastAsia="ko-KR"/>
        </w:rPr>
        <w:t xml:space="preserve">MCS tables supported in Rel-15 NR </w:t>
      </w:r>
      <w:proofErr w:type="gramStart"/>
      <w:r w:rsidRPr="00341F2D">
        <w:rPr>
          <w:rFonts w:eastAsiaTheme="minorEastAsia"/>
          <w:sz w:val="22"/>
          <w:szCs w:val="22"/>
          <w:highlight w:val="yellow"/>
          <w:lang w:eastAsia="ko-KR"/>
        </w:rPr>
        <w:t>are also supported</w:t>
      </w:r>
      <w:proofErr w:type="gramEnd"/>
      <w:r w:rsidRPr="00341F2D">
        <w:rPr>
          <w:rFonts w:eastAsiaTheme="minorEastAsia"/>
          <w:sz w:val="22"/>
          <w:szCs w:val="22"/>
          <w:highlight w:val="yellow"/>
          <w:lang w:eastAsia="ko-KR"/>
        </w:rPr>
        <w:t xml:space="preserve"> in Rel-16 NR V2X. </w:t>
      </w:r>
    </w:p>
    <w:p w14:paraId="2B3326E3" w14:textId="77777777" w:rsidR="00341F2D" w:rsidRPr="00341F2D" w:rsidRDefault="00341F2D" w:rsidP="00341F2D">
      <w:pPr>
        <w:pStyle w:val="Style1"/>
        <w:numPr>
          <w:ilvl w:val="1"/>
          <w:numId w:val="64"/>
        </w:numPr>
        <w:spacing w:after="0" w:afterAutospacing="0" w:line="360" w:lineRule="auto"/>
        <w:rPr>
          <w:rFonts w:eastAsiaTheme="minorEastAsia"/>
          <w:sz w:val="22"/>
          <w:szCs w:val="22"/>
          <w:highlight w:val="yellow"/>
          <w:lang w:eastAsia="ko-KR"/>
        </w:rPr>
      </w:pPr>
      <w:r w:rsidRPr="00341F2D">
        <w:rPr>
          <w:rFonts w:eastAsiaTheme="minorEastAsia"/>
          <w:sz w:val="22"/>
          <w:szCs w:val="22"/>
          <w:highlight w:val="yellow"/>
          <w:lang w:eastAsia="ko-KR"/>
        </w:rPr>
        <w:t xml:space="preserve">FFS applicability for unicast, </w:t>
      </w:r>
      <w:proofErr w:type="spellStart"/>
      <w:r w:rsidRPr="00341F2D">
        <w:rPr>
          <w:rFonts w:eastAsiaTheme="minorEastAsia"/>
          <w:sz w:val="22"/>
          <w:szCs w:val="22"/>
          <w:highlight w:val="yellow"/>
          <w:lang w:eastAsia="ko-KR"/>
        </w:rPr>
        <w:t>groupcast</w:t>
      </w:r>
      <w:proofErr w:type="spellEnd"/>
      <w:r w:rsidRPr="00341F2D">
        <w:rPr>
          <w:rFonts w:eastAsiaTheme="minorEastAsia"/>
          <w:sz w:val="22"/>
          <w:szCs w:val="22"/>
          <w:highlight w:val="yellow"/>
          <w:lang w:eastAsia="ko-KR"/>
        </w:rPr>
        <w:t>, broadcast</w:t>
      </w:r>
    </w:p>
    <w:p w14:paraId="22101CC9" w14:textId="77777777" w:rsidR="00341F2D" w:rsidRDefault="00341F2D" w:rsidP="00341F2D">
      <w:pPr>
        <w:pStyle w:val="Style1"/>
        <w:spacing w:after="120" w:line="360" w:lineRule="auto"/>
        <w:ind w:left="400" w:firstLine="0"/>
        <w:rPr>
          <w:rFonts w:eastAsiaTheme="minorEastAsia"/>
          <w:sz w:val="22"/>
          <w:szCs w:val="22"/>
          <w:lang w:eastAsia="ko-KR"/>
        </w:rPr>
      </w:pPr>
    </w:p>
    <w:p w14:paraId="3BA04F8C" w14:textId="77777777" w:rsidR="00594727" w:rsidRDefault="00594727" w:rsidP="00341F2D">
      <w:pPr>
        <w:pStyle w:val="Style1"/>
        <w:spacing w:after="120" w:line="360" w:lineRule="auto"/>
        <w:ind w:left="400" w:firstLine="0"/>
        <w:rPr>
          <w:rFonts w:eastAsiaTheme="minorEastAsia"/>
          <w:sz w:val="22"/>
          <w:szCs w:val="22"/>
          <w:lang w:eastAsia="ko-KR"/>
        </w:rPr>
      </w:pPr>
    </w:p>
    <w:p w14:paraId="64233C64" w14:textId="77777777" w:rsidR="00594727" w:rsidRDefault="00594727" w:rsidP="00341F2D">
      <w:pPr>
        <w:pStyle w:val="Style1"/>
        <w:spacing w:after="120" w:line="360" w:lineRule="auto"/>
        <w:ind w:left="400" w:firstLine="0"/>
        <w:rPr>
          <w:rFonts w:eastAsiaTheme="minorEastAsia"/>
          <w:sz w:val="22"/>
          <w:szCs w:val="22"/>
          <w:lang w:eastAsia="ko-KR"/>
        </w:rPr>
      </w:pPr>
    </w:p>
    <w:p w14:paraId="4E3E2FB7" w14:textId="77777777" w:rsidR="00270FAB" w:rsidRPr="00270FAB" w:rsidRDefault="00270FAB" w:rsidP="00270FAB">
      <w:pPr>
        <w:pStyle w:val="Style1"/>
        <w:spacing w:after="120" w:line="360" w:lineRule="auto"/>
        <w:rPr>
          <w:rFonts w:eastAsiaTheme="minorEastAsia"/>
          <w:sz w:val="22"/>
          <w:szCs w:val="22"/>
          <w:lang w:eastAsia="ko-KR"/>
        </w:rPr>
      </w:pPr>
    </w:p>
    <w:p w14:paraId="57027F8C" w14:textId="77777777" w:rsidR="008D64E1" w:rsidRDefault="008D64E1" w:rsidP="008D64E1">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3A:</w:t>
      </w:r>
      <w:r w:rsidRPr="001F35EA">
        <w:rPr>
          <w:rFonts w:eastAsiaTheme="minorEastAsia"/>
          <w:sz w:val="22"/>
          <w:szCs w:val="22"/>
          <w:lang w:eastAsia="ko-KR"/>
        </w:rPr>
        <w:t xml:space="preserve"> </w:t>
      </w:r>
      <w:r w:rsidRPr="001F35EA">
        <w:rPr>
          <w:rFonts w:eastAsiaTheme="minorEastAsia" w:hint="eastAsia"/>
          <w:sz w:val="22"/>
          <w:szCs w:val="22"/>
          <w:lang w:eastAsia="ko-KR"/>
        </w:rPr>
        <w:t>Multiplexing</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PSCCH</w:t>
      </w:r>
      <w:r w:rsidRPr="001F35EA">
        <w:rPr>
          <w:rFonts w:eastAsiaTheme="minorEastAsia"/>
          <w:sz w:val="22"/>
          <w:szCs w:val="22"/>
          <w:lang w:eastAsia="ko-KR"/>
        </w:rPr>
        <w:t xml:space="preserve"> </w:t>
      </w:r>
      <w:r w:rsidRPr="001F35EA">
        <w:rPr>
          <w:rFonts w:eastAsiaTheme="minorEastAsia" w:hint="eastAsia"/>
          <w:sz w:val="22"/>
          <w:szCs w:val="22"/>
          <w:lang w:eastAsia="ko-KR"/>
        </w:rPr>
        <w:t>and</w:t>
      </w:r>
      <w:r w:rsidRPr="001F35EA">
        <w:rPr>
          <w:rFonts w:eastAsiaTheme="minorEastAsia"/>
          <w:sz w:val="22"/>
          <w:szCs w:val="22"/>
          <w:lang w:eastAsia="ko-KR"/>
        </w:rPr>
        <w:t xml:space="preserve"> </w:t>
      </w:r>
      <w:r w:rsidRPr="001F35EA">
        <w:rPr>
          <w:rFonts w:eastAsiaTheme="minorEastAsia" w:hint="eastAsia"/>
          <w:sz w:val="22"/>
          <w:szCs w:val="22"/>
          <w:lang w:eastAsia="ko-KR"/>
        </w:rPr>
        <w:t>PSSCH</w:t>
      </w:r>
    </w:p>
    <w:p w14:paraId="6C84879A" w14:textId="452F53D8"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1</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\w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D</w:t>
      </w:r>
      <w:r w:rsidR="00F56750" w:rsidRPr="001F35EA">
        <w:rPr>
          <w:rFonts w:eastAsiaTheme="minorEastAsia"/>
          <w:sz w:val="22"/>
          <w:szCs w:val="22"/>
          <w:lang w:eastAsia="ko-KR"/>
        </w:rPr>
        <w:fldChar w:fldCharType="end"/>
      </w:r>
      <w:r w:rsidR="00F56750" w:rsidRPr="001F35EA">
        <w:rPr>
          <w:rFonts w:eastAsiaTheme="minorEastAsia"/>
          <w:sz w:val="22"/>
          <w:szCs w:val="22"/>
          <w:lang w:eastAsia="ko-KR"/>
        </w:rPr>
        <w:t xml:space="preserve">: </w:t>
      </w:r>
      <w:r w:rsidR="00F56750" w:rsidRPr="001F35EA">
        <w:rPr>
          <w:rFonts w:eastAsiaTheme="minorEastAsia"/>
          <w:sz w:val="22"/>
          <w:szCs w:val="22"/>
          <w:lang w:eastAsia="ko-KR"/>
        </w:rPr>
        <w:fldChar w:fldCharType="begin"/>
      </w:r>
      <w:r w:rsidR="00F56750" w:rsidRPr="001F35EA">
        <w:rPr>
          <w:rFonts w:eastAsiaTheme="minorEastAsia"/>
          <w:sz w:val="22"/>
          <w:szCs w:val="22"/>
          <w:lang w:eastAsia="ko-KR"/>
        </w:rPr>
        <w:instrText xml:space="preserve"> </w:instrText>
      </w:r>
      <w:r w:rsidR="00F56750" w:rsidRPr="001F35EA">
        <w:rPr>
          <w:rFonts w:eastAsiaTheme="minorEastAsia" w:hint="eastAsia"/>
          <w:sz w:val="22"/>
          <w:szCs w:val="22"/>
          <w:lang w:eastAsia="ko-KR"/>
        </w:rPr>
        <w:instrText>REF _Ref8584507 \h</w:instrText>
      </w:r>
      <w:r w:rsidR="00F56750" w:rsidRPr="001F35EA">
        <w:rPr>
          <w:rFonts w:eastAsiaTheme="minorEastAsia"/>
          <w:sz w:val="22"/>
          <w:szCs w:val="22"/>
          <w:lang w:eastAsia="ko-KR"/>
        </w:rPr>
        <w:instrText xml:space="preserve">  \* MERGEFORMAT </w:instrText>
      </w:r>
      <w:r w:rsidR="00F56750" w:rsidRPr="001F35EA">
        <w:rPr>
          <w:rFonts w:eastAsiaTheme="minorEastAsia"/>
          <w:sz w:val="22"/>
          <w:szCs w:val="22"/>
          <w:lang w:eastAsia="ko-KR"/>
        </w:rPr>
      </w:r>
      <w:r w:rsidR="00F56750" w:rsidRPr="001F35EA">
        <w:rPr>
          <w:rFonts w:eastAsiaTheme="minorEastAsia"/>
          <w:sz w:val="22"/>
          <w:szCs w:val="22"/>
          <w:lang w:eastAsia="ko-KR"/>
        </w:rPr>
        <w:fldChar w:fldCharType="separate"/>
      </w:r>
      <w:r w:rsidR="00F56750" w:rsidRPr="001F35EA">
        <w:rPr>
          <w:rFonts w:eastAsiaTheme="minorEastAsia"/>
          <w:sz w:val="22"/>
          <w:szCs w:val="22"/>
          <w:lang w:eastAsia="ko-KR"/>
        </w:rPr>
        <w:t>Separation of RP for unicast/</w:t>
      </w:r>
      <w:proofErr w:type="spellStart"/>
      <w:r w:rsidR="00F56750" w:rsidRPr="001F35EA">
        <w:rPr>
          <w:rFonts w:eastAsiaTheme="minorEastAsia"/>
          <w:sz w:val="22"/>
          <w:szCs w:val="22"/>
          <w:lang w:eastAsia="ko-KR"/>
        </w:rPr>
        <w:t>groupcast</w:t>
      </w:r>
      <w:proofErr w:type="spellEnd"/>
      <w:r w:rsidR="00F56750" w:rsidRPr="001F35EA">
        <w:rPr>
          <w:rFonts w:eastAsiaTheme="minorEastAsia"/>
          <w:sz w:val="22"/>
          <w:szCs w:val="22"/>
          <w:lang w:eastAsia="ko-KR"/>
        </w:rPr>
        <w:t>/broadcast</w:t>
      </w:r>
      <w:r w:rsidR="00F56750" w:rsidRPr="001F35EA">
        <w:rPr>
          <w:rFonts w:eastAsiaTheme="minorEastAsia"/>
          <w:sz w:val="22"/>
          <w:szCs w:val="22"/>
          <w:lang w:eastAsia="ko-KR"/>
        </w:rPr>
        <w:fldChar w:fldCharType="end"/>
      </w:r>
    </w:p>
    <w:p w14:paraId="318B2E65" w14:textId="3BEFD79A" w:rsidR="003753B3" w:rsidRPr="001F35EA" w:rsidRDefault="003753B3"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7:</w:t>
      </w:r>
      <w:r w:rsidRPr="001F35EA">
        <w:rPr>
          <w:rFonts w:eastAsiaTheme="minorEastAsia"/>
          <w:sz w:val="22"/>
          <w:szCs w:val="22"/>
          <w:lang w:eastAsia="ko-KR"/>
        </w:rPr>
        <w:t xml:space="preserve"> </w:t>
      </w:r>
      <w:r w:rsidRPr="001F35EA">
        <w:rPr>
          <w:rFonts w:eastAsiaTheme="minorEastAsia" w:hint="eastAsia"/>
          <w:sz w:val="22"/>
          <w:szCs w:val="22"/>
          <w:lang w:eastAsia="ko-KR"/>
        </w:rPr>
        <w:t>Design</w:t>
      </w:r>
      <w:r w:rsidRPr="001F35EA">
        <w:rPr>
          <w:rFonts w:eastAsiaTheme="minorEastAsia"/>
          <w:sz w:val="22"/>
          <w:szCs w:val="22"/>
          <w:lang w:eastAsia="ko-KR"/>
        </w:rPr>
        <w:t xml:space="preserve"> </w:t>
      </w:r>
      <w:r w:rsidRPr="001F35EA">
        <w:rPr>
          <w:rFonts w:eastAsiaTheme="minorEastAsia" w:hint="eastAsia"/>
          <w:sz w:val="22"/>
          <w:szCs w:val="22"/>
          <w:lang w:eastAsia="ko-KR"/>
        </w:rPr>
        <w:t>of</w:t>
      </w:r>
      <w:r w:rsidRPr="001F35EA">
        <w:rPr>
          <w:rFonts w:eastAsiaTheme="minorEastAsia"/>
          <w:sz w:val="22"/>
          <w:szCs w:val="22"/>
          <w:lang w:eastAsia="ko-KR"/>
        </w:rPr>
        <w:t xml:space="preserve"> </w:t>
      </w:r>
      <w:r w:rsidRPr="001F35EA">
        <w:rPr>
          <w:rFonts w:eastAsiaTheme="minorEastAsia" w:hint="eastAsia"/>
          <w:sz w:val="22"/>
          <w:szCs w:val="22"/>
          <w:lang w:eastAsia="ko-KR"/>
        </w:rPr>
        <w:t>other</w:t>
      </w:r>
      <w:r w:rsidRPr="001F35EA">
        <w:rPr>
          <w:rFonts w:eastAsiaTheme="minorEastAsia"/>
          <w:sz w:val="22"/>
          <w:szCs w:val="22"/>
          <w:lang w:eastAsia="ko-KR"/>
        </w:rPr>
        <w:t xml:space="preserve"> </w:t>
      </w:r>
      <w:r w:rsidRPr="001F35EA">
        <w:rPr>
          <w:rFonts w:eastAsiaTheme="minorEastAsia" w:hint="eastAsia"/>
          <w:sz w:val="22"/>
          <w:szCs w:val="22"/>
          <w:lang w:eastAsia="ko-KR"/>
        </w:rPr>
        <w:t>reference</w:t>
      </w:r>
      <w:r w:rsidRPr="001F35EA">
        <w:rPr>
          <w:rFonts w:eastAsiaTheme="minorEastAsia"/>
          <w:sz w:val="22"/>
          <w:szCs w:val="22"/>
          <w:lang w:eastAsia="ko-KR"/>
        </w:rPr>
        <w:t xml:space="preserve"> </w:t>
      </w:r>
      <w:r w:rsidRPr="001F35EA">
        <w:rPr>
          <w:rFonts w:eastAsiaTheme="minorEastAsia" w:hint="eastAsia"/>
          <w:sz w:val="22"/>
          <w:szCs w:val="22"/>
          <w:lang w:eastAsia="ko-KR"/>
        </w:rPr>
        <w:t>signals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CSI-RS,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SRS,</w:t>
      </w:r>
      <w:r w:rsidRPr="001F35EA">
        <w:rPr>
          <w:rFonts w:eastAsiaTheme="minorEastAsia"/>
          <w:sz w:val="22"/>
          <w:szCs w:val="22"/>
          <w:lang w:eastAsia="ko-KR"/>
        </w:rPr>
        <w:t xml:space="preserve"> </w:t>
      </w:r>
      <w:r w:rsidRPr="001F35EA">
        <w:rPr>
          <w:rFonts w:eastAsiaTheme="minorEastAsia" w:hint="eastAsia"/>
          <w:sz w:val="22"/>
          <w:szCs w:val="22"/>
          <w:lang w:eastAsia="ko-KR"/>
        </w:rPr>
        <w:t>SL</w:t>
      </w:r>
      <w:r w:rsidRPr="001F35EA">
        <w:rPr>
          <w:rFonts w:eastAsiaTheme="minorEastAsia"/>
          <w:sz w:val="22"/>
          <w:szCs w:val="22"/>
          <w:lang w:eastAsia="ko-KR"/>
        </w:rPr>
        <w:t xml:space="preserve"> </w:t>
      </w:r>
      <w:r w:rsidRPr="001F35EA">
        <w:rPr>
          <w:rFonts w:eastAsiaTheme="minorEastAsia" w:hint="eastAsia"/>
          <w:sz w:val="22"/>
          <w:szCs w:val="22"/>
          <w:lang w:eastAsia="ko-KR"/>
        </w:rPr>
        <w:t>PT-RS)</w:t>
      </w:r>
    </w:p>
    <w:p w14:paraId="7B2F06AF" w14:textId="14D3CA15" w:rsidR="009A4D1A" w:rsidRDefault="009A4D1A" w:rsidP="00CD51A5">
      <w:pPr>
        <w:pStyle w:val="Style1"/>
        <w:numPr>
          <w:ilvl w:val="0"/>
          <w:numId w:val="64"/>
        </w:numPr>
        <w:spacing w:after="120" w:line="360" w:lineRule="auto"/>
        <w:rPr>
          <w:rFonts w:eastAsiaTheme="minorEastAsia"/>
          <w:sz w:val="22"/>
          <w:szCs w:val="22"/>
          <w:lang w:eastAsia="ko-KR"/>
        </w:rPr>
      </w:pPr>
      <w:r w:rsidRPr="001F35EA">
        <w:rPr>
          <w:rFonts w:eastAsiaTheme="minorEastAsia" w:hint="eastAsia"/>
          <w:sz w:val="22"/>
          <w:szCs w:val="22"/>
          <w:lang w:eastAsia="ko-KR"/>
        </w:rPr>
        <w:t>Issue</w:t>
      </w:r>
      <w:r w:rsidRPr="001F35EA">
        <w:rPr>
          <w:rFonts w:eastAsiaTheme="minorEastAsia"/>
          <w:sz w:val="22"/>
          <w:szCs w:val="22"/>
          <w:lang w:eastAsia="ko-KR"/>
        </w:rPr>
        <w:t xml:space="preserve"> </w:t>
      </w:r>
      <w:r w:rsidRPr="001F35EA">
        <w:rPr>
          <w:rFonts w:eastAsiaTheme="minorEastAsia" w:hint="eastAsia"/>
          <w:sz w:val="22"/>
          <w:szCs w:val="22"/>
          <w:lang w:eastAsia="ko-KR"/>
        </w:rPr>
        <w:t>8:</w:t>
      </w:r>
      <w:r w:rsidRPr="001F35EA">
        <w:rPr>
          <w:rFonts w:eastAsiaTheme="minorEastAsia"/>
          <w:sz w:val="22"/>
          <w:szCs w:val="22"/>
          <w:lang w:eastAsia="ko-KR"/>
        </w:rPr>
        <w:t xml:space="preserve"> </w:t>
      </w:r>
      <w:r w:rsidRPr="001F35EA">
        <w:rPr>
          <w:rFonts w:eastAsiaTheme="minorEastAsia" w:hint="eastAsia"/>
          <w:sz w:val="22"/>
          <w:szCs w:val="22"/>
          <w:lang w:eastAsia="ko-KR"/>
        </w:rPr>
        <w:t>Handling</w:t>
      </w:r>
      <w:r w:rsidRPr="001F35EA">
        <w:rPr>
          <w:rFonts w:eastAsiaTheme="minorEastAsia"/>
          <w:sz w:val="22"/>
          <w:szCs w:val="22"/>
          <w:lang w:eastAsia="ko-KR"/>
        </w:rPr>
        <w:t xml:space="preserve"> </w:t>
      </w:r>
      <w:r w:rsidRPr="001F35EA">
        <w:rPr>
          <w:rFonts w:eastAsiaTheme="minorEastAsia" w:hint="eastAsia"/>
          <w:sz w:val="22"/>
          <w:szCs w:val="22"/>
          <w:lang w:eastAsia="ko-KR"/>
        </w:rPr>
        <w:t>AGC</w:t>
      </w:r>
    </w:p>
    <w:p w14:paraId="2858CE5A" w14:textId="77777777" w:rsidR="005B743D" w:rsidRDefault="005B743D" w:rsidP="005B743D">
      <w:pPr>
        <w:pStyle w:val="Style1"/>
        <w:spacing w:after="120" w:line="360" w:lineRule="auto"/>
        <w:rPr>
          <w:rFonts w:eastAsiaTheme="minorEastAsia"/>
          <w:sz w:val="22"/>
          <w:szCs w:val="22"/>
          <w:lang w:eastAsia="ko-KR"/>
        </w:rPr>
      </w:pPr>
    </w:p>
    <w:p w14:paraId="71F10B0A" w14:textId="29BD7F46" w:rsidR="005B743D" w:rsidRPr="001F35EA" w:rsidRDefault="005B743D" w:rsidP="005B743D">
      <w:pPr>
        <w:pStyle w:val="Style1"/>
        <w:spacing w:after="120" w:line="360" w:lineRule="auto"/>
        <w:rPr>
          <w:rFonts w:eastAsiaTheme="minorEastAsia"/>
          <w:sz w:val="22"/>
          <w:szCs w:val="22"/>
          <w:lang w:eastAsia="ko-KR"/>
        </w:rPr>
      </w:pPr>
      <w:r>
        <w:rPr>
          <w:rFonts w:eastAsiaTheme="minorEastAsia"/>
          <w:sz w:val="22"/>
          <w:szCs w:val="22"/>
          <w:lang w:eastAsia="ko-KR"/>
        </w:rPr>
        <w:t>C</w:t>
      </w:r>
      <w:r>
        <w:rPr>
          <w:rFonts w:eastAsiaTheme="minorEastAsia" w:hint="eastAsia"/>
          <w:sz w:val="22"/>
          <w:szCs w:val="22"/>
          <w:lang w:eastAsia="ko-KR"/>
        </w:rPr>
        <w:t xml:space="preserve">ontiguous </w:t>
      </w:r>
      <w:r>
        <w:rPr>
          <w:rFonts w:eastAsiaTheme="minorEastAsia"/>
          <w:sz w:val="22"/>
          <w:szCs w:val="22"/>
          <w:lang w:eastAsia="ko-KR"/>
        </w:rPr>
        <w:t>PRB vs non-contiguous PRB in a resource pool</w:t>
      </w:r>
    </w:p>
    <w:p w14:paraId="7328FC70" w14:textId="4C31D886" w:rsidR="00CE111C" w:rsidRPr="00CE111C" w:rsidRDefault="00CE111C" w:rsidP="002A71FF">
      <w:pPr>
        <w:pStyle w:val="Style1"/>
        <w:spacing w:after="120" w:line="360" w:lineRule="auto"/>
        <w:ind w:firstLine="0"/>
        <w:rPr>
          <w:rFonts w:eastAsiaTheme="minorEastAsia"/>
          <w:lang w:eastAsia="ko-KR"/>
        </w:rPr>
      </w:pPr>
    </w:p>
    <w:p w14:paraId="2EBBB3EF" w14:textId="693415E7" w:rsidR="00EC3D6F" w:rsidRPr="009B4FCF" w:rsidRDefault="00536ACE" w:rsidP="002A71FF">
      <w:pPr>
        <w:pStyle w:val="1"/>
        <w:spacing w:line="360" w:lineRule="auto"/>
        <w:rPr>
          <w:rFonts w:eastAsia="SimSun"/>
          <w:lang w:eastAsia="zh-CN"/>
        </w:rPr>
      </w:pPr>
      <w:r>
        <w:rPr>
          <w:rFonts w:eastAsia="SimSun"/>
          <w:lang w:eastAsia="zh-CN"/>
        </w:rPr>
        <w:t>Issues for discussion</w:t>
      </w:r>
      <w:r w:rsidR="00EC3D6F">
        <w:rPr>
          <w:rFonts w:eastAsia="SimSun"/>
          <w:lang w:eastAsia="zh-CN"/>
        </w:rPr>
        <w:t xml:space="preserve"> </w:t>
      </w:r>
    </w:p>
    <w:p w14:paraId="0E392666" w14:textId="3D42B336" w:rsidR="00536ACE" w:rsidRDefault="00536ACE" w:rsidP="002A71FF">
      <w:pPr>
        <w:pStyle w:val="2"/>
        <w:numPr>
          <w:ilvl w:val="0"/>
          <w:numId w:val="0"/>
        </w:numPr>
        <w:spacing w:line="360" w:lineRule="auto"/>
        <w:rPr>
          <w:rFonts w:eastAsiaTheme="minorEastAsia"/>
          <w:lang w:eastAsia="ko-KR"/>
        </w:rPr>
      </w:pPr>
      <w:r>
        <w:rPr>
          <w:rFonts w:eastAsiaTheme="minorEastAsia" w:hint="eastAsia"/>
          <w:lang w:eastAsia="ko-KR"/>
        </w:rPr>
        <w:t>Issue 1.</w:t>
      </w:r>
      <w:r>
        <w:rPr>
          <w:rFonts w:eastAsiaTheme="minorEastAsia"/>
          <w:lang w:eastAsia="ko-KR"/>
        </w:rPr>
        <w:t xml:space="preserve"> </w:t>
      </w:r>
      <w:r w:rsidR="006F0827">
        <w:rPr>
          <w:rFonts w:eastAsiaTheme="minorEastAsia"/>
          <w:lang w:eastAsia="ko-KR"/>
        </w:rPr>
        <w:t>Resource Pool</w:t>
      </w:r>
      <w:r w:rsidR="00F7532E">
        <w:rPr>
          <w:rFonts w:eastAsiaTheme="minorEastAsia" w:hint="eastAsia"/>
          <w:lang w:eastAsia="ko-KR"/>
        </w:rPr>
        <w:t>/BWP</w:t>
      </w:r>
    </w:p>
    <w:p w14:paraId="6EDC3AC1" w14:textId="02C73E25" w:rsidR="006F0827" w:rsidRPr="00D036D7" w:rsidRDefault="00CF6CEF"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a resource pool consists of contiguous PRBs or not. </w:t>
      </w:r>
      <w:r w:rsidR="0038167C" w:rsidRPr="00D036D7">
        <w:rPr>
          <w:rFonts w:eastAsiaTheme="minorEastAsia"/>
          <w:b/>
          <w:sz w:val="22"/>
          <w:szCs w:val="22"/>
          <w:u w:val="single"/>
          <w:lang w:eastAsia="ko-KR"/>
        </w:rPr>
        <w:t xml:space="preserve">Configuration </w:t>
      </w:r>
      <w:r w:rsidR="00021FD7" w:rsidRPr="00D036D7">
        <w:rPr>
          <w:rFonts w:eastAsiaTheme="minorEastAsia"/>
          <w:b/>
          <w:sz w:val="22"/>
          <w:szCs w:val="22"/>
          <w:u w:val="single"/>
          <w:lang w:eastAsia="ko-KR"/>
        </w:rPr>
        <w:t>and granularity</w:t>
      </w:r>
    </w:p>
    <w:p w14:paraId="43BAD61E" w14:textId="6A7CDDBE" w:rsidR="0038167C" w:rsidRPr="00D036D7" w:rsidRDefault="00CF6CEF" w:rsidP="002A71FF">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There are two options as below (as agreed in RAN1#AH1901).</w:t>
      </w:r>
    </w:p>
    <w:p w14:paraId="090E018D" w14:textId="01C0AF9F" w:rsidR="00CF6CEF"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Option 1. The resource pool always consists of contiguous PRBs. [Huawei, HiSilicon</w:t>
      </w:r>
      <w:r w:rsidR="002B09D7" w:rsidRPr="00D036D7">
        <w:rPr>
          <w:rFonts w:eastAsia="바탕"/>
          <w:sz w:val="22"/>
          <w:szCs w:val="22"/>
          <w:lang w:eastAsia="ko-KR"/>
        </w:rPr>
        <w:t xml:space="preserve"> 1</w:t>
      </w:r>
      <w:r w:rsidR="009435B7" w:rsidRPr="00D036D7">
        <w:rPr>
          <w:rFonts w:eastAsia="바탕"/>
          <w:sz w:val="22"/>
          <w:szCs w:val="22"/>
          <w:lang w:eastAsia="ko-KR"/>
        </w:rPr>
        <w:t>]</w:t>
      </w:r>
      <w:r w:rsidRPr="00D036D7">
        <w:rPr>
          <w:rFonts w:eastAsia="바탕"/>
          <w:sz w:val="22"/>
          <w:szCs w:val="22"/>
          <w:lang w:eastAsia="ko-KR"/>
        </w:rPr>
        <w:t xml:space="preserve">, </w:t>
      </w:r>
      <w:r w:rsidR="00564544" w:rsidRPr="00D036D7">
        <w:rPr>
          <w:rFonts w:eastAsia="바탕"/>
          <w:sz w:val="22"/>
          <w:szCs w:val="22"/>
          <w:lang w:eastAsia="ko-KR"/>
        </w:rPr>
        <w:t xml:space="preserve">[NTT DOCOMO 4], </w:t>
      </w:r>
      <w:r w:rsidR="0095505E" w:rsidRPr="00D036D7">
        <w:rPr>
          <w:rFonts w:eastAsia="바탕"/>
          <w:sz w:val="22"/>
          <w:szCs w:val="22"/>
          <w:lang w:eastAsia="ko-KR"/>
        </w:rPr>
        <w:t>[</w:t>
      </w:r>
      <w:r w:rsidR="0095505E" w:rsidRPr="00D036D7">
        <w:rPr>
          <w:rFonts w:eastAsiaTheme="minorEastAsia"/>
          <w:sz w:val="22"/>
          <w:szCs w:val="22"/>
          <w:lang w:eastAsia="ko-KR"/>
        </w:rPr>
        <w:t>Lenovo, Motorola Mobility 5],</w:t>
      </w:r>
      <w:r w:rsidR="00E319E1" w:rsidRPr="00D036D7">
        <w:rPr>
          <w:rFonts w:eastAsiaTheme="minorEastAsia"/>
          <w:sz w:val="22"/>
          <w:szCs w:val="22"/>
          <w:lang w:eastAsia="ko-KR"/>
        </w:rPr>
        <w:t xml:space="preserve"> </w:t>
      </w:r>
      <w:r w:rsidR="00D81E36" w:rsidRPr="00D036D7">
        <w:rPr>
          <w:rFonts w:eastAsiaTheme="minorEastAsia"/>
          <w:sz w:val="22"/>
          <w:szCs w:val="22"/>
          <w:lang w:eastAsia="ko-KR"/>
        </w:rPr>
        <w:t xml:space="preserve">[Panasonic, 9], </w:t>
      </w:r>
      <w:r w:rsidR="00CE2D50" w:rsidRPr="00D036D7">
        <w:rPr>
          <w:rFonts w:eastAsiaTheme="minorEastAsia"/>
          <w:sz w:val="22"/>
          <w:szCs w:val="22"/>
          <w:lang w:eastAsia="ko-KR"/>
        </w:rPr>
        <w:t xml:space="preserve">[ZTE, </w:t>
      </w:r>
      <w:r w:rsidR="00A108D3" w:rsidRPr="00D036D7">
        <w:rPr>
          <w:rFonts w:eastAsiaTheme="minorEastAsia"/>
          <w:sz w:val="22"/>
          <w:szCs w:val="22"/>
          <w:lang w:eastAsia="ko-KR"/>
        </w:rPr>
        <w:t xml:space="preserve">Sanechips, </w:t>
      </w:r>
      <w:r w:rsidR="00CE2D50" w:rsidRPr="00D036D7">
        <w:rPr>
          <w:rFonts w:eastAsiaTheme="minorEastAsia"/>
          <w:sz w:val="22"/>
          <w:szCs w:val="22"/>
          <w:lang w:eastAsia="ko-KR"/>
        </w:rPr>
        <w:t>11],</w:t>
      </w:r>
      <w:r w:rsidR="00743916" w:rsidRPr="00D036D7">
        <w:rPr>
          <w:rFonts w:eastAsiaTheme="minorEastAsia"/>
          <w:sz w:val="22"/>
          <w:szCs w:val="22"/>
          <w:lang w:eastAsia="ko-KR"/>
        </w:rPr>
        <w:t xml:space="preserve"> </w:t>
      </w:r>
      <w:r w:rsidR="004F5B67" w:rsidRPr="00D036D7">
        <w:rPr>
          <w:rFonts w:eastAsiaTheme="minorEastAsia"/>
          <w:sz w:val="22"/>
          <w:szCs w:val="22"/>
          <w:lang w:eastAsia="ko-KR"/>
        </w:rPr>
        <w:t xml:space="preserve">[Intel, 16], </w:t>
      </w:r>
      <w:r w:rsidR="00743916" w:rsidRPr="00D036D7">
        <w:rPr>
          <w:rFonts w:eastAsiaTheme="minorEastAsia"/>
          <w:sz w:val="22"/>
          <w:szCs w:val="22"/>
          <w:lang w:eastAsia="ko-KR"/>
        </w:rPr>
        <w:t>[China Telecom, 17],</w:t>
      </w:r>
      <w:r w:rsidR="00852313" w:rsidRPr="00D036D7">
        <w:rPr>
          <w:rFonts w:eastAsiaTheme="minorEastAsia"/>
          <w:sz w:val="22"/>
          <w:szCs w:val="22"/>
          <w:lang w:eastAsia="ko-KR"/>
        </w:rPr>
        <w:t xml:space="preserve"> </w:t>
      </w:r>
      <w:r w:rsidR="00CC2236" w:rsidRPr="00D036D7">
        <w:rPr>
          <w:rFonts w:eastAsiaTheme="minorEastAsia"/>
          <w:sz w:val="22"/>
          <w:szCs w:val="22"/>
          <w:lang w:eastAsia="ko-KR"/>
        </w:rPr>
        <w:t xml:space="preserve">[TCL, 21], </w:t>
      </w:r>
      <w:r w:rsidR="00852313" w:rsidRPr="00D036D7">
        <w:rPr>
          <w:rFonts w:eastAsiaTheme="minorEastAsia"/>
          <w:sz w:val="22"/>
          <w:szCs w:val="22"/>
          <w:lang w:eastAsia="ko-KR"/>
        </w:rPr>
        <w:t>[InterDigital, 22],</w:t>
      </w:r>
      <w:r w:rsidR="00CE2D50" w:rsidRPr="00D036D7">
        <w:rPr>
          <w:rFonts w:eastAsiaTheme="minorEastAsia"/>
          <w:sz w:val="22"/>
          <w:szCs w:val="22"/>
          <w:lang w:eastAsia="ko-KR"/>
        </w:rPr>
        <w:t xml:space="preserve"> </w:t>
      </w:r>
      <w:r w:rsidR="00E319E1" w:rsidRPr="00D036D7">
        <w:rPr>
          <w:rFonts w:eastAsiaTheme="minorEastAsia"/>
          <w:sz w:val="22"/>
          <w:szCs w:val="22"/>
          <w:lang w:eastAsia="ko-KR"/>
        </w:rPr>
        <w:t>[Ericsson 23</w:t>
      </w:r>
      <w:r w:rsidR="00E319E1" w:rsidRPr="00D036D7">
        <w:rPr>
          <w:rFonts w:eastAsia="바탕"/>
          <w:sz w:val="22"/>
          <w:szCs w:val="22"/>
          <w:lang w:eastAsia="ko-KR"/>
        </w:rPr>
        <w:t>],</w:t>
      </w:r>
      <w:r w:rsidR="0005082B" w:rsidRPr="00D036D7">
        <w:rPr>
          <w:rFonts w:eastAsia="바탕"/>
          <w:sz w:val="22"/>
          <w:szCs w:val="22"/>
          <w:lang w:eastAsia="ko-KR"/>
        </w:rPr>
        <w:t xml:space="preserve"> </w:t>
      </w:r>
      <w:r w:rsidR="0005082B" w:rsidRPr="00D036D7">
        <w:rPr>
          <w:rFonts w:eastAsiaTheme="minorEastAsia"/>
          <w:sz w:val="22"/>
          <w:szCs w:val="22"/>
          <w:lang w:eastAsia="ko-KR"/>
        </w:rPr>
        <w:t xml:space="preserve">[Qualcomm 26], </w:t>
      </w:r>
      <w:r w:rsidR="00CC2236" w:rsidRPr="00D036D7">
        <w:rPr>
          <w:rFonts w:eastAsiaTheme="minorEastAsia"/>
          <w:sz w:val="22"/>
          <w:szCs w:val="22"/>
          <w:lang w:eastAsia="ko-KR"/>
        </w:rPr>
        <w:t>[ITL, 28]</w:t>
      </w:r>
      <w:r w:rsidR="004C7F4D" w:rsidRPr="00D036D7">
        <w:rPr>
          <w:rFonts w:eastAsiaTheme="minorEastAsia"/>
          <w:sz w:val="22"/>
          <w:szCs w:val="22"/>
          <w:lang w:eastAsia="ko-KR"/>
        </w:rPr>
        <w:t xml:space="preserve"> </w:t>
      </w:r>
    </w:p>
    <w:p w14:paraId="6734A5AB" w14:textId="77013594"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w:t>
      </w:r>
      <w:r w:rsidR="00D81E36" w:rsidRPr="00D036D7">
        <w:rPr>
          <w:rFonts w:eastAsia="바탕"/>
          <w:sz w:val="22"/>
          <w:szCs w:val="22"/>
          <w:lang w:eastAsia="ko-KR"/>
        </w:rPr>
        <w:t xml:space="preserve">void in-band emission problem </w:t>
      </w:r>
    </w:p>
    <w:p w14:paraId="1D227C1E" w14:textId="15ADFB22"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Non-contiguous configuration can be covered by multiple co</w:t>
      </w:r>
      <w:r w:rsidR="00D81E36" w:rsidRPr="00D036D7">
        <w:rPr>
          <w:rFonts w:eastAsia="바탕"/>
          <w:sz w:val="22"/>
          <w:szCs w:val="22"/>
          <w:lang w:eastAsia="ko-KR"/>
        </w:rPr>
        <w:t xml:space="preserve">ntiguous configurations </w:t>
      </w:r>
    </w:p>
    <w:p w14:paraId="2D33E37C" w14:textId="352A0309"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avo</w:t>
      </w:r>
      <w:r w:rsidR="00D81E36" w:rsidRPr="00D036D7">
        <w:rPr>
          <w:rFonts w:eastAsia="바탕"/>
          <w:sz w:val="22"/>
          <w:szCs w:val="22"/>
          <w:lang w:eastAsia="ko-KR"/>
        </w:rPr>
        <w:t xml:space="preserve">id resource fragmentation </w:t>
      </w:r>
    </w:p>
    <w:p w14:paraId="3271E6DA" w14:textId="3FA1AB9C"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To r</w:t>
      </w:r>
      <w:r w:rsidR="00D81E36" w:rsidRPr="00D036D7">
        <w:rPr>
          <w:rFonts w:eastAsia="바탕"/>
          <w:sz w:val="22"/>
          <w:szCs w:val="22"/>
          <w:lang w:eastAsia="ko-KR"/>
        </w:rPr>
        <w:t xml:space="preserve">educe signaling overhead </w:t>
      </w:r>
    </w:p>
    <w:p w14:paraId="6FA3FFDC" w14:textId="2847633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More standardization effort to all</w:t>
      </w:r>
      <w:r w:rsidR="00D81E36" w:rsidRPr="00D036D7">
        <w:rPr>
          <w:rFonts w:eastAsia="바탕"/>
          <w:sz w:val="22"/>
          <w:szCs w:val="22"/>
          <w:lang w:eastAsia="ko-KR"/>
        </w:rPr>
        <w:t xml:space="preserve">ow non-contiguous PRBs in a RP </w:t>
      </w:r>
    </w:p>
    <w:p w14:paraId="48EE7422" w14:textId="582719AB" w:rsidR="004646C6" w:rsidRPr="00D036D7" w:rsidRDefault="004646C6"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To avoid large MPR issue </w:t>
      </w:r>
    </w:p>
    <w:p w14:paraId="4149DDB0" w14:textId="09743A17" w:rsidR="00BC3C31" w:rsidRPr="00D036D7" w:rsidRDefault="00CF6CEF" w:rsidP="00CD51A5">
      <w:pPr>
        <w:pStyle w:val="Style1"/>
        <w:numPr>
          <w:ilvl w:val="0"/>
          <w:numId w:val="45"/>
        </w:numPr>
        <w:spacing w:after="0" w:afterAutospacing="0" w:line="360" w:lineRule="auto"/>
        <w:rPr>
          <w:rFonts w:eastAsiaTheme="minorEastAsia"/>
          <w:sz w:val="22"/>
          <w:szCs w:val="22"/>
          <w:lang w:eastAsia="ko-KR"/>
        </w:rPr>
      </w:pPr>
      <w:r w:rsidRPr="00D036D7">
        <w:rPr>
          <w:rFonts w:eastAsia="바탕"/>
          <w:sz w:val="22"/>
          <w:szCs w:val="22"/>
          <w:lang w:eastAsia="ko-KR"/>
        </w:rPr>
        <w:t xml:space="preserve">Option 2. The resource pool can consist of non-contiguous PRBs. </w:t>
      </w:r>
      <w:r w:rsidR="00BC3C31" w:rsidRPr="00D036D7">
        <w:rPr>
          <w:rFonts w:eastAsia="바탕"/>
          <w:sz w:val="22"/>
          <w:szCs w:val="22"/>
          <w:lang w:eastAsia="ko-KR"/>
        </w:rPr>
        <w:t>[Nokia, Nokia Shanghai Bell 2],</w:t>
      </w:r>
      <w:r w:rsidR="00D4366C" w:rsidRPr="00D036D7">
        <w:rPr>
          <w:rFonts w:eastAsia="바탕"/>
          <w:sz w:val="22"/>
          <w:szCs w:val="22"/>
          <w:lang w:eastAsia="ko-KR"/>
        </w:rPr>
        <w:t xml:space="preserve"> [vivo 3],</w:t>
      </w:r>
      <w:r w:rsidR="007C7E12" w:rsidRPr="00D036D7">
        <w:rPr>
          <w:rFonts w:eastAsia="바탕"/>
          <w:sz w:val="22"/>
          <w:szCs w:val="22"/>
          <w:lang w:eastAsia="ko-KR"/>
        </w:rPr>
        <w:t xml:space="preserve"> [NTT DCM,</w:t>
      </w:r>
      <w:r w:rsidR="00012FC3" w:rsidRPr="00D036D7">
        <w:rPr>
          <w:rFonts w:eastAsia="바탕"/>
          <w:sz w:val="22"/>
          <w:szCs w:val="22"/>
          <w:lang w:eastAsia="ko-KR"/>
        </w:rPr>
        <w:t xml:space="preserve"> </w:t>
      </w:r>
      <w:r w:rsidR="007C7E12" w:rsidRPr="00D036D7">
        <w:rPr>
          <w:rFonts w:eastAsia="바탕"/>
          <w:sz w:val="22"/>
          <w:szCs w:val="22"/>
          <w:lang w:eastAsia="ko-KR"/>
        </w:rPr>
        <w:t>4]</w:t>
      </w:r>
      <w:r w:rsidR="00A56936" w:rsidRPr="00D036D7">
        <w:rPr>
          <w:rFonts w:eastAsia="바탕"/>
          <w:sz w:val="22"/>
          <w:szCs w:val="22"/>
          <w:lang w:eastAsia="ko-KR"/>
        </w:rPr>
        <w:t>, [CATT, 6]</w:t>
      </w:r>
      <w:r w:rsidR="000C78EF" w:rsidRPr="00D036D7">
        <w:rPr>
          <w:rFonts w:eastAsia="바탕"/>
          <w:sz w:val="22"/>
          <w:szCs w:val="22"/>
          <w:lang w:eastAsia="ko-KR"/>
        </w:rPr>
        <w:t>, [Spreadtrum, 7]</w:t>
      </w:r>
      <w:r w:rsidR="007617D3" w:rsidRPr="00D036D7">
        <w:rPr>
          <w:rFonts w:eastAsia="바탕"/>
          <w:sz w:val="22"/>
          <w:szCs w:val="22"/>
          <w:lang w:eastAsia="ko-KR"/>
        </w:rPr>
        <w:t>, [NEC, 8]</w:t>
      </w:r>
      <w:r w:rsidR="0029273B" w:rsidRPr="00D036D7">
        <w:rPr>
          <w:rFonts w:eastAsia="바탕"/>
          <w:sz w:val="22"/>
          <w:szCs w:val="22"/>
          <w:lang w:eastAsia="ko-KR"/>
        </w:rPr>
        <w:t>, [</w:t>
      </w:r>
      <w:r w:rsidR="00B147C7" w:rsidRPr="00D036D7">
        <w:rPr>
          <w:rFonts w:eastAsia="바탕"/>
          <w:sz w:val="22"/>
          <w:szCs w:val="22"/>
          <w:lang w:eastAsia="ko-KR"/>
        </w:rPr>
        <w:t>OPPO</w:t>
      </w:r>
      <w:r w:rsidR="0029273B" w:rsidRPr="00D036D7">
        <w:rPr>
          <w:rFonts w:eastAsia="바탕"/>
          <w:sz w:val="22"/>
          <w:szCs w:val="22"/>
          <w:lang w:eastAsia="ko-KR"/>
        </w:rPr>
        <w:t>, 12]</w:t>
      </w:r>
      <w:r w:rsidR="00767B3C" w:rsidRPr="00D036D7">
        <w:rPr>
          <w:rFonts w:eastAsia="바탕"/>
          <w:sz w:val="22"/>
          <w:szCs w:val="22"/>
          <w:lang w:eastAsia="ko-KR"/>
        </w:rPr>
        <w:t xml:space="preserve">, </w:t>
      </w:r>
      <w:r w:rsidR="00767B3C" w:rsidRPr="00D036D7">
        <w:rPr>
          <w:rFonts w:eastAsiaTheme="minorEastAsia"/>
          <w:sz w:val="22"/>
          <w:szCs w:val="22"/>
          <w:lang w:eastAsia="ko-KR"/>
        </w:rPr>
        <w:t>[Samsung, 18],</w:t>
      </w:r>
      <w:r w:rsidR="0011206D" w:rsidRPr="00D036D7">
        <w:rPr>
          <w:rFonts w:eastAsiaTheme="minorEastAsia"/>
          <w:sz w:val="22"/>
          <w:szCs w:val="22"/>
          <w:lang w:eastAsia="ko-KR"/>
        </w:rPr>
        <w:t xml:space="preserve"> [LGE, 19],</w:t>
      </w:r>
    </w:p>
    <w:p w14:paraId="18DEDC43" w14:textId="43AD97CA"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바탕"/>
          <w:sz w:val="22"/>
          <w:szCs w:val="22"/>
          <w:lang w:eastAsia="ko-KR"/>
        </w:rPr>
        <w:t>For flexible and effic</w:t>
      </w:r>
      <w:r w:rsidR="00D81E36" w:rsidRPr="00D036D7">
        <w:rPr>
          <w:rFonts w:eastAsia="바탕"/>
          <w:sz w:val="22"/>
          <w:szCs w:val="22"/>
          <w:lang w:eastAsia="ko-KR"/>
        </w:rPr>
        <w:t xml:space="preserve">ient resource pool management </w:t>
      </w:r>
    </w:p>
    <w:p w14:paraId="150B2A71" w14:textId="792DA9F5"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better coexistence with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interface </w:t>
      </w:r>
    </w:p>
    <w:p w14:paraId="0BDF1F97" w14:textId="0B848E93" w:rsidR="00BC3C31" w:rsidRPr="00D036D7" w:rsidRDefault="00BC3C31"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With limited number of frequency segments </w:t>
      </w:r>
    </w:p>
    <w:p w14:paraId="575A2557" w14:textId="3B2C8A3D" w:rsidR="009B5EA6" w:rsidRPr="00D036D7" w:rsidRDefault="009B5EA6" w:rsidP="00CD51A5">
      <w:pPr>
        <w:pStyle w:val="Style1"/>
        <w:numPr>
          <w:ilvl w:val="1"/>
          <w:numId w:val="4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Possible non-contiguous PRBs in a resource pool because of using CP-OFDM </w:t>
      </w:r>
    </w:p>
    <w:p w14:paraId="6B0A858E" w14:textId="3917953B" w:rsidR="00021FD7" w:rsidRPr="00D036D7" w:rsidRDefault="00D51B53"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w:t>
      </w:r>
      <w:r w:rsidR="0076653C" w:rsidRPr="00D036D7">
        <w:rPr>
          <w:rFonts w:eastAsiaTheme="minorEastAsia"/>
          <w:sz w:val="22"/>
          <w:szCs w:val="22"/>
          <w:lang w:eastAsia="ko-KR"/>
        </w:rPr>
        <w:t xml:space="preserve">: </w:t>
      </w:r>
      <w:r w:rsidR="00934CAC" w:rsidRPr="00D036D7">
        <w:rPr>
          <w:rFonts w:eastAsiaTheme="minorEastAsia"/>
          <w:sz w:val="22"/>
          <w:szCs w:val="22"/>
          <w:lang w:eastAsia="ko-KR"/>
        </w:rPr>
        <w:t xml:space="preserve">12 papers propose Option 1 while </w:t>
      </w:r>
      <w:proofErr w:type="gramStart"/>
      <w:r w:rsidR="00934CAC" w:rsidRPr="00D036D7">
        <w:rPr>
          <w:rFonts w:eastAsiaTheme="minorEastAsia"/>
          <w:sz w:val="22"/>
          <w:szCs w:val="22"/>
          <w:lang w:eastAsia="ko-KR"/>
        </w:rPr>
        <w:t>9</w:t>
      </w:r>
      <w:proofErr w:type="gramEnd"/>
      <w:r w:rsidR="00934CAC" w:rsidRPr="00D036D7">
        <w:rPr>
          <w:rFonts w:eastAsiaTheme="minorEastAsia"/>
          <w:sz w:val="22"/>
          <w:szCs w:val="22"/>
          <w:lang w:eastAsia="ko-KR"/>
        </w:rPr>
        <w:t xml:space="preserve"> papers propose Option 2. </w:t>
      </w:r>
      <w:r w:rsidR="0076653C" w:rsidRPr="00D036D7">
        <w:rPr>
          <w:rFonts w:eastAsiaTheme="minorEastAsia"/>
          <w:sz w:val="22"/>
          <w:szCs w:val="22"/>
          <w:lang w:eastAsia="ko-KR"/>
        </w:rPr>
        <w:t xml:space="preserve">It seems that both options have quite motivations to support. </w:t>
      </w:r>
      <w:r w:rsidR="00D25DFD" w:rsidRPr="00D036D7">
        <w:rPr>
          <w:rFonts w:eastAsiaTheme="minorEastAsia"/>
          <w:sz w:val="22"/>
          <w:szCs w:val="22"/>
          <w:lang w:eastAsia="ko-KR"/>
        </w:rPr>
        <w:t>One of the m</w:t>
      </w:r>
      <w:r w:rsidR="0076653C" w:rsidRPr="00D036D7">
        <w:rPr>
          <w:rFonts w:eastAsiaTheme="minorEastAsia"/>
          <w:sz w:val="22"/>
          <w:szCs w:val="22"/>
          <w:lang w:eastAsia="ko-KR"/>
        </w:rPr>
        <w:t>ain motivation</w:t>
      </w:r>
      <w:r w:rsidR="00D25DFD" w:rsidRPr="00D036D7">
        <w:rPr>
          <w:rFonts w:eastAsiaTheme="minorEastAsia"/>
          <w:sz w:val="22"/>
          <w:szCs w:val="22"/>
          <w:lang w:eastAsia="ko-KR"/>
        </w:rPr>
        <w:t>s</w:t>
      </w:r>
      <w:r w:rsidR="0076653C" w:rsidRPr="00D036D7">
        <w:rPr>
          <w:rFonts w:eastAsiaTheme="minorEastAsia"/>
          <w:sz w:val="22"/>
          <w:szCs w:val="22"/>
          <w:lang w:eastAsia="ko-KR"/>
        </w:rPr>
        <w:t xml:space="preserve"> of Option 2 is for </w:t>
      </w:r>
      <w:proofErr w:type="spellStart"/>
      <w:r w:rsidR="0076653C" w:rsidRPr="00D036D7">
        <w:rPr>
          <w:rFonts w:eastAsiaTheme="minorEastAsia"/>
          <w:sz w:val="22"/>
          <w:szCs w:val="22"/>
          <w:lang w:eastAsia="ko-KR"/>
        </w:rPr>
        <w:t>sidelink</w:t>
      </w:r>
      <w:proofErr w:type="spellEnd"/>
      <w:r w:rsidR="0076653C" w:rsidRPr="00D036D7">
        <w:rPr>
          <w:rFonts w:eastAsiaTheme="minorEastAsia"/>
          <w:sz w:val="22"/>
          <w:szCs w:val="22"/>
          <w:lang w:eastAsia="ko-KR"/>
        </w:rPr>
        <w:t xml:space="preserve"> operations in a licensed band.</w:t>
      </w:r>
      <w:r w:rsidR="008D7BAA" w:rsidRPr="00D036D7">
        <w:rPr>
          <w:rFonts w:eastAsiaTheme="minorEastAsia"/>
          <w:sz w:val="22"/>
          <w:szCs w:val="22"/>
          <w:lang w:eastAsia="ko-KR"/>
        </w:rPr>
        <w:t xml:space="preserve"> </w:t>
      </w:r>
    </w:p>
    <w:p w14:paraId="75C47D1C" w14:textId="1DB5C4D0" w:rsidR="00D51B53" w:rsidRPr="00D036D7" w:rsidRDefault="008D7BA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6EFDE7E2" w14:textId="3519B5DD"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Support (pre-)configuration of a resource pool consisting of contiguous PRBs</w:t>
      </w:r>
    </w:p>
    <w:p w14:paraId="3662A100" w14:textId="4EBDE77F" w:rsidR="008D7BAA" w:rsidRPr="00D036D7" w:rsidRDefault="008D7BAA"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Also, support configuration of a resource pool consisting of non-contiguous PRBs, where this configuration is provided by </w:t>
      </w:r>
      <w:proofErr w:type="spellStart"/>
      <w:r w:rsidRPr="00D036D7">
        <w:rPr>
          <w:rFonts w:eastAsiaTheme="minorEastAsia"/>
          <w:sz w:val="22"/>
          <w:szCs w:val="22"/>
          <w:lang w:eastAsia="ko-KR"/>
        </w:rPr>
        <w:t>gNB</w:t>
      </w:r>
      <w:proofErr w:type="spellEnd"/>
      <w:r w:rsidRPr="00D036D7">
        <w:rPr>
          <w:rFonts w:eastAsiaTheme="minorEastAsia"/>
          <w:sz w:val="22"/>
          <w:szCs w:val="22"/>
          <w:lang w:eastAsia="ko-KR"/>
        </w:rPr>
        <w:t>/</w:t>
      </w:r>
      <w:proofErr w:type="spellStart"/>
      <w:r w:rsidRPr="00D036D7">
        <w:rPr>
          <w:rFonts w:eastAsiaTheme="minorEastAsia"/>
          <w:sz w:val="22"/>
          <w:szCs w:val="22"/>
          <w:lang w:eastAsia="ko-KR"/>
        </w:rPr>
        <w:t>eNB</w:t>
      </w:r>
      <w:proofErr w:type="spellEnd"/>
      <w:r w:rsidRPr="00D036D7">
        <w:rPr>
          <w:rFonts w:eastAsiaTheme="minorEastAsia"/>
          <w:sz w:val="22"/>
          <w:szCs w:val="22"/>
          <w:lang w:eastAsia="ko-KR"/>
        </w:rPr>
        <w:t xml:space="preserve"> </w:t>
      </w:r>
      <w:r w:rsidR="00ED5941" w:rsidRPr="00D036D7">
        <w:rPr>
          <w:rFonts w:eastAsiaTheme="minorEastAsia"/>
          <w:sz w:val="22"/>
          <w:szCs w:val="22"/>
          <w:lang w:eastAsia="ko-KR"/>
        </w:rPr>
        <w:t xml:space="preserve">only </w:t>
      </w:r>
      <w:r w:rsidRPr="00D036D7">
        <w:rPr>
          <w:rFonts w:eastAsiaTheme="minorEastAsia"/>
          <w:sz w:val="22"/>
          <w:szCs w:val="22"/>
          <w:lang w:eastAsia="ko-KR"/>
        </w:rPr>
        <w:t xml:space="preserve">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operations in a licensed band</w:t>
      </w:r>
    </w:p>
    <w:p w14:paraId="0DB2927F" w14:textId="1AFF26E8" w:rsidR="00021FD7" w:rsidRPr="00D036D7" w:rsidRDefault="00A42585" w:rsidP="002A71FF">
      <w:pPr>
        <w:pStyle w:val="Style1"/>
        <w:tabs>
          <w:tab w:val="left" w:pos="2289"/>
        </w:tabs>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ab/>
      </w:r>
    </w:p>
    <w:p w14:paraId="4EB6F3DD" w14:textId="77777777" w:rsidR="00A42585" w:rsidRPr="00D036D7" w:rsidRDefault="009435B7"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granularity of resource pool configuration</w:t>
      </w:r>
    </w:p>
    <w:p w14:paraId="64F8E4BB" w14:textId="1C2D4B38" w:rsidR="004E0DAB" w:rsidRPr="00D036D7" w:rsidRDefault="00A4258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Indication of RP configuration with slot granularity:</w:t>
      </w:r>
      <w:r w:rsidRPr="00D036D7">
        <w:rPr>
          <w:rFonts w:eastAsia="바탕"/>
          <w:sz w:val="22"/>
          <w:szCs w:val="22"/>
          <w:lang w:eastAsia="ko-KR"/>
        </w:rPr>
        <w:t xml:space="preserve"> </w:t>
      </w:r>
      <w:r w:rsidR="004E0DAB" w:rsidRPr="00D036D7">
        <w:rPr>
          <w:rFonts w:eastAsia="바탕"/>
          <w:sz w:val="22"/>
          <w:szCs w:val="22"/>
          <w:lang w:eastAsia="ko-KR"/>
        </w:rPr>
        <w:t>[Nokia, Nokia Shanghai Bell 2],</w:t>
      </w:r>
      <w:r w:rsidR="00F5569D" w:rsidRPr="00D036D7">
        <w:rPr>
          <w:rFonts w:eastAsia="바탕"/>
          <w:sz w:val="22"/>
          <w:szCs w:val="22"/>
          <w:lang w:eastAsia="ko-KR"/>
        </w:rPr>
        <w:t xml:space="preserve"> </w:t>
      </w:r>
      <w:r w:rsidR="00D25DFD" w:rsidRPr="00D036D7">
        <w:rPr>
          <w:rFonts w:eastAsia="바탕"/>
          <w:sz w:val="22"/>
          <w:szCs w:val="22"/>
          <w:lang w:eastAsia="ko-KR"/>
        </w:rPr>
        <w:t>[</w:t>
      </w:r>
      <w:r w:rsidR="00D25DFD" w:rsidRPr="00D036D7">
        <w:rPr>
          <w:rFonts w:eastAsiaTheme="minorEastAsia"/>
          <w:sz w:val="22"/>
          <w:szCs w:val="22"/>
          <w:lang w:eastAsia="ko-KR"/>
        </w:rPr>
        <w:t xml:space="preserve">Lenovo, Motorola Mobility 5], </w:t>
      </w:r>
      <w:r w:rsidR="00F5569D" w:rsidRPr="00D036D7">
        <w:rPr>
          <w:rFonts w:eastAsia="바탕"/>
          <w:sz w:val="22"/>
          <w:szCs w:val="22"/>
          <w:lang w:eastAsia="ko-KR"/>
        </w:rPr>
        <w:t>[Spreadtrum, 7]</w:t>
      </w:r>
      <w:r w:rsidR="007F77B9" w:rsidRPr="00D036D7">
        <w:rPr>
          <w:rFonts w:eastAsia="바탕"/>
          <w:sz w:val="22"/>
          <w:szCs w:val="22"/>
          <w:lang w:eastAsia="ko-KR"/>
        </w:rPr>
        <w:t xml:space="preserve">, </w:t>
      </w:r>
      <w:r w:rsidR="00B6069D" w:rsidRPr="00D036D7">
        <w:rPr>
          <w:rFonts w:eastAsia="바탕"/>
          <w:sz w:val="22"/>
          <w:szCs w:val="22"/>
          <w:lang w:eastAsia="ko-KR"/>
        </w:rPr>
        <w:t>[Fujitsu, 10],</w:t>
      </w:r>
      <w:r w:rsidR="00F12812" w:rsidRPr="00D036D7">
        <w:rPr>
          <w:rFonts w:eastAsia="바탕"/>
          <w:sz w:val="22"/>
          <w:szCs w:val="22"/>
          <w:lang w:eastAsia="ko-KR"/>
        </w:rPr>
        <w:t xml:space="preserve"> [O</w:t>
      </w:r>
      <w:r w:rsidR="00080E0E" w:rsidRPr="00D036D7">
        <w:rPr>
          <w:rFonts w:eastAsia="바탕"/>
          <w:sz w:val="22"/>
          <w:szCs w:val="22"/>
          <w:lang w:eastAsia="ko-KR"/>
        </w:rPr>
        <w:t>PPO</w:t>
      </w:r>
      <w:r w:rsidR="00F12812" w:rsidRPr="00D036D7">
        <w:rPr>
          <w:rFonts w:eastAsia="바탕"/>
          <w:sz w:val="22"/>
          <w:szCs w:val="22"/>
          <w:lang w:eastAsia="ko-KR"/>
        </w:rPr>
        <w:t>, 12],</w:t>
      </w:r>
      <w:r w:rsidR="00B6069D" w:rsidRPr="00D036D7">
        <w:rPr>
          <w:rFonts w:eastAsia="바탕"/>
          <w:sz w:val="22"/>
          <w:szCs w:val="22"/>
          <w:lang w:eastAsia="ko-KR"/>
        </w:rPr>
        <w:t xml:space="preserve"> </w:t>
      </w:r>
      <w:r w:rsidR="006543B6" w:rsidRPr="00D036D7">
        <w:rPr>
          <w:rFonts w:eastAsia="바탕"/>
          <w:sz w:val="22"/>
          <w:szCs w:val="22"/>
          <w:lang w:eastAsia="ko-KR"/>
        </w:rPr>
        <w:t xml:space="preserve">[Intel, 16], </w:t>
      </w:r>
      <w:r w:rsidR="00743916" w:rsidRPr="00D036D7">
        <w:rPr>
          <w:rFonts w:eastAsiaTheme="minorEastAsia"/>
          <w:sz w:val="22"/>
          <w:szCs w:val="22"/>
          <w:lang w:eastAsia="ko-KR"/>
        </w:rPr>
        <w:t>[China Telecom, 17],</w:t>
      </w:r>
      <w:r w:rsidR="00743916" w:rsidRPr="00D036D7">
        <w:rPr>
          <w:rFonts w:eastAsia="바탕"/>
          <w:sz w:val="22"/>
          <w:szCs w:val="22"/>
          <w:lang w:eastAsia="ko-KR"/>
        </w:rPr>
        <w:t xml:space="preserve"> </w:t>
      </w:r>
      <w:r w:rsidR="00767B3C" w:rsidRPr="00D036D7">
        <w:rPr>
          <w:rFonts w:eastAsiaTheme="minorEastAsia"/>
          <w:sz w:val="22"/>
          <w:szCs w:val="22"/>
          <w:lang w:eastAsia="ko-KR"/>
        </w:rPr>
        <w:t>[Samsung, 18],</w:t>
      </w:r>
      <w:r w:rsidR="004C7F4D" w:rsidRPr="00D036D7">
        <w:rPr>
          <w:rFonts w:eastAsiaTheme="minorEastAsia"/>
          <w:sz w:val="22"/>
          <w:szCs w:val="22"/>
          <w:lang w:eastAsia="ko-KR"/>
        </w:rPr>
        <w:t xml:space="preserve"> [TCL, 21],</w:t>
      </w:r>
      <w:r w:rsidR="00767B3C" w:rsidRPr="00D036D7">
        <w:rPr>
          <w:rFonts w:eastAsiaTheme="minorEastAsia"/>
          <w:sz w:val="22"/>
          <w:szCs w:val="22"/>
          <w:lang w:eastAsia="ko-KR"/>
        </w:rPr>
        <w:t xml:space="preserve"> </w:t>
      </w:r>
      <w:r w:rsidR="007F77B9" w:rsidRPr="00D036D7">
        <w:rPr>
          <w:rFonts w:eastAsia="바탕"/>
          <w:sz w:val="22"/>
          <w:szCs w:val="22"/>
          <w:lang w:eastAsia="ko-KR"/>
        </w:rPr>
        <w:t>[</w:t>
      </w:r>
      <w:r w:rsidR="00767B3C" w:rsidRPr="00D036D7">
        <w:rPr>
          <w:rFonts w:eastAsia="바탕"/>
          <w:sz w:val="22"/>
          <w:szCs w:val="22"/>
          <w:lang w:eastAsia="ko-KR"/>
        </w:rPr>
        <w:t xml:space="preserve"> </w:t>
      </w:r>
      <w:r w:rsidR="007F77B9" w:rsidRPr="00D036D7">
        <w:rPr>
          <w:rFonts w:eastAsia="바탕"/>
          <w:sz w:val="22"/>
          <w:szCs w:val="22"/>
          <w:lang w:eastAsia="ko-KR"/>
        </w:rPr>
        <w:t>Ericsson, 23]</w:t>
      </w:r>
      <w:r w:rsidR="001E016C" w:rsidRPr="00D036D7">
        <w:rPr>
          <w:rFonts w:eastAsia="바탕"/>
          <w:sz w:val="22"/>
          <w:szCs w:val="22"/>
          <w:lang w:eastAsia="ko-KR"/>
        </w:rPr>
        <w:t>, [Qualcomm, 26]</w:t>
      </w:r>
    </w:p>
    <w:p w14:paraId="43961FAA" w14:textId="3B2E610D" w:rsidR="00A42585" w:rsidRPr="00D036D7" w:rsidRDefault="00FF7325" w:rsidP="00CD51A5">
      <w:pPr>
        <w:pStyle w:val="Style1"/>
        <w:numPr>
          <w:ilvl w:val="0"/>
          <w:numId w:val="48"/>
        </w:numPr>
        <w:spacing w:after="0" w:afterAutospacing="0" w:line="360" w:lineRule="auto"/>
        <w:rPr>
          <w:rFonts w:eastAsiaTheme="minorEastAsia"/>
          <w:b/>
          <w:sz w:val="22"/>
          <w:szCs w:val="22"/>
          <w:u w:val="single"/>
          <w:lang w:eastAsia="ko-KR"/>
        </w:rPr>
      </w:pPr>
      <w:r w:rsidRPr="00D036D7">
        <w:rPr>
          <w:rFonts w:eastAsiaTheme="minorEastAsia"/>
          <w:sz w:val="22"/>
          <w:szCs w:val="22"/>
          <w:lang w:eastAsia="ko-KR"/>
        </w:rPr>
        <w:t>Additional i</w:t>
      </w:r>
      <w:r w:rsidR="00A42585" w:rsidRPr="00D036D7">
        <w:rPr>
          <w:rFonts w:eastAsiaTheme="minorEastAsia"/>
          <w:sz w:val="22"/>
          <w:szCs w:val="22"/>
          <w:lang w:eastAsia="ko-KR"/>
        </w:rPr>
        <w:t>ndication of RP configuration with symbol granularity</w:t>
      </w:r>
      <w:r w:rsidR="00E26608" w:rsidRPr="00D036D7">
        <w:rPr>
          <w:rFonts w:eastAsiaTheme="minorEastAsia"/>
          <w:sz w:val="22"/>
          <w:szCs w:val="22"/>
          <w:lang w:eastAsia="ko-KR"/>
        </w:rPr>
        <w:t xml:space="preserve"> </w:t>
      </w:r>
      <w:r w:rsidR="00E26608" w:rsidRPr="00D036D7">
        <w:rPr>
          <w:rFonts w:eastAsia="바탕"/>
          <w:sz w:val="22"/>
          <w:szCs w:val="22"/>
          <w:lang w:eastAsia="ko-KR"/>
        </w:rPr>
        <w:t>[</w:t>
      </w:r>
      <w:r w:rsidRPr="00D036D7">
        <w:rPr>
          <w:rFonts w:eastAsiaTheme="minorEastAsia"/>
          <w:sz w:val="22"/>
          <w:szCs w:val="22"/>
          <w:lang w:eastAsia="ko-KR"/>
        </w:rPr>
        <w:t>Lenovo, Motorola Mobility 5</w:t>
      </w:r>
      <w:r w:rsidR="00E26608" w:rsidRPr="00D036D7">
        <w:rPr>
          <w:rFonts w:eastAsiaTheme="minorEastAsia"/>
          <w:sz w:val="22"/>
          <w:szCs w:val="22"/>
          <w:lang w:eastAsia="ko-KR"/>
        </w:rPr>
        <w:t xml:space="preserve">], </w:t>
      </w:r>
      <w:r w:rsidR="00F12812" w:rsidRPr="00D036D7">
        <w:rPr>
          <w:rFonts w:eastAsiaTheme="minorEastAsia"/>
          <w:sz w:val="22"/>
          <w:szCs w:val="22"/>
          <w:lang w:eastAsia="ko-KR"/>
        </w:rPr>
        <w:t>[O</w:t>
      </w:r>
      <w:r w:rsidR="00080E0E" w:rsidRPr="00D036D7">
        <w:rPr>
          <w:rFonts w:eastAsiaTheme="minorEastAsia"/>
          <w:sz w:val="22"/>
          <w:szCs w:val="22"/>
          <w:lang w:eastAsia="ko-KR"/>
        </w:rPr>
        <w:t>PPO</w:t>
      </w:r>
      <w:r w:rsidR="00F12812" w:rsidRPr="00D036D7">
        <w:rPr>
          <w:rFonts w:eastAsiaTheme="minorEastAsia"/>
          <w:sz w:val="22"/>
          <w:szCs w:val="22"/>
          <w:lang w:eastAsia="ko-KR"/>
        </w:rPr>
        <w:t>, 12]</w:t>
      </w:r>
    </w:p>
    <w:p w14:paraId="75A7E128" w14:textId="0B59662D" w:rsidR="00DF7F5D" w:rsidRPr="00D036D7" w:rsidRDefault="00DF7F5D"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E26608" w:rsidRPr="00D036D7">
        <w:rPr>
          <w:rFonts w:eastAsiaTheme="minorEastAsia"/>
          <w:sz w:val="22"/>
          <w:szCs w:val="22"/>
          <w:lang w:eastAsia="ko-KR"/>
        </w:rPr>
        <w:t xml:space="preserve">To avoid complicated </w:t>
      </w:r>
      <w:proofErr w:type="spellStart"/>
      <w:r w:rsidR="00E26608" w:rsidRPr="00D036D7">
        <w:rPr>
          <w:rFonts w:eastAsiaTheme="minorEastAsia"/>
          <w:sz w:val="22"/>
          <w:szCs w:val="22"/>
          <w:lang w:eastAsia="ko-KR"/>
        </w:rPr>
        <w:t>sidelink</w:t>
      </w:r>
      <w:proofErr w:type="spellEnd"/>
      <w:r w:rsidR="00E26608" w:rsidRPr="00D036D7">
        <w:rPr>
          <w:rFonts w:eastAsiaTheme="minorEastAsia"/>
          <w:sz w:val="22"/>
          <w:szCs w:val="22"/>
          <w:lang w:eastAsia="ko-KR"/>
        </w:rPr>
        <w:t xml:space="preserve"> design, </w:t>
      </w:r>
      <w:r w:rsidR="00EC6A2B" w:rsidRPr="00D036D7">
        <w:rPr>
          <w:rFonts w:eastAsiaTheme="minorEastAsia"/>
          <w:sz w:val="22"/>
          <w:szCs w:val="22"/>
          <w:lang w:eastAsia="ko-KR"/>
        </w:rPr>
        <w:t>slot-level indication for resource pool configuration</w:t>
      </w:r>
      <w:r w:rsidR="002F33D4" w:rsidRPr="00D036D7">
        <w:rPr>
          <w:rFonts w:eastAsiaTheme="minorEastAsia"/>
          <w:sz w:val="22"/>
          <w:szCs w:val="22"/>
          <w:lang w:eastAsia="ko-KR"/>
        </w:rPr>
        <w:t xml:space="preserve"> </w:t>
      </w:r>
      <w:proofErr w:type="gramStart"/>
      <w:r w:rsidR="002F33D4" w:rsidRPr="00D036D7">
        <w:rPr>
          <w:rFonts w:eastAsiaTheme="minorEastAsia"/>
          <w:sz w:val="22"/>
          <w:szCs w:val="22"/>
          <w:lang w:eastAsia="ko-KR"/>
        </w:rPr>
        <w:t xml:space="preserve">is </w:t>
      </w:r>
      <w:r w:rsidR="00771F30" w:rsidRPr="00D036D7">
        <w:rPr>
          <w:rFonts w:eastAsiaTheme="minorEastAsia"/>
          <w:sz w:val="22"/>
          <w:szCs w:val="22"/>
          <w:lang w:eastAsia="ko-KR"/>
        </w:rPr>
        <w:t>proposed</w:t>
      </w:r>
      <w:proofErr w:type="gramEnd"/>
      <w:r w:rsidR="00EC6A2B" w:rsidRPr="00D036D7">
        <w:rPr>
          <w:rFonts w:eastAsiaTheme="minorEastAsia"/>
          <w:sz w:val="22"/>
          <w:szCs w:val="22"/>
          <w:lang w:eastAsia="ko-KR"/>
        </w:rPr>
        <w:t xml:space="preserve">, </w:t>
      </w:r>
      <w:r w:rsidR="00EC6A2B" w:rsidRPr="00D036D7">
        <w:rPr>
          <w:sz w:val="22"/>
          <w:szCs w:val="22"/>
          <w:lang w:eastAsia="ko-KR"/>
        </w:rPr>
        <w:t xml:space="preserve">where all the symbols in a slot are available for </w:t>
      </w:r>
      <w:proofErr w:type="spellStart"/>
      <w:r w:rsidR="00EC6A2B" w:rsidRPr="00D036D7">
        <w:rPr>
          <w:sz w:val="22"/>
          <w:szCs w:val="22"/>
          <w:lang w:eastAsia="ko-KR"/>
        </w:rPr>
        <w:t>sidelink</w:t>
      </w:r>
      <w:proofErr w:type="spellEnd"/>
      <w:r w:rsidR="00AF4695" w:rsidRPr="00D036D7">
        <w:rPr>
          <w:sz w:val="22"/>
          <w:szCs w:val="22"/>
          <w:lang w:eastAsia="ko-KR"/>
        </w:rPr>
        <w:t>.</w:t>
      </w:r>
      <w:r w:rsidR="009554E3" w:rsidRPr="00D036D7">
        <w:rPr>
          <w:sz w:val="22"/>
          <w:szCs w:val="22"/>
          <w:lang w:eastAsia="ko-KR"/>
        </w:rPr>
        <w:t xml:space="preserve"> </w:t>
      </w:r>
      <w:proofErr w:type="gramStart"/>
      <w:r w:rsidR="009554E3" w:rsidRPr="00D036D7">
        <w:rPr>
          <w:sz w:val="22"/>
          <w:szCs w:val="22"/>
          <w:lang w:eastAsia="ko-KR"/>
        </w:rPr>
        <w:t>But</w:t>
      </w:r>
      <w:proofErr w:type="gramEnd"/>
      <w:r w:rsidR="009554E3" w:rsidRPr="00D036D7">
        <w:rPr>
          <w:sz w:val="22"/>
          <w:szCs w:val="22"/>
          <w:lang w:eastAsia="ko-KR"/>
        </w:rPr>
        <w:t>, RAN1 needs to discuss further resource pool configuration for licensed carrier.</w:t>
      </w:r>
    </w:p>
    <w:p w14:paraId="4475B4FD" w14:textId="77777777" w:rsidR="00DF7F5D" w:rsidRPr="00D036D7" w:rsidRDefault="00DF7F5D"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74EB888D" w14:textId="0AE27BCB" w:rsidR="009554E3" w:rsidRPr="00D036D7" w:rsidRDefault="009554E3"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dedicated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carrier, a slot </w:t>
      </w:r>
      <w:proofErr w:type="gramStart"/>
      <w:r w:rsidRPr="00D036D7">
        <w:rPr>
          <w:rFonts w:eastAsiaTheme="minorEastAsia"/>
          <w:sz w:val="22"/>
          <w:szCs w:val="22"/>
          <w:lang w:eastAsia="ko-KR"/>
        </w:rPr>
        <w:t>is used</w:t>
      </w:r>
      <w:proofErr w:type="gramEnd"/>
      <w:r w:rsidRPr="00D036D7">
        <w:rPr>
          <w:rFonts w:eastAsiaTheme="minorEastAsia"/>
          <w:sz w:val="22"/>
          <w:szCs w:val="22"/>
          <w:lang w:eastAsia="ko-KR"/>
        </w:rPr>
        <w:t xml:space="preserve"> for granularity of resource pool configuration.</w:t>
      </w:r>
    </w:p>
    <w:p w14:paraId="4217D348" w14:textId="4781E676" w:rsidR="004A7ED5" w:rsidRPr="00D036D7" w:rsidRDefault="009554E3"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R</w:t>
      </w:r>
      <w:r w:rsidR="004A7ED5" w:rsidRPr="00D036D7">
        <w:rPr>
          <w:rFonts w:eastAsiaTheme="minorEastAsia"/>
          <w:sz w:val="22"/>
          <w:szCs w:val="22"/>
          <w:lang w:eastAsia="ko-KR"/>
        </w:rPr>
        <w:t>AN1 further disc</w:t>
      </w:r>
      <w:r w:rsidRPr="00D036D7">
        <w:rPr>
          <w:rFonts w:eastAsiaTheme="minorEastAsia"/>
          <w:sz w:val="22"/>
          <w:szCs w:val="22"/>
          <w:lang w:eastAsia="ko-KR"/>
        </w:rPr>
        <w:t xml:space="preserve">usses </w:t>
      </w:r>
      <w:r w:rsidR="004A7ED5" w:rsidRPr="00D036D7">
        <w:rPr>
          <w:rFonts w:eastAsiaTheme="minorEastAsia"/>
          <w:sz w:val="22"/>
          <w:szCs w:val="22"/>
          <w:lang w:eastAsia="ko-KR"/>
        </w:rPr>
        <w:t>resource pool configuration for licensed carrier.</w:t>
      </w:r>
    </w:p>
    <w:p w14:paraId="1D91C301" w14:textId="77777777" w:rsidR="00285DAB" w:rsidRPr="00D036D7" w:rsidRDefault="00285DAB" w:rsidP="002A71FF">
      <w:pPr>
        <w:pStyle w:val="Style1"/>
        <w:spacing w:after="0" w:afterAutospacing="0" w:line="360" w:lineRule="auto"/>
        <w:ind w:firstLine="0"/>
        <w:rPr>
          <w:rFonts w:eastAsiaTheme="minorEastAsia"/>
          <w:sz w:val="22"/>
          <w:szCs w:val="22"/>
          <w:lang w:eastAsia="ko-KR"/>
        </w:rPr>
      </w:pPr>
    </w:p>
    <w:p w14:paraId="7BF2B987" w14:textId="0F75C26F" w:rsidR="00285DAB" w:rsidRPr="00D036D7" w:rsidRDefault="00285DAB" w:rsidP="000E009E">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When SL BWP and </w:t>
      </w:r>
      <w:proofErr w:type="spellStart"/>
      <w:r w:rsidRPr="00D036D7">
        <w:rPr>
          <w:rFonts w:eastAsiaTheme="minorEastAsia"/>
          <w:b/>
          <w:sz w:val="22"/>
          <w:szCs w:val="22"/>
          <w:u w:val="single"/>
          <w:lang w:eastAsia="ko-KR"/>
        </w:rPr>
        <w:t>Uu</w:t>
      </w:r>
      <w:proofErr w:type="spellEnd"/>
      <w:r w:rsidRPr="00D036D7">
        <w:rPr>
          <w:rFonts w:eastAsiaTheme="minorEastAsia"/>
          <w:b/>
          <w:sz w:val="22"/>
          <w:szCs w:val="22"/>
          <w:u w:val="single"/>
          <w:lang w:eastAsia="ko-KR"/>
        </w:rPr>
        <w:t xml:space="preserve"> BWP are in the same carrier, which symbols are used for </w:t>
      </w:r>
      <w:proofErr w:type="spellStart"/>
      <w:r w:rsidRPr="00D036D7">
        <w:rPr>
          <w:rFonts w:eastAsiaTheme="minorEastAsia"/>
          <w:b/>
          <w:sz w:val="22"/>
          <w:szCs w:val="22"/>
          <w:u w:val="single"/>
          <w:lang w:eastAsia="ko-KR"/>
        </w:rPr>
        <w:t>sidelink</w:t>
      </w:r>
      <w:proofErr w:type="spellEnd"/>
      <w:r w:rsidR="00B6069D" w:rsidRPr="00D036D7">
        <w:rPr>
          <w:rFonts w:eastAsiaTheme="minorEastAsia"/>
          <w:b/>
          <w:sz w:val="22"/>
          <w:szCs w:val="22"/>
          <w:u w:val="single"/>
          <w:lang w:eastAsia="ko-KR"/>
        </w:rPr>
        <w:t xml:space="preserve"> resource pool</w:t>
      </w:r>
    </w:p>
    <w:p w14:paraId="5D4DF785" w14:textId="1C14F014" w:rsidR="00DC5108" w:rsidRPr="00D036D7" w:rsidRDefault="00DC5108"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three FFS points such as the time scale, relation to DL BWP including initial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relation in terms of frequency location and bandwidth.</w:t>
      </w:r>
    </w:p>
    <w:p w14:paraId="7332ECFB" w14:textId="658E151F"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Allow the case of DL/SL and the case of SL/UL in a slot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p>
    <w:p w14:paraId="42AF9C4A" w14:textId="77777777" w:rsidR="00E323AA" w:rsidRPr="00D036D7" w:rsidRDefault="00E323A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available symbol for SL, </w:t>
      </w:r>
    </w:p>
    <w:p w14:paraId="660BA6D6" w14:textId="489C86B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UL symbols: </w:t>
      </w:r>
      <w:r w:rsidR="00564544" w:rsidRPr="00D036D7">
        <w:rPr>
          <w:rFonts w:eastAsiaTheme="minorEastAsia"/>
          <w:sz w:val="22"/>
          <w:szCs w:val="22"/>
          <w:lang w:eastAsia="ko-KR"/>
        </w:rPr>
        <w:t>[NTT DOCOMO</w:t>
      </w:r>
      <w:r w:rsidR="00082792" w:rsidRPr="00D036D7">
        <w:rPr>
          <w:rFonts w:eastAsiaTheme="minorEastAsia"/>
          <w:sz w:val="22"/>
          <w:szCs w:val="22"/>
          <w:lang w:eastAsia="ko-KR"/>
        </w:rPr>
        <w:t>,</w:t>
      </w:r>
      <w:r w:rsidR="00564544" w:rsidRPr="00D036D7">
        <w:rPr>
          <w:rFonts w:eastAsiaTheme="minorEastAsia"/>
          <w:sz w:val="22"/>
          <w:szCs w:val="22"/>
          <w:lang w:eastAsia="ko-KR"/>
        </w:rPr>
        <w:t xml:space="preserve"> 4]</w:t>
      </w:r>
      <w:r w:rsidR="00DA3632" w:rsidRPr="00D036D7">
        <w:rPr>
          <w:rFonts w:eastAsiaTheme="minorEastAsia"/>
          <w:sz w:val="22"/>
          <w:szCs w:val="22"/>
          <w:lang w:eastAsia="ko-KR"/>
        </w:rPr>
        <w:t>, [CATT, 6]</w:t>
      </w:r>
      <w:r w:rsidR="00E93593" w:rsidRPr="00D036D7">
        <w:rPr>
          <w:rFonts w:eastAsiaTheme="minorEastAsia"/>
          <w:sz w:val="22"/>
          <w:szCs w:val="22"/>
          <w:lang w:eastAsia="ko-KR"/>
        </w:rPr>
        <w:t>, [Ericsson, 23]</w:t>
      </w:r>
      <w:r w:rsidR="00B6069D" w:rsidRPr="00D036D7">
        <w:rPr>
          <w:rFonts w:eastAsiaTheme="minorEastAsia"/>
          <w:sz w:val="22"/>
          <w:szCs w:val="22"/>
          <w:lang w:eastAsia="ko-KR"/>
        </w:rPr>
        <w:t>,</w:t>
      </w:r>
      <w:r w:rsidR="00B6069D" w:rsidRPr="00D036D7">
        <w:rPr>
          <w:sz w:val="22"/>
          <w:szCs w:val="22"/>
        </w:rPr>
        <w:t xml:space="preserve"> </w:t>
      </w:r>
      <w:r w:rsidR="00B6069D" w:rsidRPr="00D036D7">
        <w:rPr>
          <w:rFonts w:eastAsiaTheme="minorEastAsia"/>
          <w:sz w:val="22"/>
          <w:szCs w:val="22"/>
          <w:lang w:eastAsia="ko-KR"/>
        </w:rPr>
        <w:t>[Fujitsu, 10]</w:t>
      </w:r>
      <w:r w:rsidR="00743916" w:rsidRPr="00D036D7">
        <w:rPr>
          <w:rFonts w:eastAsiaTheme="minorEastAsia"/>
          <w:sz w:val="22"/>
          <w:szCs w:val="22"/>
          <w:lang w:eastAsia="ko-KR"/>
        </w:rPr>
        <w:t>, [China Telecom, 17],</w:t>
      </w:r>
      <w:r w:rsidR="0011206D" w:rsidRPr="00D036D7">
        <w:rPr>
          <w:rFonts w:eastAsiaTheme="minorEastAsia"/>
          <w:sz w:val="22"/>
          <w:szCs w:val="22"/>
          <w:lang w:eastAsia="ko-KR"/>
        </w:rPr>
        <w:t xml:space="preserve"> [LGE, 19],</w:t>
      </w:r>
      <w:r w:rsidR="006D6590" w:rsidRPr="00D036D7">
        <w:rPr>
          <w:rFonts w:eastAsiaTheme="minorEastAsia"/>
          <w:sz w:val="22"/>
          <w:szCs w:val="22"/>
          <w:lang w:eastAsia="ko-KR"/>
        </w:rPr>
        <w:t xml:space="preserve"> [InterDigital, 22]</w:t>
      </w:r>
    </w:p>
    <w:p w14:paraId="680C456B" w14:textId="14E8519D" w:rsidR="00E323AA" w:rsidRPr="00D036D7" w:rsidRDefault="00E323AA"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U+F symbols: [Huawei, HiSilicon</w:t>
      </w:r>
      <w:r w:rsidR="00082792" w:rsidRPr="00D036D7">
        <w:rPr>
          <w:rFonts w:eastAsiaTheme="minorEastAsia"/>
          <w:sz w:val="22"/>
          <w:szCs w:val="22"/>
          <w:lang w:eastAsia="ko-KR"/>
        </w:rPr>
        <w:t>,</w:t>
      </w:r>
      <w:r w:rsidRPr="00D036D7">
        <w:rPr>
          <w:rFonts w:eastAsiaTheme="minorEastAsia"/>
          <w:sz w:val="22"/>
          <w:szCs w:val="22"/>
          <w:lang w:eastAsia="ko-KR"/>
        </w:rPr>
        <w:t xml:space="preserve"> 1]</w:t>
      </w:r>
      <w:r w:rsidR="00D031E4" w:rsidRPr="00D036D7">
        <w:rPr>
          <w:rFonts w:eastAsiaTheme="minorEastAsia"/>
          <w:sz w:val="22"/>
          <w:szCs w:val="22"/>
          <w:lang w:eastAsia="ko-KR"/>
        </w:rPr>
        <w:t>, [</w:t>
      </w:r>
      <w:r w:rsidR="00D73B3F" w:rsidRPr="00D036D7">
        <w:rPr>
          <w:rFonts w:eastAsiaTheme="minorEastAsia"/>
          <w:sz w:val="22"/>
          <w:szCs w:val="22"/>
          <w:lang w:eastAsia="ko-KR"/>
        </w:rPr>
        <w:t>ZTE, Sanechips</w:t>
      </w:r>
      <w:r w:rsidR="00D031E4" w:rsidRPr="00D036D7">
        <w:rPr>
          <w:rFonts w:eastAsiaTheme="minorEastAsia"/>
          <w:sz w:val="22"/>
          <w:szCs w:val="22"/>
          <w:lang w:eastAsia="ko-KR"/>
        </w:rPr>
        <w:t>, 11]</w:t>
      </w:r>
      <w:r w:rsidR="004F6213" w:rsidRPr="00D036D7">
        <w:rPr>
          <w:rFonts w:eastAsiaTheme="minorEastAsia"/>
          <w:sz w:val="22"/>
          <w:szCs w:val="22"/>
          <w:lang w:eastAsia="ko-KR"/>
        </w:rPr>
        <w:t>, [Fraunhofer, 15]</w:t>
      </w:r>
    </w:p>
    <w:p w14:paraId="06EE3667" w14:textId="3991C76E" w:rsidR="00974B5A" w:rsidRPr="00D036D7" w:rsidRDefault="00F7532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No switching delay between UL and SL [Spreadtrum, 7]</w:t>
      </w:r>
      <w:r w:rsidR="0011206D" w:rsidRPr="00D036D7">
        <w:rPr>
          <w:rFonts w:eastAsiaTheme="minorEastAsia"/>
          <w:sz w:val="22"/>
          <w:szCs w:val="22"/>
          <w:lang w:eastAsia="ko-KR"/>
        </w:rPr>
        <w:t>, [LGE, 19],</w:t>
      </w:r>
      <w:r w:rsidR="00CC2236" w:rsidRPr="00D036D7">
        <w:rPr>
          <w:rFonts w:eastAsiaTheme="minorEastAsia"/>
          <w:sz w:val="22"/>
          <w:szCs w:val="22"/>
          <w:lang w:eastAsia="ko-KR"/>
        </w:rPr>
        <w:t xml:space="preserve"> [ITL, 28]</w:t>
      </w:r>
    </w:p>
    <w:p w14:paraId="66042939" w14:textId="79DD1CEE" w:rsidR="00974B5A" w:rsidRPr="00D036D7" w:rsidRDefault="00974B5A"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Carrier and BWP defined</w:t>
      </w:r>
    </w:p>
    <w:p w14:paraId="1A51FA9E" w14:textId="77777777"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For FDD, SL BWP </w:t>
      </w:r>
      <w:proofErr w:type="gramStart"/>
      <w:r w:rsidRPr="00D036D7">
        <w:rPr>
          <w:rFonts w:eastAsiaTheme="minorEastAsia"/>
          <w:sz w:val="22"/>
          <w:szCs w:val="22"/>
          <w:lang w:eastAsia="ko-KR"/>
        </w:rPr>
        <w:t>is defined</w:t>
      </w:r>
      <w:proofErr w:type="gramEnd"/>
      <w:r w:rsidRPr="00D036D7">
        <w:rPr>
          <w:rFonts w:eastAsiaTheme="minorEastAsia"/>
          <w:sz w:val="22"/>
          <w:szCs w:val="22"/>
          <w:lang w:eastAsia="ko-KR"/>
        </w:rPr>
        <w:t xml:space="preserve"> in DL carrier.</w:t>
      </w:r>
    </w:p>
    <w:p w14:paraId="56084C46" w14:textId="61D4A5C9" w:rsidR="00974B5A" w:rsidRPr="00D036D7" w:rsidRDefault="00974B5A" w:rsidP="00CD51A5">
      <w:pPr>
        <w:pStyle w:val="Style1"/>
        <w:numPr>
          <w:ilvl w:val="1"/>
          <w:numId w:val="48"/>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For FDD, SL BWP </w:t>
      </w:r>
      <w:proofErr w:type="gramStart"/>
      <w:r w:rsidRPr="00D036D7">
        <w:rPr>
          <w:rFonts w:eastAsiaTheme="minorEastAsia"/>
          <w:sz w:val="22"/>
          <w:szCs w:val="22"/>
          <w:lang w:eastAsia="ko-KR"/>
        </w:rPr>
        <w:t>is defined</w:t>
      </w:r>
      <w:proofErr w:type="gramEnd"/>
      <w:r w:rsidRPr="00D036D7">
        <w:rPr>
          <w:rFonts w:eastAsiaTheme="minorEastAsia"/>
          <w:sz w:val="22"/>
          <w:szCs w:val="22"/>
          <w:lang w:eastAsia="ko-KR"/>
        </w:rPr>
        <w:t xml:space="preserve"> in UL carrier.</w:t>
      </w:r>
    </w:p>
    <w:p w14:paraId="35E8FF37" w14:textId="700B87C6" w:rsidR="00974B5A" w:rsidRPr="00D036D7" w:rsidRDefault="00974B5A" w:rsidP="00CD51A5">
      <w:pPr>
        <w:pStyle w:val="Style1"/>
        <w:numPr>
          <w:ilvl w:val="2"/>
          <w:numId w:val="48"/>
        </w:numPr>
        <w:spacing w:after="0" w:line="360" w:lineRule="auto"/>
        <w:rPr>
          <w:rFonts w:eastAsiaTheme="minorEastAsia"/>
          <w:sz w:val="22"/>
          <w:szCs w:val="22"/>
          <w:lang w:eastAsia="ko-KR"/>
        </w:rPr>
      </w:pPr>
      <w:r w:rsidRPr="00D036D7">
        <w:rPr>
          <w:rFonts w:eastAsiaTheme="minorEastAsia"/>
          <w:sz w:val="22"/>
          <w:szCs w:val="22"/>
          <w:lang w:eastAsia="ko-KR"/>
        </w:rPr>
        <w:t>[Huawei, HiSilicon 1]</w:t>
      </w:r>
      <w:r w:rsidR="00057381" w:rsidRPr="00D036D7">
        <w:rPr>
          <w:rFonts w:eastAsiaTheme="minorEastAsia"/>
          <w:sz w:val="22"/>
          <w:szCs w:val="22"/>
          <w:lang w:eastAsia="ko-KR"/>
        </w:rPr>
        <w:t>, [Panasonic, 9]</w:t>
      </w:r>
      <w:r w:rsidR="00743916" w:rsidRPr="00D036D7">
        <w:rPr>
          <w:rFonts w:eastAsiaTheme="minorEastAsia"/>
          <w:sz w:val="22"/>
          <w:szCs w:val="22"/>
          <w:lang w:eastAsia="ko-KR"/>
        </w:rPr>
        <w:t>, [China Telecom, 17],</w:t>
      </w:r>
    </w:p>
    <w:p w14:paraId="2E717665" w14:textId="16347E41" w:rsidR="00E323AA" w:rsidRPr="00D036D7" w:rsidRDefault="00536568"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-BWP cannot use the same freq. resources [Ericsson, 23]</w:t>
      </w:r>
    </w:p>
    <w:p w14:paraId="76DC31EA" w14:textId="6E9312BC" w:rsidR="00754EB6" w:rsidRPr="00D036D7" w:rsidRDefault="000A195D"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-BWP should </w:t>
      </w:r>
      <w:r w:rsidR="00D031E4" w:rsidRPr="00D036D7">
        <w:rPr>
          <w:rFonts w:eastAsiaTheme="minorEastAsia"/>
          <w:sz w:val="22"/>
          <w:szCs w:val="22"/>
          <w:lang w:eastAsia="ko-KR"/>
        </w:rPr>
        <w:t xml:space="preserve">have same frequency location [ZTE, </w:t>
      </w:r>
      <w:r w:rsidR="00D85B2A">
        <w:rPr>
          <w:rFonts w:eastAsiaTheme="minorEastAsia"/>
          <w:sz w:val="22"/>
          <w:szCs w:val="22"/>
          <w:lang w:eastAsia="ko-KR"/>
        </w:rPr>
        <w:t xml:space="preserve">Sanechips, </w:t>
      </w:r>
      <w:r w:rsidR="00D031E4" w:rsidRPr="00D036D7">
        <w:rPr>
          <w:rFonts w:eastAsiaTheme="minorEastAsia"/>
          <w:sz w:val="22"/>
          <w:szCs w:val="22"/>
          <w:lang w:eastAsia="ko-KR"/>
        </w:rPr>
        <w:t>11]</w:t>
      </w:r>
    </w:p>
    <w:p w14:paraId="7A32EF05" w14:textId="2E322D13" w:rsidR="00743916" w:rsidRPr="00D036D7" w:rsidRDefault="00743916"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SL-BWP/</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-BWP use the same numerology [China Telecom, 17]</w:t>
      </w:r>
      <w:r w:rsidR="00632B6E" w:rsidRPr="00D036D7">
        <w:rPr>
          <w:rFonts w:eastAsiaTheme="minorEastAsia"/>
          <w:sz w:val="22"/>
          <w:szCs w:val="22"/>
          <w:lang w:eastAsia="ko-KR"/>
        </w:rPr>
        <w:t>, [Sharp, 25]</w:t>
      </w:r>
    </w:p>
    <w:p w14:paraId="2482C822" w14:textId="7716F85D" w:rsidR="00DC5108" w:rsidRPr="00D036D7" w:rsidRDefault="00DC5108"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D71556" w:rsidRPr="00D036D7">
        <w:rPr>
          <w:rFonts w:eastAsiaTheme="minorEastAsia"/>
          <w:sz w:val="22"/>
          <w:szCs w:val="22"/>
          <w:lang w:eastAsia="ko-KR"/>
        </w:rPr>
        <w:t>Majority propose to use UL carrier and UL symbols for SL operation</w:t>
      </w:r>
      <w:r w:rsidR="000E49F8" w:rsidRPr="00D036D7">
        <w:rPr>
          <w:rFonts w:eastAsiaTheme="minorEastAsia"/>
          <w:sz w:val="22"/>
          <w:szCs w:val="22"/>
          <w:lang w:eastAsia="ko-KR"/>
        </w:rPr>
        <w:t xml:space="preserve">. </w:t>
      </w:r>
      <w:r w:rsidR="001B7207" w:rsidRPr="00D036D7">
        <w:rPr>
          <w:rFonts w:eastAsiaTheme="minorEastAsia"/>
          <w:sz w:val="22"/>
          <w:szCs w:val="22"/>
          <w:lang w:eastAsia="ko-KR"/>
        </w:rPr>
        <w:t xml:space="preserve">There are not much discussion on how to indicate “UL symbols” in the carrier, which can be used for SL operations. </w:t>
      </w:r>
      <w:proofErr w:type="gramStart"/>
      <w:r w:rsidR="002B089D" w:rsidRPr="00D036D7">
        <w:rPr>
          <w:rFonts w:eastAsiaTheme="minorEastAsia"/>
          <w:sz w:val="22"/>
          <w:szCs w:val="22"/>
          <w:lang w:eastAsia="ko-KR"/>
        </w:rPr>
        <w:lastRenderedPageBreak/>
        <w:t>Also</w:t>
      </w:r>
      <w:proofErr w:type="gramEnd"/>
      <w:r w:rsidR="002B089D" w:rsidRPr="00D036D7">
        <w:rPr>
          <w:rFonts w:eastAsiaTheme="minorEastAsia"/>
          <w:sz w:val="22"/>
          <w:szCs w:val="22"/>
          <w:lang w:eastAsia="ko-KR"/>
        </w:rPr>
        <w:t>, there should be more discussion on the relationship between UL BWP and SL BWP in the same carrier.</w:t>
      </w:r>
    </w:p>
    <w:p w14:paraId="48448B34" w14:textId="1D47D8BA" w:rsidR="00DC5108" w:rsidRPr="00D036D7" w:rsidRDefault="007444D2"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32EBB810" w14:textId="6DB33250" w:rsidR="00D71556" w:rsidRPr="00D036D7" w:rsidRDefault="00D71556" w:rsidP="00D71556">
      <w:pPr>
        <w:pStyle w:val="aff4"/>
        <w:numPr>
          <w:ilvl w:val="1"/>
          <w:numId w:val="47"/>
        </w:numPr>
        <w:rPr>
          <w:rFonts w:eastAsiaTheme="minorEastAsia"/>
          <w:sz w:val="22"/>
          <w:szCs w:val="22"/>
          <w:lang w:eastAsia="ko-KR"/>
        </w:rPr>
      </w:pPr>
      <w:r w:rsidRPr="00D036D7">
        <w:rPr>
          <w:rFonts w:eastAsiaTheme="minorEastAsia"/>
          <w:sz w:val="22"/>
          <w:szCs w:val="22"/>
          <w:lang w:eastAsia="ko-KR"/>
        </w:rPr>
        <w:t xml:space="preserve">For FDD, SL BWP </w:t>
      </w:r>
      <w:proofErr w:type="gramStart"/>
      <w:r w:rsidRPr="00D036D7">
        <w:rPr>
          <w:rFonts w:eastAsiaTheme="minorEastAsia"/>
          <w:sz w:val="22"/>
          <w:szCs w:val="22"/>
          <w:lang w:eastAsia="ko-KR"/>
        </w:rPr>
        <w:t>can be defined</w:t>
      </w:r>
      <w:proofErr w:type="gramEnd"/>
      <w:r w:rsidRPr="00D036D7">
        <w:rPr>
          <w:rFonts w:eastAsiaTheme="minorEastAsia"/>
          <w:sz w:val="22"/>
          <w:szCs w:val="22"/>
          <w:lang w:eastAsia="ko-KR"/>
        </w:rPr>
        <w:t xml:space="preserve"> in UL carrier.</w:t>
      </w:r>
    </w:p>
    <w:p w14:paraId="09ED5E6C" w14:textId="6CA9E112" w:rsidR="00D71556" w:rsidRPr="00D036D7" w:rsidRDefault="00D71556"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TDD, only UL symbols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for a resource pool in SL BWP.</w:t>
      </w:r>
    </w:p>
    <w:p w14:paraId="4C2C69D2" w14:textId="04EE88C1" w:rsidR="00D71556" w:rsidRPr="00D036D7" w:rsidRDefault="00D71556" w:rsidP="00D71556">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FFS: how to signal “UL symbols”, e.g., through SIB</w:t>
      </w:r>
      <w:r w:rsidR="000E49F8" w:rsidRPr="00D036D7">
        <w:rPr>
          <w:rFonts w:eastAsiaTheme="minorEastAsia"/>
          <w:sz w:val="22"/>
          <w:szCs w:val="22"/>
          <w:lang w:eastAsia="ko-KR"/>
        </w:rPr>
        <w:t>, or through PSBCH</w:t>
      </w:r>
    </w:p>
    <w:p w14:paraId="2FAF7308" w14:textId="7687D34E" w:rsidR="007444D2" w:rsidRPr="00D036D7" w:rsidRDefault="007444D2"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RAN1 to decide whether to consider switching delay between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BWP and SL BWP </w:t>
      </w:r>
    </w:p>
    <w:p w14:paraId="1CD25D0C" w14:textId="6C550D92" w:rsidR="009B4B79" w:rsidRPr="00D036D7" w:rsidRDefault="009B4B79"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RAN1 to decide whether to support simultaneous transmissions for UL and SL</w:t>
      </w:r>
    </w:p>
    <w:p w14:paraId="7FAE5384" w14:textId="77777777" w:rsidR="003E48D2" w:rsidRPr="00D036D7" w:rsidRDefault="003E48D2" w:rsidP="002A71FF">
      <w:pPr>
        <w:pStyle w:val="Style1"/>
        <w:spacing w:after="0" w:afterAutospacing="0" w:line="360" w:lineRule="auto"/>
        <w:rPr>
          <w:rFonts w:eastAsiaTheme="minorEastAsia"/>
          <w:sz w:val="22"/>
          <w:szCs w:val="22"/>
          <w:lang w:eastAsia="ko-KR"/>
        </w:rPr>
      </w:pPr>
    </w:p>
    <w:p w14:paraId="5DC6ED0E" w14:textId="77777777" w:rsidR="003E48D2" w:rsidRPr="00D036D7" w:rsidRDefault="003E48D2" w:rsidP="000E009E">
      <w:pPr>
        <w:pStyle w:val="Style1"/>
        <w:numPr>
          <w:ilvl w:val="0"/>
          <w:numId w:val="40"/>
        </w:numPr>
        <w:spacing w:after="0" w:afterAutospacing="0" w:line="360" w:lineRule="auto"/>
        <w:outlineLvl w:val="2"/>
        <w:rPr>
          <w:rFonts w:eastAsiaTheme="minorEastAsia"/>
          <w:b/>
          <w:sz w:val="22"/>
          <w:szCs w:val="22"/>
          <w:u w:val="single"/>
          <w:lang w:eastAsia="ko-KR"/>
        </w:rPr>
      </w:pPr>
      <w:bookmarkStart w:id="4" w:name="_Ref8584507"/>
      <w:r w:rsidRPr="00D036D7">
        <w:rPr>
          <w:rFonts w:eastAsiaTheme="minorEastAsia"/>
          <w:b/>
          <w:sz w:val="22"/>
          <w:szCs w:val="22"/>
          <w:u w:val="single"/>
          <w:lang w:eastAsia="ko-KR"/>
        </w:rPr>
        <w:t>Separation of RP for unicast/</w:t>
      </w:r>
      <w:proofErr w:type="spellStart"/>
      <w:r w:rsidRPr="00D036D7">
        <w:rPr>
          <w:rFonts w:eastAsiaTheme="minorEastAsia"/>
          <w:b/>
          <w:sz w:val="22"/>
          <w:szCs w:val="22"/>
          <w:u w:val="single"/>
          <w:lang w:eastAsia="ko-KR"/>
        </w:rPr>
        <w:t>groupcast</w:t>
      </w:r>
      <w:proofErr w:type="spellEnd"/>
      <w:r w:rsidRPr="00D036D7">
        <w:rPr>
          <w:rFonts w:eastAsiaTheme="minorEastAsia"/>
          <w:b/>
          <w:sz w:val="22"/>
          <w:szCs w:val="22"/>
          <w:u w:val="single"/>
          <w:lang w:eastAsia="ko-KR"/>
        </w:rPr>
        <w:t>/broadcast</w:t>
      </w:r>
      <w:bookmarkEnd w:id="4"/>
    </w:p>
    <w:p w14:paraId="439BB2C7" w14:textId="4C0570B4" w:rsidR="00F039B2" w:rsidRPr="00D036D7" w:rsidRDefault="008A2232" w:rsidP="008A2232">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Separation of resource pools based on whether unicast, </w:t>
      </w:r>
      <w:proofErr w:type="spellStart"/>
      <w:r w:rsidRPr="00D036D7">
        <w:rPr>
          <w:rFonts w:eastAsiaTheme="minorEastAsia"/>
          <w:sz w:val="22"/>
          <w:szCs w:val="22"/>
          <w:lang w:eastAsia="ko-KR"/>
        </w:rPr>
        <w:t>grou</w:t>
      </w:r>
      <w:r w:rsidR="00F039B2" w:rsidRPr="00D036D7">
        <w:rPr>
          <w:rFonts w:eastAsiaTheme="minorEastAsia"/>
          <w:sz w:val="22"/>
          <w:szCs w:val="22"/>
          <w:lang w:eastAsia="ko-KR"/>
        </w:rPr>
        <w:t>pcast</w:t>
      </w:r>
      <w:proofErr w:type="spellEnd"/>
      <w:r w:rsidR="00F039B2" w:rsidRPr="00D036D7">
        <w:rPr>
          <w:rFonts w:eastAsiaTheme="minorEastAsia"/>
          <w:sz w:val="22"/>
          <w:szCs w:val="22"/>
          <w:lang w:eastAsia="ko-KR"/>
        </w:rPr>
        <w:t>, or broadcast was shortly discussed offline in RAN1#96bis with the following candidate alternatives.</w:t>
      </w:r>
      <w:r w:rsidR="001F76D4" w:rsidRPr="00D036D7">
        <w:rPr>
          <w:rFonts w:eastAsiaTheme="minorEastAsia"/>
          <w:sz w:val="22"/>
          <w:szCs w:val="22"/>
          <w:lang w:eastAsia="ko-KR"/>
        </w:rPr>
        <w:t xml:space="preserve"> Some companies showed their view on this in their papers.</w:t>
      </w:r>
    </w:p>
    <w:p w14:paraId="2FE12345" w14:textId="77777777"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Alt1.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and broadcast.</w:t>
      </w:r>
    </w:p>
    <w:p w14:paraId="6B12E761" w14:textId="652CC608" w:rsidR="00F039B2" w:rsidRPr="00D036D7" w:rsidRDefault="00F039B2"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[Huawei, HiSilicon 1]</w:t>
      </w:r>
      <w:r w:rsidR="00036C51" w:rsidRPr="00D036D7">
        <w:rPr>
          <w:rFonts w:eastAsiaTheme="minorEastAsia"/>
          <w:sz w:val="22"/>
          <w:szCs w:val="22"/>
          <w:lang w:eastAsia="ko-KR"/>
        </w:rPr>
        <w:t>, [vivo, 3]</w:t>
      </w:r>
      <w:r w:rsidR="009F1EFA" w:rsidRPr="00D036D7">
        <w:rPr>
          <w:rFonts w:eastAsiaTheme="minorEastAsia"/>
          <w:sz w:val="22"/>
          <w:szCs w:val="22"/>
          <w:lang w:eastAsia="ko-KR"/>
        </w:rPr>
        <w:t>, [Spreadtrum, 7]</w:t>
      </w:r>
      <w:r w:rsidR="00272A14" w:rsidRPr="00D036D7">
        <w:rPr>
          <w:rFonts w:eastAsiaTheme="minorEastAsia"/>
          <w:sz w:val="22"/>
          <w:szCs w:val="22"/>
          <w:lang w:eastAsia="ko-KR"/>
        </w:rPr>
        <w:t>,</w:t>
      </w:r>
      <w:r w:rsidR="00743916" w:rsidRPr="00D036D7">
        <w:rPr>
          <w:rFonts w:eastAsiaTheme="minorEastAsia"/>
          <w:sz w:val="22"/>
          <w:szCs w:val="22"/>
          <w:lang w:eastAsia="ko-KR"/>
        </w:rPr>
        <w:t xml:space="preserve"> [China Telecom, 17],</w:t>
      </w:r>
      <w:r w:rsidR="006D6590" w:rsidRPr="00D036D7">
        <w:rPr>
          <w:rFonts w:eastAsiaTheme="minorEastAsia"/>
          <w:sz w:val="22"/>
          <w:szCs w:val="22"/>
          <w:lang w:eastAsia="ko-KR"/>
        </w:rPr>
        <w:t xml:space="preserve"> [InterDigital, 22],</w:t>
      </w:r>
      <w:r w:rsidR="00272A14" w:rsidRPr="00D036D7">
        <w:rPr>
          <w:rFonts w:eastAsiaTheme="minorEastAsia"/>
          <w:sz w:val="22"/>
          <w:szCs w:val="22"/>
          <w:lang w:eastAsia="ko-KR"/>
        </w:rPr>
        <w:t xml:space="preserve"> [Ericsson, 23]</w:t>
      </w:r>
      <w:r w:rsidR="005B2F13" w:rsidRPr="00D036D7">
        <w:rPr>
          <w:rFonts w:eastAsiaTheme="minorEastAsia"/>
          <w:sz w:val="22"/>
          <w:szCs w:val="22"/>
          <w:lang w:eastAsia="ko-KR"/>
        </w:rPr>
        <w:t>, [Qualcomm, 26]</w:t>
      </w:r>
    </w:p>
    <w:p w14:paraId="682D9A6A" w14:textId="40A4A4D5" w:rsidR="00566B95" w:rsidRPr="00D036D7" w:rsidRDefault="00566B95"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resource utilization</w:t>
      </w:r>
      <w:r w:rsidR="0011626A" w:rsidRPr="00D036D7">
        <w:rPr>
          <w:rFonts w:eastAsiaTheme="minorEastAsia"/>
          <w:sz w:val="22"/>
          <w:szCs w:val="22"/>
          <w:lang w:eastAsia="ko-KR"/>
        </w:rPr>
        <w:t xml:space="preserve"> considering dynamic changes of data type [1, 3</w:t>
      </w:r>
      <w:r w:rsidR="00272A14" w:rsidRPr="00D036D7">
        <w:rPr>
          <w:rFonts w:eastAsiaTheme="minorEastAsia"/>
          <w:sz w:val="22"/>
          <w:szCs w:val="22"/>
          <w:lang w:eastAsia="ko-KR"/>
        </w:rPr>
        <w:t>, 23</w:t>
      </w:r>
      <w:r w:rsidR="0011626A" w:rsidRPr="00D036D7">
        <w:rPr>
          <w:rFonts w:eastAsiaTheme="minorEastAsia"/>
          <w:sz w:val="22"/>
          <w:szCs w:val="22"/>
          <w:lang w:eastAsia="ko-KR"/>
        </w:rPr>
        <w:t>]</w:t>
      </w:r>
    </w:p>
    <w:p w14:paraId="670E04DE" w14:textId="525F6428" w:rsidR="00F039B2" w:rsidRPr="00D036D7" w:rsidRDefault="00F039B2" w:rsidP="009500DE">
      <w:pPr>
        <w:pStyle w:val="Style1"/>
        <w:numPr>
          <w:ilvl w:val="0"/>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00D33AC7" w:rsidRPr="00D036D7">
        <w:rPr>
          <w:rFonts w:eastAsiaTheme="minorEastAsia"/>
          <w:sz w:val="22"/>
          <w:szCs w:val="22"/>
          <w:lang w:eastAsia="ko-KR"/>
        </w:rPr>
        <w:t>2</w:t>
      </w:r>
      <w:proofErr w:type="gramEnd"/>
      <w:r w:rsidRPr="00D036D7">
        <w:rPr>
          <w:rFonts w:eastAsiaTheme="minorEastAsia"/>
          <w:sz w:val="22"/>
          <w:szCs w:val="22"/>
          <w:lang w:eastAsia="ko-KR"/>
        </w:rPr>
        <w:t>.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either for broadcast or for unicast/</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w:t>
      </w:r>
    </w:p>
    <w:p w14:paraId="22F9B893" w14:textId="622C08CD" w:rsidR="005358CA" w:rsidRPr="00D036D7" w:rsidRDefault="005358CA"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[NEC, 8]</w:t>
      </w:r>
      <w:r w:rsidR="00D6684E" w:rsidRPr="00D036D7">
        <w:rPr>
          <w:rFonts w:eastAsiaTheme="minorEastAsia"/>
          <w:sz w:val="22"/>
          <w:szCs w:val="22"/>
          <w:lang w:eastAsia="ko-KR"/>
        </w:rPr>
        <w:t>, [Fraunhofer, 15]</w:t>
      </w:r>
    </w:p>
    <w:p w14:paraId="4E5A7F1B" w14:textId="2F4264C4" w:rsidR="00D6684E" w:rsidRPr="00D036D7" w:rsidRDefault="00D6684E"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w:t>
      </w:r>
      <w:proofErr w:type="gramStart"/>
      <w:r w:rsidRPr="00D036D7">
        <w:rPr>
          <w:rFonts w:eastAsiaTheme="minorEastAsia"/>
          <w:sz w:val="22"/>
          <w:szCs w:val="22"/>
          <w:lang w:eastAsia="ko-KR"/>
        </w:rPr>
        <w:t>proposes</w:t>
      </w:r>
      <w:proofErr w:type="gramEnd"/>
      <w:r w:rsidRPr="00D036D7">
        <w:rPr>
          <w:rFonts w:eastAsiaTheme="minorEastAsia"/>
          <w:sz w:val="22"/>
          <w:szCs w:val="22"/>
          <w:lang w:eastAsia="ko-KR"/>
        </w:rPr>
        <w:t xml:space="preserve"> configure RP based on cast type or mode type or both. </w:t>
      </w:r>
    </w:p>
    <w:p w14:paraId="69BB6E0C" w14:textId="7CCF6B1A"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Increase resource efficiency due to no PSFCH resources in broadcast RP [8</w:t>
      </w:r>
      <w:r w:rsidR="008A55CA" w:rsidRPr="00D036D7">
        <w:rPr>
          <w:rFonts w:eastAsiaTheme="minorEastAsia"/>
          <w:sz w:val="22"/>
          <w:szCs w:val="22"/>
          <w:lang w:eastAsia="ko-KR"/>
        </w:rPr>
        <w:t>, 15</w:t>
      </w:r>
      <w:r w:rsidRPr="00D036D7">
        <w:rPr>
          <w:rFonts w:eastAsiaTheme="minorEastAsia"/>
          <w:sz w:val="22"/>
          <w:szCs w:val="22"/>
          <w:lang w:eastAsia="ko-KR"/>
        </w:rPr>
        <w:t>]</w:t>
      </w:r>
    </w:p>
    <w:p w14:paraId="6CB19EE5" w14:textId="1C520904" w:rsidR="00BF0778" w:rsidRPr="00D036D7" w:rsidRDefault="00BF0778" w:rsidP="00BF0778">
      <w:pPr>
        <w:pStyle w:val="Style1"/>
        <w:numPr>
          <w:ilvl w:val="2"/>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[15] </w:t>
      </w:r>
      <w:proofErr w:type="gramStart"/>
      <w:r w:rsidRPr="00D036D7">
        <w:rPr>
          <w:rFonts w:eastAsiaTheme="minorEastAsia"/>
          <w:sz w:val="22"/>
          <w:szCs w:val="22"/>
          <w:lang w:eastAsia="ko-KR"/>
        </w:rPr>
        <w:t>analyzes</w:t>
      </w:r>
      <w:proofErr w:type="gramEnd"/>
      <w:r w:rsidRPr="00D036D7">
        <w:rPr>
          <w:rFonts w:eastAsiaTheme="minorEastAsia"/>
          <w:sz w:val="22"/>
          <w:szCs w:val="22"/>
          <w:lang w:eastAsia="ko-KR"/>
        </w:rPr>
        <w:t xml:space="preserve"> the resource utilization benefit of Alt 2. </w:t>
      </w:r>
    </w:p>
    <w:p w14:paraId="745AA834" w14:textId="2EAC9994" w:rsidR="000E526D" w:rsidRPr="00D036D7" w:rsidRDefault="000E526D" w:rsidP="009500DE">
      <w:pPr>
        <w:pStyle w:val="Style1"/>
        <w:numPr>
          <w:ilvl w:val="1"/>
          <w:numId w:val="65"/>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near-far problem [8]</w:t>
      </w:r>
    </w:p>
    <w:p w14:paraId="4E82E0F4" w14:textId="1E743F6B" w:rsidR="009500DE" w:rsidRPr="00D036D7" w:rsidRDefault="009500DE" w:rsidP="009500DE">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proofErr w:type="gramStart"/>
      <w:r w:rsidR="00BF0778" w:rsidRPr="00D036D7">
        <w:rPr>
          <w:rFonts w:eastAsiaTheme="minorEastAsia"/>
          <w:sz w:val="22"/>
          <w:szCs w:val="22"/>
          <w:lang w:eastAsia="ko-KR"/>
        </w:rPr>
        <w:t>7</w:t>
      </w:r>
      <w:proofErr w:type="gramEnd"/>
      <w:r w:rsidR="00BF0778" w:rsidRPr="00D036D7">
        <w:rPr>
          <w:rFonts w:eastAsiaTheme="minorEastAsia"/>
          <w:sz w:val="22"/>
          <w:szCs w:val="22"/>
          <w:lang w:eastAsia="ko-KR"/>
        </w:rPr>
        <w:t xml:space="preserve"> papers propose to allow a resource pool used for any combination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w:t>
      </w:r>
      <w:proofErr w:type="gramStart"/>
      <w:r w:rsidR="00BF0778" w:rsidRPr="00D036D7">
        <w:rPr>
          <w:rFonts w:eastAsiaTheme="minorEastAsia"/>
          <w:sz w:val="22"/>
          <w:szCs w:val="22"/>
          <w:lang w:eastAsia="ko-KR"/>
        </w:rPr>
        <w:t>2</w:t>
      </w:r>
      <w:proofErr w:type="gramEnd"/>
      <w:r w:rsidR="00BF0778" w:rsidRPr="00D036D7">
        <w:rPr>
          <w:rFonts w:eastAsiaTheme="minorEastAsia"/>
          <w:sz w:val="22"/>
          <w:szCs w:val="22"/>
          <w:lang w:eastAsia="ko-KR"/>
        </w:rPr>
        <w:t xml:space="preserve"> papers propose to only allow a resource pool used for each of unicast, </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and broadcast. Proponents for both alternatives argue that each proposal has a benefit of resource utilization. Alt </w:t>
      </w:r>
      <w:proofErr w:type="gramStart"/>
      <w:r w:rsidR="00BF0778" w:rsidRPr="00D036D7">
        <w:rPr>
          <w:rFonts w:eastAsiaTheme="minorEastAsia"/>
          <w:sz w:val="22"/>
          <w:szCs w:val="22"/>
          <w:lang w:eastAsia="ko-KR"/>
        </w:rPr>
        <w:t>1</w:t>
      </w:r>
      <w:proofErr w:type="gramEnd"/>
      <w:r w:rsidR="00BF0778" w:rsidRPr="00D036D7">
        <w:rPr>
          <w:rFonts w:eastAsiaTheme="minorEastAsia"/>
          <w:sz w:val="22"/>
          <w:szCs w:val="22"/>
          <w:lang w:eastAsia="ko-KR"/>
        </w:rPr>
        <w:t xml:space="preserve"> can allow dynamic use of different cast types. Alt 2 can avoid resource waste in supporting </w:t>
      </w:r>
      <w:proofErr w:type="spellStart"/>
      <w:r w:rsidR="00BF0778" w:rsidRPr="00D036D7">
        <w:rPr>
          <w:rFonts w:eastAsiaTheme="minorEastAsia"/>
          <w:sz w:val="22"/>
          <w:szCs w:val="22"/>
          <w:lang w:eastAsia="ko-KR"/>
        </w:rPr>
        <w:t>sidelink</w:t>
      </w:r>
      <w:proofErr w:type="spellEnd"/>
      <w:r w:rsidR="00BF0778" w:rsidRPr="00D036D7">
        <w:rPr>
          <w:rFonts w:eastAsiaTheme="minorEastAsia"/>
          <w:sz w:val="22"/>
          <w:szCs w:val="22"/>
          <w:lang w:eastAsia="ko-KR"/>
        </w:rPr>
        <w:t xml:space="preserve"> broadcast from defining PSFCH for unicast/</w:t>
      </w:r>
      <w:proofErr w:type="spellStart"/>
      <w:r w:rsidR="00BF0778" w:rsidRPr="00D036D7">
        <w:rPr>
          <w:rFonts w:eastAsiaTheme="minorEastAsia"/>
          <w:sz w:val="22"/>
          <w:szCs w:val="22"/>
          <w:lang w:eastAsia="ko-KR"/>
        </w:rPr>
        <w:t>groupcast</w:t>
      </w:r>
      <w:proofErr w:type="spellEnd"/>
      <w:r w:rsidR="00BF0778" w:rsidRPr="00D036D7">
        <w:rPr>
          <w:rFonts w:eastAsiaTheme="minorEastAsia"/>
          <w:sz w:val="22"/>
          <w:szCs w:val="22"/>
          <w:lang w:eastAsia="ko-KR"/>
        </w:rPr>
        <w:t xml:space="preserve">. </w:t>
      </w:r>
    </w:p>
    <w:p w14:paraId="12C1FB7F" w14:textId="25E1B284" w:rsidR="00F039B2" w:rsidRPr="00D036D7" w:rsidRDefault="009500DE" w:rsidP="00BF0778">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5E8A4B1E" w14:textId="7BA7D5DE" w:rsidR="00BF0778" w:rsidRPr="00D036D7" w:rsidRDefault="00A45912" w:rsidP="00A45912">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In designing PHY channels and signals, RAN1 assumes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for any combination of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xml:space="preserve">, and broadcast for a given UE. </w:t>
      </w:r>
    </w:p>
    <w:p w14:paraId="0AC002FE" w14:textId="77777777" w:rsidR="00345BB1" w:rsidRPr="00D036D7" w:rsidRDefault="00345BB1" w:rsidP="00345BB1">
      <w:pPr>
        <w:pStyle w:val="Style1"/>
        <w:spacing w:after="0" w:afterAutospacing="0" w:line="360" w:lineRule="auto"/>
        <w:rPr>
          <w:rFonts w:eastAsiaTheme="minorEastAsia"/>
          <w:sz w:val="22"/>
          <w:szCs w:val="22"/>
          <w:lang w:eastAsia="ko-KR"/>
        </w:rPr>
      </w:pPr>
    </w:p>
    <w:p w14:paraId="033F8B51" w14:textId="7ADD7C0D" w:rsidR="00345BB1" w:rsidRPr="00D036D7" w:rsidRDefault="00345BB1" w:rsidP="00345BB1">
      <w:pPr>
        <w:pStyle w:val="Style1"/>
        <w:numPr>
          <w:ilvl w:val="0"/>
          <w:numId w:val="40"/>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Other topics </w:t>
      </w:r>
    </w:p>
    <w:p w14:paraId="2CFF330B" w14:textId="77777777" w:rsidR="00345BB1" w:rsidRPr="00D036D7" w:rsidRDefault="00345BB1" w:rsidP="00345BB1">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  There are papers discussing others related to resource pool and SL BWP as below. RAN1 needs to discuss the following topics. </w:t>
      </w:r>
    </w:p>
    <w:p w14:paraId="44993113" w14:textId="26F6436E"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Separation of resource pool usage for Mode 1 and Mode 2</w:t>
      </w:r>
    </w:p>
    <w:p w14:paraId="4AEB419C"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Alt1.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only either for Mode 1 or for Mode 2.</w:t>
      </w:r>
    </w:p>
    <w:p w14:paraId="3E40C8FA" w14:textId="77777777" w:rsidR="00345BB1" w:rsidRPr="00D036D7" w:rsidRDefault="00345BB1" w:rsidP="00345BB1">
      <w:pPr>
        <w:pStyle w:val="Style1"/>
        <w:numPr>
          <w:ilvl w:val="2"/>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For a given UE, a single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resource pool can be used both for Mode 1 and for Mode 2.</w:t>
      </w:r>
    </w:p>
    <w:p w14:paraId="3A681C83" w14:textId="507F7430" w:rsidR="00F039B2" w:rsidRPr="00D036D7" w:rsidRDefault="00F7532E"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Common reference point</w:t>
      </w:r>
      <w:r w:rsidR="008C7FA7" w:rsidRPr="00D036D7">
        <w:rPr>
          <w:rFonts w:eastAsiaTheme="minorEastAsia"/>
          <w:sz w:val="22"/>
          <w:szCs w:val="22"/>
          <w:lang w:eastAsia="ko-KR"/>
        </w:rPr>
        <w:t xml:space="preserve"> for SL BWP: [Huawei, HiSilicon, 1], [Spreadtrum, 7]</w:t>
      </w:r>
    </w:p>
    <w:p w14:paraId="566AE75A" w14:textId="7E32F981"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Size of sub-channel</w:t>
      </w:r>
    </w:p>
    <w:p w14:paraId="049AC606" w14:textId="44936CB3"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sub-channel size is equal to or larger than PSCCH PRB size</w:t>
      </w:r>
      <w:r w:rsidR="0010734C" w:rsidRPr="00D036D7">
        <w:rPr>
          <w:rFonts w:eastAsiaTheme="minorEastAsia"/>
          <w:sz w:val="22"/>
          <w:szCs w:val="22"/>
          <w:lang w:eastAsia="ko-KR"/>
        </w:rPr>
        <w:t>: [Huawei, HiSilicon, 1]</w:t>
      </w:r>
    </w:p>
    <w:p w14:paraId="36AA3D51" w14:textId="42D119E4" w:rsidR="00345BB1" w:rsidRPr="00D036D7" w:rsidRDefault="00345BB1" w:rsidP="00345BB1">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Resource pool usage</w:t>
      </w:r>
    </w:p>
    <w:p w14:paraId="6ADB055C" w14:textId="66BDF860" w:rsidR="00345BB1" w:rsidRPr="00D036D7" w:rsidRDefault="00345BB1" w:rsidP="00345BB1">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Separate definition of control and data resource pool: [</w:t>
      </w:r>
      <w:r w:rsidR="0010734C" w:rsidRPr="00D036D7">
        <w:rPr>
          <w:rFonts w:eastAsiaTheme="minorEastAsia"/>
          <w:sz w:val="22"/>
          <w:szCs w:val="22"/>
          <w:lang w:eastAsia="ko-KR"/>
        </w:rPr>
        <w:t xml:space="preserve">vivo, </w:t>
      </w:r>
      <w:r w:rsidRPr="00D036D7">
        <w:rPr>
          <w:rFonts w:eastAsiaTheme="minorEastAsia"/>
          <w:sz w:val="22"/>
          <w:szCs w:val="22"/>
          <w:lang w:eastAsia="ko-KR"/>
        </w:rPr>
        <w:t>3]</w:t>
      </w:r>
    </w:p>
    <w:p w14:paraId="6438002E" w14:textId="77777777" w:rsidR="00F0293E" w:rsidRPr="00D036D7" w:rsidRDefault="00DC03CF" w:rsidP="00DC03CF">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Minimum number of the symbols in a slot for SL operations</w:t>
      </w:r>
    </w:p>
    <w:p w14:paraId="4DA3B480" w14:textId="3F84879B" w:rsidR="00DC03CF" w:rsidRPr="00D036D7" w:rsidRDefault="00F0293E" w:rsidP="00F0293E">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E.g.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4? 7?</w:t>
      </w:r>
      <w:r w:rsidR="00DC03CF" w:rsidRPr="00D036D7">
        <w:rPr>
          <w:rFonts w:eastAsiaTheme="minorEastAsia"/>
          <w:sz w:val="22"/>
          <w:szCs w:val="22"/>
          <w:lang w:eastAsia="ko-KR"/>
        </w:rPr>
        <w:t xml:space="preserve"> </w:t>
      </w:r>
    </w:p>
    <w:p w14:paraId="44869EEA" w14:textId="77777777" w:rsidR="00AA70EE" w:rsidRPr="008B67AC" w:rsidRDefault="00AA70EE" w:rsidP="002A71FF">
      <w:pPr>
        <w:pStyle w:val="Style1"/>
        <w:spacing w:after="0" w:afterAutospacing="0" w:line="360" w:lineRule="auto"/>
        <w:ind w:firstLine="0"/>
        <w:rPr>
          <w:rFonts w:eastAsiaTheme="minorEastAsia"/>
          <w:lang w:eastAsia="ko-KR"/>
        </w:rPr>
      </w:pPr>
    </w:p>
    <w:p w14:paraId="26733E81" w14:textId="12E10FA7" w:rsidR="004B733C" w:rsidRDefault="004B733C"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3</w:t>
      </w:r>
      <w:r>
        <w:rPr>
          <w:rFonts w:eastAsiaTheme="minorEastAsia" w:hint="eastAsia"/>
          <w:lang w:eastAsia="ko-KR"/>
        </w:rPr>
        <w:t>. PSCCH/PSSCH/PSFCH multiplexing within a slot</w:t>
      </w:r>
    </w:p>
    <w:p w14:paraId="2E31966F"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of PSCCH and PSSCH</w:t>
      </w:r>
    </w:p>
    <w:p w14:paraId="2FA9367C" w14:textId="7731A881" w:rsidR="00B11265" w:rsidRPr="00D036D7" w:rsidRDefault="00B11265"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There was a working assumption on Option 3 for multiplexing of PSCCH and PSSCH. There was no </w:t>
      </w:r>
      <w:r w:rsidR="00512E7E" w:rsidRPr="00D036D7">
        <w:rPr>
          <w:rFonts w:eastAsiaTheme="minorEastAsia"/>
          <w:sz w:val="22"/>
          <w:szCs w:val="22"/>
          <w:lang w:eastAsia="ko-KR"/>
        </w:rPr>
        <w:t xml:space="preserve">concrete </w:t>
      </w:r>
      <w:r w:rsidRPr="00D036D7">
        <w:rPr>
          <w:rFonts w:eastAsiaTheme="minorEastAsia"/>
          <w:sz w:val="22"/>
          <w:szCs w:val="22"/>
          <w:lang w:eastAsia="ko-KR"/>
        </w:rPr>
        <w:t xml:space="preserve">conclusion for Option </w:t>
      </w:r>
      <w:r w:rsidR="00512E7E" w:rsidRPr="00D036D7">
        <w:rPr>
          <w:rFonts w:eastAsiaTheme="minorEastAsia"/>
          <w:sz w:val="22"/>
          <w:szCs w:val="22"/>
          <w:lang w:eastAsia="ko-KR"/>
        </w:rPr>
        <w:t>1A/</w:t>
      </w:r>
      <w:r w:rsidRPr="00D036D7">
        <w:rPr>
          <w:rFonts w:eastAsiaTheme="minorEastAsia"/>
          <w:sz w:val="22"/>
          <w:szCs w:val="22"/>
          <w:lang w:eastAsia="ko-KR"/>
        </w:rPr>
        <w:t>1B/2.</w:t>
      </w:r>
      <w:r w:rsidR="00263CFE" w:rsidRPr="00D036D7">
        <w:rPr>
          <w:rFonts w:eastAsiaTheme="minorEastAsia"/>
          <w:sz w:val="22"/>
          <w:szCs w:val="22"/>
          <w:lang w:eastAsia="ko-KR"/>
        </w:rPr>
        <w:t xml:space="preserve"> </w:t>
      </w:r>
    </w:p>
    <w:p w14:paraId="099C016D" w14:textId="66DF06C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To confirm the working assumption to support Option 3</w:t>
      </w:r>
      <w:r w:rsidR="005358CA" w:rsidRPr="00D036D7">
        <w:rPr>
          <w:rFonts w:eastAsiaTheme="minorEastAsia"/>
          <w:sz w:val="22"/>
          <w:szCs w:val="22"/>
          <w:lang w:eastAsia="ko-KR"/>
        </w:rPr>
        <w:t>: [Nokia, NSB, 2</w:t>
      </w:r>
      <w:r w:rsidR="00F0293E" w:rsidRPr="00D036D7">
        <w:rPr>
          <w:rFonts w:eastAsiaTheme="minorEastAsia"/>
          <w:sz w:val="22"/>
          <w:szCs w:val="22"/>
          <w:lang w:eastAsia="ko-KR"/>
        </w:rPr>
        <w:t>],</w:t>
      </w:r>
      <w:r w:rsidR="00DC03CF" w:rsidRPr="00D036D7">
        <w:rPr>
          <w:rFonts w:eastAsiaTheme="minorEastAsia"/>
          <w:sz w:val="22"/>
          <w:szCs w:val="22"/>
          <w:lang w:eastAsia="ko-KR"/>
        </w:rPr>
        <w:t xml:space="preserve"> </w:t>
      </w:r>
      <w:r w:rsidR="00537C17" w:rsidRPr="00D036D7">
        <w:rPr>
          <w:rFonts w:eastAsiaTheme="minorEastAsia"/>
          <w:sz w:val="22"/>
          <w:szCs w:val="22"/>
          <w:lang w:eastAsia="ko-KR"/>
        </w:rPr>
        <w:t xml:space="preserve">[NTT DOCOMO, 4], </w:t>
      </w:r>
      <w:r w:rsidR="005358CA" w:rsidRPr="00D036D7">
        <w:rPr>
          <w:rFonts w:eastAsiaTheme="minorEastAsia"/>
          <w:sz w:val="22"/>
          <w:szCs w:val="22"/>
          <w:lang w:eastAsia="ko-KR"/>
        </w:rPr>
        <w:t xml:space="preserve">[CATT,6], </w:t>
      </w:r>
      <w:r w:rsidRPr="00D036D7">
        <w:rPr>
          <w:rFonts w:eastAsiaTheme="minorEastAsia"/>
          <w:sz w:val="22"/>
          <w:szCs w:val="22"/>
          <w:lang w:eastAsia="ko-KR"/>
        </w:rPr>
        <w:t>[NEC</w:t>
      </w:r>
      <w:r w:rsidR="005358CA" w:rsidRPr="00D036D7">
        <w:rPr>
          <w:rFonts w:eastAsiaTheme="minorEastAsia"/>
          <w:sz w:val="22"/>
          <w:szCs w:val="22"/>
          <w:lang w:eastAsia="ko-KR"/>
        </w:rPr>
        <w:t>, 8</w:t>
      </w:r>
      <w:r w:rsidRPr="00D036D7">
        <w:rPr>
          <w:rFonts w:eastAsiaTheme="minorEastAsia"/>
          <w:sz w:val="22"/>
          <w:szCs w:val="22"/>
          <w:lang w:eastAsia="ko-KR"/>
        </w:rPr>
        <w:t>],</w:t>
      </w:r>
      <w:r w:rsidR="002E4425" w:rsidRPr="00D036D7">
        <w:rPr>
          <w:rFonts w:eastAsiaTheme="minorEastAsia"/>
          <w:sz w:val="22"/>
          <w:szCs w:val="22"/>
          <w:lang w:eastAsia="ko-KR"/>
        </w:rPr>
        <w:t xml:space="preserve"> </w:t>
      </w:r>
      <w:r w:rsidR="00537C17" w:rsidRPr="00D036D7">
        <w:rPr>
          <w:rFonts w:eastAsiaTheme="minorEastAsia"/>
          <w:sz w:val="22"/>
          <w:szCs w:val="22"/>
          <w:lang w:eastAsia="ko-KR"/>
        </w:rPr>
        <w:t xml:space="preserve">[Panasonic, 9], </w:t>
      </w:r>
      <w:r w:rsidR="002E4425" w:rsidRPr="00D036D7">
        <w:rPr>
          <w:rFonts w:eastAsiaTheme="minorEastAsia"/>
          <w:sz w:val="22"/>
          <w:szCs w:val="22"/>
          <w:lang w:eastAsia="ko-KR"/>
        </w:rPr>
        <w:t>[Intel, 16]</w:t>
      </w:r>
      <w:r w:rsidR="00D138A1" w:rsidRPr="00D036D7">
        <w:rPr>
          <w:rFonts w:eastAsiaTheme="minorEastAsia"/>
          <w:sz w:val="22"/>
          <w:szCs w:val="22"/>
          <w:lang w:eastAsia="ko-KR"/>
        </w:rPr>
        <w:t xml:space="preserve">, </w:t>
      </w:r>
      <w:r w:rsidR="004C7F4D" w:rsidRPr="00D036D7">
        <w:rPr>
          <w:rFonts w:eastAsiaTheme="minorEastAsia"/>
          <w:sz w:val="22"/>
          <w:szCs w:val="22"/>
          <w:lang w:eastAsia="ko-KR"/>
        </w:rPr>
        <w:t xml:space="preserve">[Mitsubishi, 20], </w:t>
      </w:r>
      <w:r w:rsidR="003C68C2" w:rsidRPr="00D036D7">
        <w:rPr>
          <w:rFonts w:eastAsiaTheme="minorEastAsia"/>
          <w:sz w:val="22"/>
          <w:szCs w:val="22"/>
          <w:lang w:eastAsia="ko-KR"/>
        </w:rPr>
        <w:t xml:space="preserve">[InterDigital, 22], </w:t>
      </w:r>
      <w:r w:rsidR="00D138A1" w:rsidRPr="00D036D7">
        <w:rPr>
          <w:rFonts w:eastAsiaTheme="minorEastAsia"/>
          <w:sz w:val="22"/>
          <w:szCs w:val="22"/>
          <w:lang w:eastAsia="ko-KR"/>
        </w:rPr>
        <w:t>[Ericsson, 23]</w:t>
      </w:r>
      <w:r w:rsidR="005B2F13" w:rsidRPr="00D036D7">
        <w:rPr>
          <w:rFonts w:eastAsiaTheme="minorEastAsia"/>
          <w:sz w:val="22"/>
          <w:szCs w:val="22"/>
          <w:lang w:eastAsia="ko-KR"/>
        </w:rPr>
        <w:t>, [Qualcomm, 26]</w:t>
      </w:r>
      <w:r w:rsidR="00086B06" w:rsidRPr="00D036D7">
        <w:rPr>
          <w:rFonts w:eastAsiaTheme="minorEastAsia"/>
          <w:sz w:val="22"/>
          <w:szCs w:val="22"/>
          <w:lang w:eastAsia="ko-KR"/>
        </w:rPr>
        <w:t>, [ITL, 28</w:t>
      </w:r>
      <w:r w:rsidR="00F0293E" w:rsidRPr="00D036D7">
        <w:rPr>
          <w:rFonts w:eastAsiaTheme="minorEastAsia"/>
          <w:sz w:val="22"/>
          <w:szCs w:val="22"/>
          <w:lang w:eastAsia="ko-KR"/>
        </w:rPr>
        <w:t>]</w:t>
      </w:r>
    </w:p>
    <w:p w14:paraId="2EF4338F" w14:textId="5A93CB2B" w:rsidR="00512E7E"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For Option 1B, support additionally [vivo</w:t>
      </w:r>
      <w:r w:rsidR="008978DB" w:rsidRPr="00D036D7">
        <w:rPr>
          <w:rFonts w:eastAsiaTheme="minorEastAsia"/>
          <w:sz w:val="22"/>
          <w:szCs w:val="22"/>
          <w:lang w:eastAsia="ko-KR"/>
        </w:rPr>
        <w:t>, 3</w:t>
      </w:r>
      <w:r w:rsidRPr="00D036D7">
        <w:rPr>
          <w:rFonts w:eastAsiaTheme="minorEastAsia"/>
          <w:sz w:val="22"/>
          <w:szCs w:val="22"/>
          <w:lang w:eastAsia="ko-KR"/>
        </w:rPr>
        <w:t>],</w:t>
      </w:r>
      <w:r w:rsidR="00537C17" w:rsidRPr="00D036D7">
        <w:rPr>
          <w:rFonts w:eastAsiaTheme="minorEastAsia"/>
          <w:sz w:val="22"/>
          <w:szCs w:val="22"/>
          <w:lang w:eastAsia="ko-KR"/>
        </w:rPr>
        <w:t xml:space="preserve"> [NTT DOCOMO, 4],</w:t>
      </w:r>
      <w:r w:rsidRPr="00D036D7">
        <w:rPr>
          <w:rFonts w:eastAsiaTheme="minorEastAsia"/>
          <w:sz w:val="22"/>
          <w:szCs w:val="22"/>
          <w:lang w:eastAsia="ko-KR"/>
        </w:rPr>
        <w:t xml:space="preserve"> [OPPO</w:t>
      </w:r>
      <w:r w:rsidR="00F12812" w:rsidRPr="00D036D7">
        <w:rPr>
          <w:rFonts w:eastAsiaTheme="minorEastAsia"/>
          <w:sz w:val="22"/>
          <w:szCs w:val="22"/>
          <w:lang w:eastAsia="ko-KR"/>
        </w:rPr>
        <w:t>, 12</w:t>
      </w:r>
      <w:r w:rsidRPr="00D036D7">
        <w:rPr>
          <w:rFonts w:eastAsiaTheme="minorEastAsia"/>
          <w:sz w:val="22"/>
          <w:szCs w:val="22"/>
          <w:lang w:eastAsia="ko-KR"/>
        </w:rPr>
        <w:t>]</w:t>
      </w:r>
    </w:p>
    <w:p w14:paraId="3A80F3C9" w14:textId="00211230" w:rsidR="00CC6601" w:rsidRPr="00D036D7" w:rsidRDefault="00CC6601" w:rsidP="00CD51A5">
      <w:pPr>
        <w:pStyle w:val="Style1"/>
        <w:numPr>
          <w:ilvl w:val="1"/>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[4] </w:t>
      </w:r>
      <w:proofErr w:type="gramStart"/>
      <w:r w:rsidRPr="00D036D7">
        <w:rPr>
          <w:rFonts w:eastAsiaTheme="minorEastAsia"/>
          <w:sz w:val="22"/>
          <w:szCs w:val="22"/>
          <w:lang w:eastAsia="ko-KR"/>
        </w:rPr>
        <w:t>proposes</w:t>
      </w:r>
      <w:proofErr w:type="gramEnd"/>
      <w:r w:rsidRPr="00D036D7">
        <w:rPr>
          <w:rFonts w:eastAsiaTheme="minorEastAsia"/>
          <w:sz w:val="22"/>
          <w:szCs w:val="22"/>
          <w:lang w:eastAsia="ko-KR"/>
        </w:rPr>
        <w:t xml:space="preserve"> to support 1B if resource reservation for initial </w:t>
      </w:r>
      <w:proofErr w:type="spellStart"/>
      <w:r w:rsidRPr="00D036D7">
        <w:rPr>
          <w:rFonts w:eastAsiaTheme="minorEastAsia"/>
          <w:sz w:val="22"/>
          <w:szCs w:val="22"/>
          <w:lang w:eastAsia="ko-KR"/>
        </w:rPr>
        <w:t>Tx</w:t>
      </w:r>
      <w:proofErr w:type="spellEnd"/>
      <w:r w:rsidRPr="00D036D7">
        <w:rPr>
          <w:rFonts w:eastAsiaTheme="minorEastAsia"/>
          <w:sz w:val="22"/>
          <w:szCs w:val="22"/>
          <w:lang w:eastAsia="ko-KR"/>
        </w:rPr>
        <w:t xml:space="preserve"> is supported. </w:t>
      </w:r>
    </w:p>
    <w:p w14:paraId="6D10E2C7" w14:textId="70AC852C" w:rsidR="00B11265" w:rsidRPr="00D036D7" w:rsidRDefault="00512E7E" w:rsidP="00CD51A5">
      <w:pPr>
        <w:pStyle w:val="Style1"/>
        <w:numPr>
          <w:ilvl w:val="0"/>
          <w:numId w:val="48"/>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Option 2, support additionally </w:t>
      </w:r>
      <w:r w:rsidR="00263CFE" w:rsidRPr="00D036D7">
        <w:rPr>
          <w:rFonts w:eastAsiaTheme="minorEastAsia"/>
          <w:sz w:val="22"/>
          <w:szCs w:val="22"/>
          <w:lang w:eastAsia="ko-KR"/>
        </w:rPr>
        <w:t>[Huawei, HiSilicon, 1],</w:t>
      </w:r>
      <w:r w:rsidR="00BC1B89" w:rsidRPr="00D036D7">
        <w:rPr>
          <w:rFonts w:eastAsiaTheme="minorEastAsia"/>
          <w:sz w:val="22"/>
          <w:szCs w:val="22"/>
          <w:lang w:eastAsia="ko-KR"/>
        </w:rPr>
        <w:t xml:space="preserve"> [CATT, 6]</w:t>
      </w:r>
      <w:r w:rsidR="003C68C2" w:rsidRPr="00D036D7">
        <w:rPr>
          <w:rFonts w:eastAsiaTheme="minorEastAsia"/>
          <w:sz w:val="22"/>
          <w:szCs w:val="22"/>
          <w:lang w:eastAsia="ko-KR"/>
        </w:rPr>
        <w:t>, [InterDigital, 22],</w:t>
      </w:r>
    </w:p>
    <w:p w14:paraId="3BD8EFCB" w14:textId="3D4B541C" w:rsidR="00B11265" w:rsidRPr="00D036D7" w:rsidRDefault="00B11265"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727AA7" w:rsidRPr="00D036D7">
        <w:rPr>
          <w:rFonts w:eastAsiaTheme="minorEastAsia"/>
          <w:sz w:val="22"/>
          <w:szCs w:val="22"/>
          <w:lang w:eastAsia="ko-KR"/>
        </w:rPr>
        <w:t>Majority companies support Option 3 multiplexing while Option</w:t>
      </w:r>
      <w:r w:rsidR="00901FF5" w:rsidRPr="00D036D7">
        <w:rPr>
          <w:rFonts w:eastAsiaTheme="minorEastAsia"/>
          <w:sz w:val="22"/>
          <w:szCs w:val="22"/>
          <w:lang w:eastAsia="ko-KR"/>
        </w:rPr>
        <w:t>s</w:t>
      </w:r>
      <w:r w:rsidR="00727AA7" w:rsidRPr="00D036D7">
        <w:rPr>
          <w:rFonts w:eastAsiaTheme="minorEastAsia"/>
          <w:sz w:val="22"/>
          <w:szCs w:val="22"/>
          <w:lang w:eastAsia="ko-KR"/>
        </w:rPr>
        <w:t xml:space="preserve"> 1B</w:t>
      </w:r>
      <w:r w:rsidR="004F2BA7" w:rsidRPr="00D036D7">
        <w:rPr>
          <w:rFonts w:eastAsiaTheme="minorEastAsia"/>
          <w:sz w:val="22"/>
          <w:szCs w:val="22"/>
          <w:lang w:eastAsia="ko-KR"/>
        </w:rPr>
        <w:t>/2</w:t>
      </w:r>
      <w:r w:rsidR="00727AA7" w:rsidRPr="00D036D7">
        <w:rPr>
          <w:rFonts w:eastAsiaTheme="minorEastAsia"/>
          <w:sz w:val="22"/>
          <w:szCs w:val="22"/>
          <w:lang w:eastAsia="ko-KR"/>
        </w:rPr>
        <w:t xml:space="preserve"> needs more discussion. Other options seem not to get many supports.</w:t>
      </w:r>
    </w:p>
    <w:p w14:paraId="0C741032" w14:textId="42B4CDD8" w:rsidR="00B11265" w:rsidRPr="00D036D7" w:rsidRDefault="00B11265"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78C6EDA9" w14:textId="763AAB30" w:rsidR="00901FF5" w:rsidRPr="00D036D7" w:rsidRDefault="00901FF5" w:rsidP="00901FF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multiplexing of PSCCH and PSSCH in a slot, Option 3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w:t>
      </w:r>
    </w:p>
    <w:p w14:paraId="43C64FBE" w14:textId="05EB9644" w:rsidR="00901FF5" w:rsidRPr="00D036D7" w:rsidRDefault="00901FF5" w:rsidP="00901FF5">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whether/when PSCCH/PSSCH </w:t>
      </w:r>
      <w:proofErr w:type="spellStart"/>
      <w:r w:rsidRPr="00D036D7">
        <w:rPr>
          <w:rFonts w:eastAsiaTheme="minorEastAsia"/>
          <w:sz w:val="22"/>
          <w:szCs w:val="22"/>
          <w:lang w:eastAsia="ko-KR"/>
        </w:rPr>
        <w:t>FDMed</w:t>
      </w:r>
      <w:proofErr w:type="spellEnd"/>
      <w:r w:rsidRPr="00D036D7">
        <w:rPr>
          <w:rFonts w:eastAsiaTheme="minorEastAsia"/>
          <w:sz w:val="22"/>
          <w:szCs w:val="22"/>
          <w:lang w:eastAsia="ko-KR"/>
        </w:rPr>
        <w:t xml:space="preserve"> is allowed</w:t>
      </w:r>
    </w:p>
    <w:p w14:paraId="63B5A60A" w14:textId="77777777" w:rsidR="00531C58" w:rsidRPr="00D036D7" w:rsidRDefault="00531C58" w:rsidP="002837F0">
      <w:pPr>
        <w:pStyle w:val="Style1"/>
        <w:spacing w:after="0" w:afterAutospacing="0" w:line="360" w:lineRule="auto"/>
        <w:ind w:left="1200" w:firstLine="0"/>
        <w:rPr>
          <w:rFonts w:eastAsiaTheme="minorEastAsia"/>
          <w:sz w:val="22"/>
          <w:szCs w:val="22"/>
          <w:lang w:eastAsia="ko-KR"/>
        </w:rPr>
      </w:pPr>
    </w:p>
    <w:p w14:paraId="1146B931" w14:textId="4CB99E55"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PSCCH-only transmission within a slot</w:t>
      </w:r>
      <w:r w:rsidR="00BE127F" w:rsidRPr="00D036D7">
        <w:rPr>
          <w:rFonts w:eastAsiaTheme="minorEastAsia"/>
          <w:b/>
          <w:sz w:val="22"/>
          <w:szCs w:val="22"/>
          <w:u w:val="single"/>
          <w:lang w:eastAsia="ko-KR"/>
        </w:rPr>
        <w:t xml:space="preserve"> (standalone PSCCH transmission in a slot)</w:t>
      </w:r>
    </w:p>
    <w:p w14:paraId="0CA97D65" w14:textId="4C8975BD" w:rsidR="00A31B6A" w:rsidRPr="00D036D7" w:rsidRDefault="00A31B6A" w:rsidP="002A71FF">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This </w:t>
      </w:r>
      <w:proofErr w:type="gramStart"/>
      <w:r w:rsidRPr="00D036D7">
        <w:rPr>
          <w:rFonts w:eastAsiaTheme="minorEastAsia"/>
          <w:sz w:val="22"/>
          <w:szCs w:val="22"/>
          <w:lang w:eastAsia="ko-KR"/>
        </w:rPr>
        <w:t>is related</w:t>
      </w:r>
      <w:proofErr w:type="gramEnd"/>
      <w:r w:rsidRPr="00D036D7">
        <w:rPr>
          <w:rFonts w:eastAsiaTheme="minorEastAsia"/>
          <w:sz w:val="22"/>
          <w:szCs w:val="22"/>
          <w:lang w:eastAsia="ko-KR"/>
        </w:rPr>
        <w:t xml:space="preserve"> to whether cross-slot scheduling and CSI report triggering are supported or not. In this agenda, [</w:t>
      </w:r>
      <w:proofErr w:type="spellStart"/>
      <w:r w:rsidRPr="00D036D7">
        <w:rPr>
          <w:rFonts w:eastAsiaTheme="minorEastAsia"/>
          <w:sz w:val="22"/>
          <w:szCs w:val="22"/>
          <w:lang w:eastAsia="ko-KR"/>
        </w:rPr>
        <w:t>MediaTek</w:t>
      </w:r>
      <w:proofErr w:type="spellEnd"/>
      <w:r w:rsidRPr="00D036D7">
        <w:rPr>
          <w:rFonts w:eastAsiaTheme="minorEastAsia"/>
          <w:sz w:val="22"/>
          <w:szCs w:val="22"/>
          <w:lang w:eastAsia="ko-KR"/>
        </w:rPr>
        <w:t>] proposes to support cross-slot scheduling</w:t>
      </w:r>
      <w:r w:rsidR="00D22534" w:rsidRPr="00D036D7">
        <w:rPr>
          <w:rFonts w:eastAsiaTheme="minorEastAsia"/>
          <w:sz w:val="22"/>
          <w:szCs w:val="22"/>
          <w:lang w:eastAsia="ko-KR"/>
        </w:rPr>
        <w:t>.</w:t>
      </w:r>
      <w:r w:rsidRPr="00D036D7">
        <w:rPr>
          <w:rFonts w:eastAsiaTheme="minorEastAsia"/>
          <w:sz w:val="22"/>
          <w:szCs w:val="22"/>
          <w:lang w:eastAsia="ko-KR"/>
        </w:rPr>
        <w:t xml:space="preserve"> </w:t>
      </w:r>
    </w:p>
    <w:p w14:paraId="5D3C4323" w14:textId="4C4C91E1" w:rsidR="00A31B6A" w:rsidRPr="00D036D7" w:rsidRDefault="00A31B6A" w:rsidP="00CD51A5">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RAN1 needs to discuss this topic.</w:t>
      </w:r>
    </w:p>
    <w:p w14:paraId="6BE87F70" w14:textId="77777777" w:rsidR="00A31B6A" w:rsidRPr="00D036D7" w:rsidRDefault="00A31B6A"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27E878F0" w14:textId="699F382B" w:rsidR="00A31B6A" w:rsidRPr="00D036D7" w:rsidRDefault="00A31B6A"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lastRenderedPageBreak/>
        <w:t>RAN1 to discuss whether to support PSCCH-only transmission within a slot for a given UE, i.e., whether PSCCH transmission without the associated PSSCH is supported or not.</w:t>
      </w:r>
    </w:p>
    <w:p w14:paraId="1C3AB0CD" w14:textId="53FA125D" w:rsidR="00B64102" w:rsidRPr="00D036D7" w:rsidRDefault="00B64102" w:rsidP="00CD51A5">
      <w:pPr>
        <w:pStyle w:val="aff4"/>
        <w:numPr>
          <w:ilvl w:val="1"/>
          <w:numId w:val="47"/>
        </w:numPr>
        <w:spacing w:line="360" w:lineRule="auto"/>
        <w:rPr>
          <w:rFonts w:eastAsiaTheme="minorEastAsia"/>
          <w:sz w:val="22"/>
          <w:szCs w:val="22"/>
          <w:lang w:eastAsia="ko-KR"/>
        </w:rPr>
      </w:pPr>
      <w:r w:rsidRPr="00D036D7">
        <w:rPr>
          <w:rFonts w:eastAsiaTheme="minorEastAsia"/>
          <w:sz w:val="22"/>
          <w:szCs w:val="22"/>
          <w:lang w:eastAsia="ko-KR"/>
        </w:rPr>
        <w:t>Discuss in other agenda</w:t>
      </w:r>
      <w:r w:rsidR="005F73C6" w:rsidRPr="00D036D7">
        <w:rPr>
          <w:rFonts w:eastAsiaTheme="minorEastAsia"/>
          <w:sz w:val="22"/>
          <w:szCs w:val="22"/>
          <w:lang w:eastAsia="ko-KR"/>
        </w:rPr>
        <w:t xml:space="preserve"> (Mode 2)</w:t>
      </w:r>
    </w:p>
    <w:p w14:paraId="516513AC" w14:textId="77777777" w:rsidR="004B733C" w:rsidRPr="00D036D7" w:rsidRDefault="004B733C" w:rsidP="002A71FF">
      <w:pPr>
        <w:pStyle w:val="Style1"/>
        <w:spacing w:after="0" w:afterAutospacing="0" w:line="360" w:lineRule="auto"/>
        <w:ind w:firstLine="0"/>
        <w:rPr>
          <w:rFonts w:eastAsiaTheme="minorEastAsia"/>
          <w:sz w:val="22"/>
          <w:szCs w:val="22"/>
          <w:lang w:eastAsia="ko-KR"/>
        </w:rPr>
      </w:pPr>
    </w:p>
    <w:p w14:paraId="2DB086E0" w14:textId="77777777" w:rsidR="004B733C" w:rsidRPr="00D036D7" w:rsidRDefault="004B733C"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PSFCH-only transmission within a slot</w:t>
      </w:r>
    </w:p>
    <w:p w14:paraId="4B611508" w14:textId="237302D1" w:rsidR="005F3647" w:rsidRPr="00D036D7" w:rsidRDefault="005F3647" w:rsidP="00CD51A5">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Most of discussion papers seem to discuss PSFCH structure with the assumption of PSFCH-only transmission within a slot. Even though RAN1 </w:t>
      </w:r>
      <w:r w:rsidR="00EE4075" w:rsidRPr="00D036D7">
        <w:rPr>
          <w:rFonts w:eastAsiaTheme="minorEastAsia"/>
          <w:sz w:val="22"/>
          <w:szCs w:val="22"/>
          <w:lang w:eastAsia="ko-KR"/>
        </w:rPr>
        <w:t>did not</w:t>
      </w:r>
      <w:r w:rsidRPr="00D036D7">
        <w:rPr>
          <w:rFonts w:eastAsiaTheme="minorEastAsia"/>
          <w:sz w:val="22"/>
          <w:szCs w:val="22"/>
          <w:lang w:eastAsia="ko-KR"/>
        </w:rPr>
        <w:t xml:space="preserve"> discuss this topic explicitly, but it seems to be agreeable.</w:t>
      </w:r>
    </w:p>
    <w:p w14:paraId="6670C439" w14:textId="1ADA286A" w:rsidR="005F3647" w:rsidRPr="00D036D7" w:rsidRDefault="005F3647" w:rsidP="00CD51A5">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r w:rsidR="00A54EA6" w:rsidRPr="00D036D7">
        <w:rPr>
          <w:rFonts w:eastAsiaTheme="minorEastAsia"/>
          <w:b/>
          <w:sz w:val="22"/>
          <w:szCs w:val="22"/>
          <w:u w:val="single"/>
          <w:lang w:eastAsia="ko-KR"/>
        </w:rPr>
        <w:t xml:space="preserve"> for agreement</w:t>
      </w:r>
    </w:p>
    <w:p w14:paraId="5F47C918" w14:textId="2AD1AF19" w:rsidR="004B733C" w:rsidRPr="00D036D7" w:rsidRDefault="005F3647" w:rsidP="00CD51A5">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 a given UE, PSFCH-only transmission within a slot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 xml:space="preserve"> for NR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w:t>
      </w:r>
    </w:p>
    <w:p w14:paraId="49371EBC" w14:textId="77777777" w:rsidR="005F3647" w:rsidRPr="00D036D7" w:rsidRDefault="005F3647" w:rsidP="002A71FF">
      <w:pPr>
        <w:pStyle w:val="Style1"/>
        <w:spacing w:after="0" w:afterAutospacing="0" w:line="360" w:lineRule="auto"/>
        <w:ind w:firstLine="0"/>
        <w:rPr>
          <w:rFonts w:eastAsiaTheme="minorEastAsia"/>
          <w:sz w:val="22"/>
          <w:szCs w:val="22"/>
          <w:lang w:eastAsia="ko-KR"/>
        </w:rPr>
      </w:pPr>
    </w:p>
    <w:p w14:paraId="5FFA754F" w14:textId="0EA5E582" w:rsidR="004B733C" w:rsidRPr="00D036D7" w:rsidRDefault="002E686D" w:rsidP="00CD51A5">
      <w:pPr>
        <w:pStyle w:val="Style1"/>
        <w:numPr>
          <w:ilvl w:val="0"/>
          <w:numId w:val="42"/>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Multiplexing between PSCCH/PSSCH and PSFCH</w:t>
      </w:r>
    </w:p>
    <w:p w14:paraId="7BC7712A" w14:textId="5039B67A" w:rsidR="00B57099" w:rsidRPr="00D036D7" w:rsidRDefault="00B57099" w:rsidP="00D85B2A">
      <w:pPr>
        <w:pStyle w:val="Style1"/>
        <w:numPr>
          <w:ilvl w:val="0"/>
          <w:numId w:val="70"/>
        </w:numPr>
        <w:spacing w:after="0" w:line="360" w:lineRule="auto"/>
        <w:rPr>
          <w:rFonts w:eastAsiaTheme="minorEastAsia"/>
          <w:sz w:val="22"/>
          <w:szCs w:val="22"/>
          <w:lang w:eastAsia="ko-KR"/>
        </w:rPr>
      </w:pPr>
      <w:r w:rsidRPr="00D036D7">
        <w:rPr>
          <w:rFonts w:eastAsiaTheme="minorEastAsia" w:hint="eastAsia"/>
          <w:sz w:val="22"/>
          <w:szCs w:val="22"/>
          <w:lang w:eastAsia="ko-KR"/>
        </w:rPr>
        <w:t>For transmission perspective from a UE</w:t>
      </w:r>
    </w:p>
    <w:p w14:paraId="7BCBB05C" w14:textId="62F41D19"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Allow FDM between PSCCH/PSSCH and PSFCH</w:t>
      </w:r>
    </w:p>
    <w:p w14:paraId="4A0D351A" w14:textId="1C9A2370"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Not allow FDM between PSCCH/PSSCH and PSFCH: [NTT DOCOMO, 4], [CATT, 6], [ZTE,</w:t>
      </w:r>
      <w:r w:rsidR="00D85B2A">
        <w:rPr>
          <w:rFonts w:eastAsiaTheme="minorEastAsia"/>
          <w:sz w:val="22"/>
          <w:szCs w:val="22"/>
          <w:lang w:eastAsia="ko-KR"/>
        </w:rPr>
        <w:t xml:space="preserve"> Sanechips,</w:t>
      </w:r>
      <w:r w:rsidRPr="00D036D7">
        <w:rPr>
          <w:rFonts w:eastAsiaTheme="minorEastAsia"/>
          <w:sz w:val="22"/>
          <w:szCs w:val="22"/>
          <w:lang w:eastAsia="ko-KR"/>
        </w:rPr>
        <w:t xml:space="preserve"> 11], [</w:t>
      </w:r>
      <w:proofErr w:type="spellStart"/>
      <w:r w:rsidRPr="00D036D7">
        <w:rPr>
          <w:rFonts w:eastAsiaTheme="minorEastAsia"/>
          <w:sz w:val="22"/>
          <w:szCs w:val="22"/>
          <w:lang w:eastAsia="ko-KR"/>
        </w:rPr>
        <w:t>Oppo</w:t>
      </w:r>
      <w:proofErr w:type="spellEnd"/>
      <w:r w:rsidRPr="00D036D7">
        <w:rPr>
          <w:rFonts w:eastAsiaTheme="minorEastAsia"/>
          <w:sz w:val="22"/>
          <w:szCs w:val="22"/>
          <w:lang w:eastAsia="ko-KR"/>
        </w:rPr>
        <w:t>, 12], [</w:t>
      </w:r>
      <w:proofErr w:type="spellStart"/>
      <w:r w:rsidRPr="00D036D7">
        <w:rPr>
          <w:rFonts w:eastAsiaTheme="minorEastAsia"/>
          <w:sz w:val="22"/>
          <w:szCs w:val="22"/>
          <w:lang w:eastAsia="ko-KR"/>
        </w:rPr>
        <w:t>MediaTek</w:t>
      </w:r>
      <w:proofErr w:type="spellEnd"/>
      <w:r w:rsidRPr="00D036D7">
        <w:rPr>
          <w:rFonts w:eastAsiaTheme="minorEastAsia"/>
          <w:sz w:val="22"/>
          <w:szCs w:val="22"/>
          <w:lang w:eastAsia="ko-KR"/>
        </w:rPr>
        <w:t>, 13]</w:t>
      </w:r>
    </w:p>
    <w:p w14:paraId="7CB96221" w14:textId="5AF84FD7" w:rsidR="008A6999" w:rsidRPr="00D036D7" w:rsidRDefault="00B57099" w:rsidP="00D85B2A">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For system/resource pool perspective, </w:t>
      </w:r>
    </w:p>
    <w:p w14:paraId="76D91D7A" w14:textId="58F8FCB5"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Allow FDM between PSCCH/PSSCH and PSFCH: [NTT DOCOMO, 4], [Fujitsu, 10]</w:t>
      </w:r>
    </w:p>
    <w:p w14:paraId="5F71592C" w14:textId="2C0B21EA" w:rsidR="00B57099" w:rsidRPr="00D036D7" w:rsidRDefault="00B57099" w:rsidP="00D85B2A">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Not allow FDM between PSCCH/PSSCH and PSFCH: [CATT, 6], [Spreadtrum, 7], [NEC, 8], [ZTE, Sanechips, 11], [Ericsson, 23]</w:t>
      </w:r>
    </w:p>
    <w:p w14:paraId="04185C6D" w14:textId="3BFEE96D" w:rsidR="004B500C" w:rsidRPr="00D036D7" w:rsidRDefault="004B500C" w:rsidP="004B500C">
      <w:pPr>
        <w:pStyle w:val="Style1"/>
        <w:numPr>
          <w:ilvl w:val="0"/>
          <w:numId w:val="49"/>
        </w:numPr>
        <w:spacing w:after="0" w:line="360" w:lineRule="auto"/>
        <w:rPr>
          <w:rFonts w:eastAsiaTheme="minorEastAsia"/>
          <w:sz w:val="22"/>
          <w:szCs w:val="22"/>
          <w:lang w:eastAsia="ko-KR"/>
        </w:rPr>
      </w:pPr>
      <w:r w:rsidRPr="00D036D7">
        <w:rPr>
          <w:rFonts w:eastAsiaTheme="minorEastAsia"/>
          <w:sz w:val="22"/>
          <w:szCs w:val="22"/>
          <w:lang w:eastAsia="ko-KR"/>
        </w:rPr>
        <w:t xml:space="preserve">Observation: For UE transmission perspective, many of proponents for allowing FDM between PSCCH/PSSCH and PSFCH seems also to propose long PSFCH format. </w:t>
      </w:r>
      <w:proofErr w:type="gramStart"/>
      <w:r w:rsidRPr="00D036D7">
        <w:rPr>
          <w:rFonts w:eastAsiaTheme="minorEastAsia"/>
          <w:sz w:val="22"/>
          <w:szCs w:val="22"/>
          <w:lang w:eastAsia="ko-KR"/>
        </w:rPr>
        <w:t>It seems long PSFCH format discussion should be done</w:t>
      </w:r>
      <w:proofErr w:type="gramEnd"/>
      <w:r w:rsidRPr="00D036D7">
        <w:rPr>
          <w:rFonts w:eastAsiaTheme="minorEastAsia"/>
          <w:sz w:val="22"/>
          <w:szCs w:val="22"/>
          <w:lang w:eastAsia="ko-KR"/>
        </w:rPr>
        <w:t xml:space="preserve"> first. </w:t>
      </w:r>
    </w:p>
    <w:p w14:paraId="359E857C" w14:textId="77777777" w:rsidR="004B500C" w:rsidRPr="00D036D7" w:rsidRDefault="004B500C" w:rsidP="004B500C">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3F88612F" w14:textId="3A9C59CC" w:rsidR="00CD19B5" w:rsidRPr="00D036D7" w:rsidRDefault="008D5509" w:rsidP="004B500C">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RAN1 needs to discuss PSFCH formats first. </w:t>
      </w:r>
    </w:p>
    <w:p w14:paraId="31C6870D" w14:textId="77777777" w:rsidR="00530D0B" w:rsidRPr="00090785" w:rsidRDefault="00530D0B" w:rsidP="002A71FF">
      <w:pPr>
        <w:pStyle w:val="Style1"/>
        <w:spacing w:after="0" w:afterAutospacing="0" w:line="360" w:lineRule="auto"/>
        <w:ind w:firstLine="0"/>
        <w:rPr>
          <w:rFonts w:eastAsiaTheme="minorEastAsia"/>
          <w:lang w:eastAsia="ko-KR"/>
        </w:rPr>
      </w:pPr>
    </w:p>
    <w:p w14:paraId="3DB7E90B" w14:textId="5B74882C" w:rsidR="006F0827" w:rsidRDefault="006F0827" w:rsidP="002A71FF">
      <w:pPr>
        <w:pStyle w:val="2"/>
        <w:numPr>
          <w:ilvl w:val="0"/>
          <w:numId w:val="0"/>
        </w:numPr>
        <w:spacing w:line="360" w:lineRule="auto"/>
        <w:rPr>
          <w:rFonts w:eastAsiaTheme="minorEastAsia"/>
          <w:lang w:eastAsia="ko-KR"/>
        </w:rPr>
      </w:pPr>
      <w:r>
        <w:rPr>
          <w:rFonts w:eastAsiaTheme="minorEastAsia" w:hint="eastAsia"/>
          <w:lang w:eastAsia="ko-KR"/>
        </w:rPr>
        <w:t xml:space="preserve">Issue </w:t>
      </w:r>
      <w:r w:rsidR="00E4613D">
        <w:rPr>
          <w:rFonts w:eastAsiaTheme="minorEastAsia"/>
          <w:lang w:eastAsia="ko-KR"/>
        </w:rPr>
        <w:t>4</w:t>
      </w:r>
      <w:r>
        <w:rPr>
          <w:rFonts w:eastAsiaTheme="minorEastAsia" w:hint="eastAsia"/>
          <w:lang w:eastAsia="ko-KR"/>
        </w:rPr>
        <w:t>. PSCCH design</w:t>
      </w:r>
    </w:p>
    <w:p w14:paraId="7121CFD2" w14:textId="145E119C" w:rsidR="00B52E38" w:rsidRPr="00D036D7" w:rsidRDefault="00ED4401" w:rsidP="00DF30BC">
      <w:pPr>
        <w:pStyle w:val="Style1"/>
        <w:spacing w:after="0" w:afterAutospacing="0" w:line="360" w:lineRule="auto"/>
        <w:ind w:firstLine="0"/>
        <w:rPr>
          <w:rFonts w:eastAsiaTheme="minorEastAsia"/>
          <w:sz w:val="22"/>
          <w:szCs w:val="22"/>
          <w:lang w:eastAsia="ko-KR"/>
        </w:rPr>
      </w:pPr>
      <w:r w:rsidRPr="00D036D7">
        <w:rPr>
          <w:rFonts w:eastAsiaTheme="minorEastAsia"/>
          <w:sz w:val="22"/>
          <w:szCs w:val="22"/>
          <w:lang w:eastAsia="ko-KR"/>
        </w:rPr>
        <w:t xml:space="preserve">In RAN1#96bis, </w:t>
      </w:r>
      <w:r w:rsidR="00B52E38" w:rsidRPr="00D036D7">
        <w:rPr>
          <w:rFonts w:eastAsiaTheme="minorEastAsia"/>
          <w:sz w:val="22"/>
          <w:szCs w:val="22"/>
          <w:lang w:eastAsia="ko-KR"/>
        </w:rPr>
        <w:t xml:space="preserve">the candidate bit sizes for SCI evaluation were agreed. Based on the further study, the followings </w:t>
      </w:r>
      <w:proofErr w:type="gramStart"/>
      <w:r w:rsidR="00B52E38" w:rsidRPr="00D036D7">
        <w:rPr>
          <w:rFonts w:eastAsiaTheme="minorEastAsia"/>
          <w:sz w:val="22"/>
          <w:szCs w:val="22"/>
          <w:lang w:eastAsia="ko-KR"/>
        </w:rPr>
        <w:t>were discussed</w:t>
      </w:r>
      <w:proofErr w:type="gramEnd"/>
      <w:r w:rsidR="00B52E38" w:rsidRPr="00D036D7">
        <w:rPr>
          <w:rFonts w:eastAsiaTheme="minorEastAsia"/>
          <w:sz w:val="22"/>
          <w:szCs w:val="22"/>
          <w:lang w:eastAsia="ko-KR"/>
        </w:rPr>
        <w:t xml:space="preserve"> in companies’ papers. </w:t>
      </w:r>
    </w:p>
    <w:p w14:paraId="77D63B13" w14:textId="77777777" w:rsidR="00CC1FB8" w:rsidRPr="00D036D7" w:rsidRDefault="00CC1FB8" w:rsidP="00DF30BC">
      <w:pPr>
        <w:pStyle w:val="Style1"/>
        <w:spacing w:after="0" w:afterAutospacing="0" w:line="360" w:lineRule="auto"/>
        <w:ind w:firstLine="0"/>
        <w:rPr>
          <w:rFonts w:eastAsiaTheme="minorEastAsia"/>
          <w:sz w:val="22"/>
          <w:szCs w:val="22"/>
          <w:lang w:eastAsia="ko-KR"/>
        </w:rPr>
      </w:pPr>
    </w:p>
    <w:p w14:paraId="66B66F36"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Number of symbols for PSCCH</w:t>
      </w:r>
    </w:p>
    <w:p w14:paraId="7FD553F6" w14:textId="79C5796D"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 xml:space="preserve">How many symbols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for PSCCH should be discussed. </w:t>
      </w:r>
    </w:p>
    <w:p w14:paraId="36031368" w14:textId="56F3364F"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Reuse Rel-15 NR PDCCH design (up to 3 OFDM symbols)</w:t>
      </w:r>
      <w:r w:rsidR="00D3511D" w:rsidRPr="00D036D7">
        <w:rPr>
          <w:rFonts w:eastAsiaTheme="minorEastAsia"/>
          <w:sz w:val="22"/>
          <w:szCs w:val="22"/>
          <w:lang w:eastAsia="ko-KR"/>
        </w:rPr>
        <w:t xml:space="preserve"> [vivo, 3]</w:t>
      </w:r>
      <w:r w:rsidR="00D2408C" w:rsidRPr="00D036D7">
        <w:rPr>
          <w:rFonts w:eastAsiaTheme="minorEastAsia"/>
          <w:sz w:val="22"/>
          <w:szCs w:val="22"/>
          <w:lang w:eastAsia="ko-KR"/>
        </w:rPr>
        <w:t>, [Spreadtrum, 7]</w:t>
      </w:r>
    </w:p>
    <w:p w14:paraId="2F0C4D2E" w14:textId="3DA93D92"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More than 3 OFDM symbols can be used for PSCCH, but not all symbols 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within a slot [Intel</w:t>
      </w:r>
      <w:r w:rsidR="003B0BF6" w:rsidRPr="00D036D7">
        <w:rPr>
          <w:rFonts w:eastAsiaTheme="minorEastAsia"/>
          <w:sz w:val="22"/>
          <w:szCs w:val="22"/>
          <w:lang w:eastAsia="ko-KR"/>
        </w:rPr>
        <w:t>,</w:t>
      </w:r>
      <w:r w:rsidRPr="00D036D7">
        <w:rPr>
          <w:rFonts w:eastAsiaTheme="minorEastAsia"/>
          <w:sz w:val="22"/>
          <w:szCs w:val="22"/>
          <w:lang w:eastAsia="ko-KR"/>
        </w:rPr>
        <w:t xml:space="preserve"> </w:t>
      </w:r>
      <w:r w:rsidR="003B0BF6" w:rsidRPr="00D036D7">
        <w:rPr>
          <w:rFonts w:eastAsiaTheme="minorEastAsia"/>
          <w:sz w:val="22"/>
          <w:szCs w:val="22"/>
          <w:lang w:eastAsia="ko-KR"/>
        </w:rPr>
        <w:t>16</w:t>
      </w:r>
      <w:r w:rsidRPr="00D036D7">
        <w:rPr>
          <w:rFonts w:eastAsiaTheme="minorEastAsia"/>
          <w:sz w:val="22"/>
          <w:szCs w:val="22"/>
          <w:lang w:eastAsia="ko-KR"/>
        </w:rPr>
        <w:t>]</w:t>
      </w:r>
      <w:r w:rsidR="003B0BF6" w:rsidRPr="00D036D7">
        <w:rPr>
          <w:rFonts w:eastAsiaTheme="minorEastAsia"/>
          <w:sz w:val="22"/>
          <w:szCs w:val="22"/>
          <w:lang w:eastAsia="ko-KR"/>
        </w:rPr>
        <w:t xml:space="preserve"> (7 symbols)</w:t>
      </w:r>
    </w:p>
    <w:p w14:paraId="05F9B3BC" w14:textId="68723948"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lastRenderedPageBreak/>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All symbols for </w:t>
      </w:r>
      <w:proofErr w:type="spellStart"/>
      <w:r w:rsidRPr="00D036D7">
        <w:rPr>
          <w:rFonts w:eastAsiaTheme="minorEastAsia"/>
          <w:sz w:val="22"/>
          <w:szCs w:val="22"/>
          <w:lang w:eastAsia="ko-KR"/>
        </w:rPr>
        <w:t>sidelink</w:t>
      </w:r>
      <w:proofErr w:type="spellEnd"/>
      <w:r w:rsidRPr="00D036D7">
        <w:rPr>
          <w:rFonts w:eastAsiaTheme="minorEastAsia"/>
          <w:sz w:val="22"/>
          <w:szCs w:val="22"/>
          <w:lang w:eastAsia="ko-KR"/>
        </w:rPr>
        <w:t xml:space="preserve"> within a slot can be used for PSCCH [Huawei, HiSilicon 1],</w:t>
      </w:r>
      <w:r w:rsidR="00DE0505" w:rsidRPr="00D036D7">
        <w:rPr>
          <w:rFonts w:eastAsiaTheme="minorEastAsia"/>
          <w:sz w:val="22"/>
          <w:szCs w:val="22"/>
          <w:lang w:eastAsia="ko-KR"/>
        </w:rPr>
        <w:t xml:space="preserve"> [CATT, 6]</w:t>
      </w:r>
      <w:r w:rsidRPr="00D036D7">
        <w:rPr>
          <w:rFonts w:eastAsiaTheme="minorEastAsia"/>
          <w:sz w:val="22"/>
          <w:szCs w:val="22"/>
          <w:lang w:eastAsia="ko-KR"/>
        </w:rPr>
        <w:t xml:space="preserve"> [TCL</w:t>
      </w:r>
      <w:r w:rsidR="00763690" w:rsidRPr="00D036D7">
        <w:rPr>
          <w:rFonts w:eastAsiaTheme="minorEastAsia"/>
          <w:sz w:val="22"/>
          <w:szCs w:val="22"/>
          <w:lang w:eastAsia="ko-KR"/>
        </w:rPr>
        <w:t>,</w:t>
      </w:r>
      <w:r w:rsidRPr="00D036D7">
        <w:rPr>
          <w:rFonts w:eastAsiaTheme="minorEastAsia"/>
          <w:sz w:val="22"/>
          <w:szCs w:val="22"/>
          <w:lang w:eastAsia="ko-KR"/>
        </w:rPr>
        <w:t xml:space="preserve"> 11]</w:t>
      </w:r>
    </w:p>
    <w:p w14:paraId="476FDA2B" w14:textId="290AAEB2" w:rsidR="001D5297" w:rsidRPr="00D036D7" w:rsidRDefault="001D5297"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Others:</w:t>
      </w:r>
    </w:p>
    <w:p w14:paraId="18D768B2" w14:textId="3D22BC0A" w:rsidR="00994BFE" w:rsidRPr="00D036D7" w:rsidRDefault="001D5297"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Additionally,</w:t>
      </w:r>
      <w:r w:rsidR="00994BFE" w:rsidRPr="00D036D7">
        <w:rPr>
          <w:rFonts w:eastAsiaTheme="minorEastAsia"/>
          <w:sz w:val="22"/>
          <w:szCs w:val="22"/>
          <w:lang w:eastAsia="ko-KR"/>
        </w:rPr>
        <w:t xml:space="preserve"> 2/3 symbols for PSCCH [Huawei, HiSilicon 1],</w:t>
      </w:r>
    </w:p>
    <w:p w14:paraId="0544474F" w14:textId="5CDDF09C" w:rsidR="005358CA" w:rsidRPr="00D036D7" w:rsidRDefault="005358CA"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Configurable: [NEC, 8]</w:t>
      </w:r>
    </w:p>
    <w:p w14:paraId="49647FF1" w14:textId="64C00470" w:rsidR="00F9124F" w:rsidRPr="00D036D7" w:rsidRDefault="00F9124F" w:rsidP="004B500C">
      <w:pPr>
        <w:pStyle w:val="Style1"/>
        <w:numPr>
          <w:ilvl w:val="2"/>
          <w:numId w:val="66"/>
        </w:numPr>
        <w:spacing w:after="0" w:line="360" w:lineRule="auto"/>
        <w:rPr>
          <w:rFonts w:eastAsiaTheme="minorEastAsia"/>
          <w:sz w:val="22"/>
          <w:szCs w:val="22"/>
          <w:lang w:eastAsia="ko-KR"/>
        </w:rPr>
      </w:pPr>
      <w:r w:rsidRPr="00D036D7">
        <w:rPr>
          <w:rFonts w:eastAsiaTheme="minorEastAsia"/>
          <w:sz w:val="22"/>
          <w:szCs w:val="22"/>
          <w:lang w:eastAsia="ko-KR"/>
        </w:rPr>
        <w:t>Fixed number with l symbols and k RBs [ZTE</w:t>
      </w:r>
      <w:r w:rsidR="002A1FE6" w:rsidRPr="00D036D7">
        <w:rPr>
          <w:rFonts w:eastAsiaTheme="minorEastAsia"/>
          <w:sz w:val="22"/>
          <w:szCs w:val="22"/>
          <w:lang w:eastAsia="ko-KR"/>
        </w:rPr>
        <w:t>,</w:t>
      </w:r>
      <w:r w:rsidR="00D158C8" w:rsidRPr="00D036D7">
        <w:rPr>
          <w:rFonts w:eastAsiaTheme="minorEastAsia"/>
          <w:sz w:val="22"/>
          <w:szCs w:val="22"/>
          <w:lang w:eastAsia="ko-KR"/>
        </w:rPr>
        <w:t xml:space="preserve"> Sanechips,</w:t>
      </w:r>
      <w:r w:rsidR="002A1FE6" w:rsidRPr="00D036D7">
        <w:rPr>
          <w:rFonts w:eastAsiaTheme="minorEastAsia"/>
          <w:sz w:val="22"/>
          <w:szCs w:val="22"/>
          <w:lang w:eastAsia="ko-KR"/>
        </w:rPr>
        <w:t xml:space="preserve"> 11</w:t>
      </w:r>
      <w:r w:rsidRPr="00D036D7">
        <w:rPr>
          <w:rFonts w:eastAsiaTheme="minorEastAsia"/>
          <w:sz w:val="22"/>
          <w:szCs w:val="22"/>
          <w:lang w:eastAsia="ko-KR"/>
        </w:rPr>
        <w:t>]</w:t>
      </w:r>
    </w:p>
    <w:p w14:paraId="5770D47D"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Observation: It seems there are not much discussion on the number of PSCCH symbols. There is also proposal to discuss first SCI content before deciding PSCCH resources [LG Electronics 27].</w:t>
      </w:r>
    </w:p>
    <w:p w14:paraId="1E94AB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w:t>
      </w:r>
    </w:p>
    <w:p w14:paraId="010C66B6" w14:textId="3949509F" w:rsidR="00763690" w:rsidRPr="00D036D7" w:rsidRDefault="0076369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PSCCH with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symbols and 3 symbols are supported in Rel-16. </w:t>
      </w:r>
    </w:p>
    <w:p w14:paraId="4CA6BA3B" w14:textId="3949509F" w:rsidR="00763690" w:rsidRPr="00D036D7" w:rsidRDefault="00763690" w:rsidP="00763690">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FFS: other length(s) of symbols</w:t>
      </w:r>
    </w:p>
    <w:p w14:paraId="60D153CB" w14:textId="661B95BA" w:rsidR="00763690" w:rsidRPr="00D036D7" w:rsidRDefault="00763690" w:rsidP="00763690">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The number of PSCCH symbols are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w:t>
      </w:r>
    </w:p>
    <w:p w14:paraId="5BCA25BA" w14:textId="77777777" w:rsidR="00901FF5" w:rsidRPr="00D036D7" w:rsidRDefault="00901FF5" w:rsidP="00901FF5">
      <w:pPr>
        <w:pStyle w:val="Style1"/>
        <w:spacing w:after="0" w:afterAutospacing="0" w:line="360" w:lineRule="auto"/>
        <w:rPr>
          <w:rFonts w:eastAsiaTheme="minorEastAsia"/>
          <w:sz w:val="22"/>
          <w:szCs w:val="22"/>
          <w:lang w:eastAsia="ko-KR"/>
        </w:rPr>
      </w:pPr>
    </w:p>
    <w:p w14:paraId="1821FBFF" w14:textId="77777777" w:rsidR="000D1C48" w:rsidRPr="00D036D7" w:rsidRDefault="000D1C48" w:rsidP="000D1C48">
      <w:pPr>
        <w:pStyle w:val="Style1"/>
        <w:spacing w:after="0" w:afterAutospacing="0" w:line="360" w:lineRule="auto"/>
        <w:ind w:firstLine="0"/>
        <w:rPr>
          <w:rFonts w:eastAsiaTheme="minorEastAsia"/>
          <w:sz w:val="22"/>
          <w:szCs w:val="22"/>
          <w:lang w:eastAsia="ko-KR"/>
        </w:rPr>
      </w:pPr>
    </w:p>
    <w:p w14:paraId="6ACD1A4F" w14:textId="77777777" w:rsidR="000D1C48" w:rsidRPr="00D036D7" w:rsidRDefault="000D1C48" w:rsidP="000D1C48">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DMRS for PSCCH</w:t>
      </w:r>
    </w:p>
    <w:p w14:paraId="59773D23" w14:textId="77777777" w:rsidR="000D1C48" w:rsidRPr="00D036D7" w:rsidRDefault="000D1C48" w:rsidP="000D1C48">
      <w:pPr>
        <w:pStyle w:val="Style1"/>
        <w:spacing w:after="0" w:line="360" w:lineRule="auto"/>
        <w:rPr>
          <w:rFonts w:eastAsiaTheme="minorEastAsia"/>
          <w:sz w:val="22"/>
          <w:szCs w:val="22"/>
          <w:lang w:eastAsia="ko-KR"/>
        </w:rPr>
      </w:pPr>
      <w:r w:rsidRPr="00D036D7">
        <w:rPr>
          <w:rFonts w:eastAsiaTheme="minorEastAsia"/>
          <w:sz w:val="22"/>
          <w:szCs w:val="22"/>
          <w:lang w:eastAsia="ko-KR"/>
        </w:rPr>
        <w:t>For frequency-domain pattern for PSCCH DMRS, the following options are proposed.</w:t>
      </w:r>
    </w:p>
    <w:p w14:paraId="4E714C0B" w14:textId="4C965211"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Reuse Rel-15 NR PDCCH DMRS</w:t>
      </w:r>
      <w:r w:rsidR="00E203A3" w:rsidRPr="00D036D7">
        <w:rPr>
          <w:rFonts w:eastAsiaTheme="minorEastAsia"/>
          <w:sz w:val="22"/>
          <w:szCs w:val="22"/>
          <w:lang w:eastAsia="ko-KR"/>
        </w:rPr>
        <w:t xml:space="preserve"> (every 4 R</w:t>
      </w:r>
      <w:r w:rsidR="00282E86" w:rsidRPr="00D036D7">
        <w:rPr>
          <w:rFonts w:eastAsiaTheme="minorEastAsia"/>
          <w:sz w:val="22"/>
          <w:szCs w:val="22"/>
          <w:lang w:eastAsia="ko-KR"/>
        </w:rPr>
        <w:t>E</w:t>
      </w:r>
      <w:r w:rsidR="00E203A3" w:rsidRPr="00D036D7">
        <w:rPr>
          <w:rFonts w:eastAsiaTheme="minorEastAsia"/>
          <w:sz w:val="22"/>
          <w:szCs w:val="22"/>
          <w:lang w:eastAsia="ko-KR"/>
        </w:rPr>
        <w:t>s)</w:t>
      </w:r>
      <w:r w:rsidRPr="00D036D7">
        <w:rPr>
          <w:rFonts w:eastAsiaTheme="minorEastAsia"/>
          <w:sz w:val="22"/>
          <w:szCs w:val="22"/>
          <w:lang w:eastAsia="ko-KR"/>
        </w:rPr>
        <w:t xml:space="preserve"> [Huawei, HiSilicon</w:t>
      </w:r>
      <w:r w:rsidR="00024379" w:rsidRPr="00D036D7">
        <w:rPr>
          <w:rFonts w:eastAsiaTheme="minorEastAsia"/>
          <w:sz w:val="22"/>
          <w:szCs w:val="22"/>
          <w:lang w:eastAsia="ko-KR"/>
        </w:rPr>
        <w:t>,1</w:t>
      </w:r>
      <w:r w:rsidRPr="00D036D7">
        <w:rPr>
          <w:rFonts w:eastAsiaTheme="minorEastAsia"/>
          <w:sz w:val="22"/>
          <w:szCs w:val="22"/>
          <w:lang w:eastAsia="ko-KR"/>
        </w:rPr>
        <w:t xml:space="preserve">], </w:t>
      </w:r>
      <w:r w:rsidR="00642868" w:rsidRPr="00D036D7">
        <w:rPr>
          <w:rFonts w:eastAsiaTheme="minorEastAsia"/>
          <w:sz w:val="22"/>
          <w:szCs w:val="22"/>
          <w:lang w:eastAsia="ko-KR"/>
        </w:rPr>
        <w:t>[vivo</w:t>
      </w:r>
      <w:r w:rsidR="00522185" w:rsidRPr="00D036D7">
        <w:rPr>
          <w:rFonts w:eastAsiaTheme="minorEastAsia"/>
          <w:sz w:val="22"/>
          <w:szCs w:val="22"/>
          <w:lang w:eastAsia="ko-KR"/>
        </w:rPr>
        <w:t>,</w:t>
      </w:r>
      <w:r w:rsidR="00642868" w:rsidRPr="00D036D7">
        <w:rPr>
          <w:rFonts w:eastAsiaTheme="minorEastAsia"/>
          <w:sz w:val="22"/>
          <w:szCs w:val="22"/>
          <w:lang w:eastAsia="ko-KR"/>
        </w:rPr>
        <w:t xml:space="preserve"> 3]</w:t>
      </w:r>
      <w:r w:rsidR="00522185" w:rsidRPr="00D036D7">
        <w:rPr>
          <w:rFonts w:eastAsiaTheme="minorEastAsia"/>
          <w:sz w:val="22"/>
          <w:szCs w:val="22"/>
          <w:lang w:eastAsia="ko-KR"/>
        </w:rPr>
        <w:t>,</w:t>
      </w:r>
      <w:r w:rsidR="00217EBE" w:rsidRPr="00D036D7">
        <w:rPr>
          <w:rFonts w:eastAsiaTheme="minorEastAsia"/>
          <w:sz w:val="22"/>
          <w:szCs w:val="22"/>
          <w:lang w:eastAsia="ko-KR"/>
        </w:rPr>
        <w:t xml:space="preserve"> [CATT, 6],</w:t>
      </w:r>
      <w:r w:rsidR="00354D8F" w:rsidRPr="00D036D7">
        <w:rPr>
          <w:rFonts w:eastAsiaTheme="minorEastAsia"/>
          <w:sz w:val="22"/>
          <w:szCs w:val="22"/>
          <w:lang w:eastAsia="ko-KR"/>
        </w:rPr>
        <w:t xml:space="preserve"> </w:t>
      </w:r>
      <w:r w:rsidR="00522185" w:rsidRPr="00D036D7">
        <w:rPr>
          <w:rFonts w:eastAsiaTheme="minorEastAsia"/>
          <w:sz w:val="22"/>
          <w:szCs w:val="22"/>
          <w:lang w:eastAsia="ko-KR"/>
        </w:rPr>
        <w:t xml:space="preserve">[Spreadtrum, 7], </w:t>
      </w:r>
      <w:r w:rsidR="001D5297" w:rsidRPr="00D036D7">
        <w:rPr>
          <w:rFonts w:eastAsiaTheme="minorEastAsia"/>
          <w:sz w:val="22"/>
          <w:szCs w:val="22"/>
          <w:lang w:eastAsia="ko-KR"/>
        </w:rPr>
        <w:t>[NEC, 8],</w:t>
      </w:r>
      <w:r w:rsidR="00F96773" w:rsidRPr="00D036D7">
        <w:rPr>
          <w:rFonts w:eastAsiaTheme="minorEastAsia"/>
          <w:sz w:val="22"/>
          <w:szCs w:val="22"/>
          <w:lang w:eastAsia="ko-KR"/>
        </w:rPr>
        <w:t xml:space="preserve"> [Fujitsu, 10],</w:t>
      </w:r>
      <w:r w:rsidR="009211FB" w:rsidRPr="00D036D7">
        <w:rPr>
          <w:rFonts w:eastAsiaTheme="minorEastAsia"/>
          <w:sz w:val="22"/>
          <w:szCs w:val="22"/>
          <w:lang w:eastAsia="ko-KR"/>
        </w:rPr>
        <w:t xml:space="preserve"> [</w:t>
      </w:r>
      <w:r w:rsidR="00EC3BFA" w:rsidRPr="00D036D7">
        <w:rPr>
          <w:rFonts w:eastAsiaTheme="minorEastAsia"/>
          <w:sz w:val="22"/>
          <w:szCs w:val="22"/>
          <w:lang w:eastAsia="ko-KR"/>
        </w:rPr>
        <w:t>OPPO</w:t>
      </w:r>
      <w:r w:rsidR="009211FB" w:rsidRPr="00D036D7">
        <w:rPr>
          <w:rFonts w:eastAsiaTheme="minorEastAsia"/>
          <w:sz w:val="22"/>
          <w:szCs w:val="22"/>
          <w:lang w:eastAsia="ko-KR"/>
        </w:rPr>
        <w:t>, 12],</w:t>
      </w:r>
      <w:r w:rsidR="00767B3C" w:rsidRPr="00D036D7">
        <w:rPr>
          <w:rFonts w:eastAsiaTheme="minorEastAsia"/>
          <w:sz w:val="22"/>
          <w:szCs w:val="22"/>
          <w:lang w:eastAsia="ko-KR"/>
        </w:rPr>
        <w:t xml:space="preserve"> [Samsung, 18],</w:t>
      </w:r>
      <w:r w:rsidR="00837C2A" w:rsidRPr="00D036D7">
        <w:rPr>
          <w:rFonts w:eastAsiaTheme="minorEastAsia"/>
          <w:sz w:val="22"/>
          <w:szCs w:val="22"/>
          <w:lang w:eastAsia="ko-KR"/>
        </w:rPr>
        <w:t xml:space="preserve"> [LGE, 19],</w:t>
      </w:r>
      <w:r w:rsidR="00DD7966" w:rsidRPr="00D036D7">
        <w:rPr>
          <w:rFonts w:eastAsiaTheme="minorEastAsia"/>
          <w:sz w:val="22"/>
          <w:szCs w:val="22"/>
          <w:lang w:eastAsia="ko-KR"/>
        </w:rPr>
        <w:t xml:space="preserve"> </w:t>
      </w:r>
      <w:r w:rsidR="003C68C2" w:rsidRPr="00D036D7">
        <w:rPr>
          <w:rFonts w:eastAsiaTheme="minorEastAsia"/>
          <w:sz w:val="22"/>
          <w:szCs w:val="22"/>
          <w:lang w:eastAsia="ko-KR"/>
        </w:rPr>
        <w:t xml:space="preserve">[InterDigital, 22], </w:t>
      </w:r>
      <w:r w:rsidR="00DD7966" w:rsidRPr="00D036D7">
        <w:rPr>
          <w:rFonts w:eastAsiaTheme="minorEastAsia"/>
          <w:sz w:val="22"/>
          <w:szCs w:val="22"/>
          <w:lang w:eastAsia="ko-KR"/>
        </w:rPr>
        <w:t>[Qualcomm,23</w:t>
      </w:r>
      <w:r w:rsidR="00217EBE" w:rsidRPr="00D036D7">
        <w:rPr>
          <w:rFonts w:eastAsiaTheme="minorEastAsia"/>
          <w:sz w:val="22"/>
          <w:szCs w:val="22"/>
          <w:lang w:eastAsia="ko-KR"/>
        </w:rPr>
        <w:t>]</w:t>
      </w:r>
    </w:p>
    <w:p w14:paraId="6B7F2426" w14:textId="7F5ACD49"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Modified version of Rel-15 NR PDCCH DMRS (frequency shif</w:t>
      </w:r>
      <w:r w:rsidR="00C45ACF" w:rsidRPr="00D036D7">
        <w:rPr>
          <w:rFonts w:eastAsiaTheme="minorEastAsia"/>
          <w:sz w:val="22"/>
          <w:szCs w:val="22"/>
          <w:lang w:eastAsia="ko-KR"/>
        </w:rPr>
        <w:t>t in the second symbol) [Intel, 16</w:t>
      </w:r>
      <w:r w:rsidRPr="00D036D7">
        <w:rPr>
          <w:rFonts w:eastAsiaTheme="minorEastAsia"/>
          <w:sz w:val="22"/>
          <w:szCs w:val="22"/>
          <w:lang w:eastAsia="ko-KR"/>
        </w:rPr>
        <w:t>]</w:t>
      </w:r>
    </w:p>
    <w:p w14:paraId="079AC410" w14:textId="45B1C066" w:rsidR="000D1C48" w:rsidRPr="00D036D7" w:rsidRDefault="000D1C48" w:rsidP="004B500C">
      <w:pPr>
        <w:pStyle w:val="Style1"/>
        <w:numPr>
          <w:ilvl w:val="1"/>
          <w:numId w:val="66"/>
        </w:numPr>
        <w:spacing w:after="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Use PSSCH DMRS for decoding PSCCH [Xiaomi</w:t>
      </w:r>
      <w:r w:rsidR="00217EBE" w:rsidRPr="00D036D7">
        <w:rPr>
          <w:rFonts w:eastAsiaTheme="minorEastAsia"/>
          <w:sz w:val="22"/>
          <w:szCs w:val="22"/>
          <w:lang w:eastAsia="ko-KR"/>
        </w:rPr>
        <w:t>,</w:t>
      </w:r>
      <w:r w:rsidRPr="00D036D7">
        <w:rPr>
          <w:rFonts w:eastAsiaTheme="minorEastAsia"/>
          <w:sz w:val="22"/>
          <w:szCs w:val="22"/>
          <w:lang w:eastAsia="ko-KR"/>
        </w:rPr>
        <w:t xml:space="preserve"> </w:t>
      </w:r>
      <w:r w:rsidR="00217EBE" w:rsidRPr="00D036D7">
        <w:rPr>
          <w:rFonts w:eastAsiaTheme="minorEastAsia"/>
          <w:sz w:val="22"/>
          <w:szCs w:val="22"/>
          <w:lang w:eastAsia="ko-KR"/>
        </w:rPr>
        <w:t>14</w:t>
      </w:r>
      <w:r w:rsidRPr="00D036D7">
        <w:rPr>
          <w:rFonts w:eastAsiaTheme="minorEastAsia"/>
          <w:sz w:val="22"/>
          <w:szCs w:val="22"/>
          <w:lang w:eastAsia="ko-KR"/>
        </w:rPr>
        <w:t>]</w:t>
      </w:r>
    </w:p>
    <w:p w14:paraId="57604FD6" w14:textId="77777777" w:rsidR="000D1C48" w:rsidRPr="00D036D7" w:rsidRDefault="000D1C48"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Majority companies propose to reuse the DMRS pattern in the frequency-domain of Rel-15 NR PDCCH DMRS for PSCCH DMRS. It seems better to reuse Rel-15 design as much as possible, not repeating discussion of detailed design. Due to lack of discussion in time-domain resource for PSCCH, the time-domain pattern is FFS. </w:t>
      </w:r>
      <w:proofErr w:type="gramStart"/>
      <w:r w:rsidRPr="00D036D7">
        <w:rPr>
          <w:rFonts w:eastAsiaTheme="minorEastAsia"/>
          <w:sz w:val="22"/>
          <w:szCs w:val="22"/>
          <w:lang w:eastAsia="ko-KR"/>
        </w:rPr>
        <w:t>But</w:t>
      </w:r>
      <w:proofErr w:type="gramEnd"/>
      <w:r w:rsidRPr="00D036D7">
        <w:rPr>
          <w:rFonts w:eastAsiaTheme="minorEastAsia"/>
          <w:sz w:val="22"/>
          <w:szCs w:val="22"/>
          <w:lang w:eastAsia="ko-KR"/>
        </w:rPr>
        <w:t>, with the same principle, if PSCCH is supported up to 3 OFDM symbols, then Rel-15 NR PDCCH DMRS is the baseline for time-domain pattern for PSCCH DMRS.</w:t>
      </w:r>
    </w:p>
    <w:p w14:paraId="24E39D29" w14:textId="77777777" w:rsidR="000D1C48" w:rsidRPr="00D036D7" w:rsidRDefault="000D1C48" w:rsidP="004B500C">
      <w:pPr>
        <w:pStyle w:val="Style1"/>
        <w:numPr>
          <w:ilvl w:val="0"/>
          <w:numId w:val="66"/>
        </w:numPr>
        <w:spacing w:after="0" w:afterAutospacing="0" w:line="360" w:lineRule="auto"/>
        <w:rPr>
          <w:rFonts w:eastAsiaTheme="minorEastAsia"/>
          <w:b/>
          <w:sz w:val="22"/>
          <w:szCs w:val="22"/>
          <w:u w:val="single"/>
          <w:lang w:eastAsia="ko-KR"/>
        </w:rPr>
      </w:pPr>
      <w:r w:rsidRPr="00D036D7">
        <w:rPr>
          <w:rFonts w:eastAsiaTheme="minorEastAsia"/>
          <w:b/>
          <w:sz w:val="22"/>
          <w:szCs w:val="22"/>
          <w:u w:val="single"/>
          <w:lang w:eastAsia="ko-KR"/>
        </w:rPr>
        <w:t>Proposal for agreement</w:t>
      </w:r>
    </w:p>
    <w:p w14:paraId="4B10EE42"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For frequency-domain pattern for PSCCH DMRS, reuse Rel-15 NR PDCCH DMRS.</w:t>
      </w:r>
    </w:p>
    <w:p w14:paraId="639134F0" w14:textId="77777777" w:rsidR="000D1C48" w:rsidRPr="00D036D7" w:rsidRDefault="000D1C48" w:rsidP="004B500C">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 xml:space="preserve">If RAN1 decides that PSCCH is supported up to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OFDM symbols, then Rel-15 NR PDCCH DMRS is the baseline for time-domain pattern for PSCCH DMRS.</w:t>
      </w:r>
    </w:p>
    <w:p w14:paraId="2C3A179D" w14:textId="77777777" w:rsidR="00ED4401" w:rsidRPr="00D036D7" w:rsidRDefault="00ED4401" w:rsidP="00DF30BC">
      <w:pPr>
        <w:pStyle w:val="Style1"/>
        <w:spacing w:after="0" w:afterAutospacing="0" w:line="360" w:lineRule="auto"/>
        <w:ind w:firstLine="0"/>
        <w:rPr>
          <w:rFonts w:eastAsiaTheme="minorEastAsia"/>
          <w:b/>
          <w:sz w:val="22"/>
          <w:szCs w:val="22"/>
          <w:u w:val="single"/>
          <w:lang w:eastAsia="ko-KR"/>
        </w:rPr>
      </w:pPr>
    </w:p>
    <w:p w14:paraId="54CFFE5B" w14:textId="2BF7E28D" w:rsidR="00A121FE" w:rsidRPr="00D036D7" w:rsidRDefault="00036DC0" w:rsidP="00A121FE">
      <w:pPr>
        <w:pStyle w:val="Style1"/>
        <w:numPr>
          <w:ilvl w:val="0"/>
          <w:numId w:val="3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Single-stage</w:t>
      </w:r>
      <w:r w:rsidR="00DF30BC" w:rsidRPr="00D036D7">
        <w:rPr>
          <w:rFonts w:eastAsiaTheme="minorEastAsia"/>
          <w:b/>
          <w:sz w:val="22"/>
          <w:szCs w:val="22"/>
          <w:u w:val="single"/>
          <w:lang w:eastAsia="ko-KR"/>
        </w:rPr>
        <w:t xml:space="preserve"> vs Two-stage SCI</w:t>
      </w:r>
    </w:p>
    <w:p w14:paraId="667676CD" w14:textId="18B79EC6" w:rsidR="00036DC0" w:rsidRPr="00D036D7" w:rsidRDefault="00473D4B" w:rsidP="00473D4B">
      <w:pPr>
        <w:pStyle w:val="Style1"/>
        <w:spacing w:after="0" w:afterAutospacing="0" w:line="360" w:lineRule="auto"/>
        <w:ind w:left="284"/>
        <w:rPr>
          <w:rFonts w:eastAsiaTheme="minorEastAsia"/>
          <w:sz w:val="22"/>
          <w:szCs w:val="22"/>
          <w:lang w:eastAsia="ko-KR"/>
        </w:rPr>
      </w:pPr>
      <w:r w:rsidRPr="00D036D7">
        <w:rPr>
          <w:rFonts w:eastAsiaTheme="minorEastAsia"/>
          <w:sz w:val="22"/>
          <w:szCs w:val="22"/>
          <w:lang w:eastAsia="ko-KR"/>
        </w:rPr>
        <w:t>In RAN1#96 and RAN1#96bis, there was discussion whether to support two-stage SCI and its applicability to different transmissions (unicast/broadcast/</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w:t>
      </w:r>
      <w:r w:rsidR="00E26CF7" w:rsidRPr="00D036D7">
        <w:rPr>
          <w:rFonts w:eastAsiaTheme="minorEastAsia"/>
          <w:sz w:val="22"/>
          <w:szCs w:val="22"/>
          <w:lang w:eastAsia="ko-KR"/>
        </w:rPr>
        <w:t xml:space="preserve"> In RAN1#97, companies provide their further analysis and views on this issue as below.</w:t>
      </w:r>
    </w:p>
    <w:p w14:paraId="53248E94" w14:textId="1F6AFCF1" w:rsidR="00A121FE" w:rsidRPr="00D036D7" w:rsidRDefault="00A121FE"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Evaluation results</w:t>
      </w:r>
    </w:p>
    <w:p w14:paraId="37A1D49B" w14:textId="24BCB429" w:rsidR="00EC64A7" w:rsidRPr="00D036D7" w:rsidRDefault="00EC64A7"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w:t>
      </w:r>
      <w:r w:rsidR="0095505E" w:rsidRPr="00D036D7">
        <w:rPr>
          <w:rFonts w:eastAsiaTheme="minorEastAsia"/>
          <w:sz w:val="22"/>
          <w:szCs w:val="22"/>
          <w:lang w:eastAsia="ko-KR"/>
        </w:rPr>
        <w:t xml:space="preserve">Nokia, NSB, </w:t>
      </w:r>
      <w:r w:rsidR="00A121FE" w:rsidRPr="00D036D7">
        <w:rPr>
          <w:rFonts w:eastAsiaTheme="minorEastAsia"/>
          <w:sz w:val="22"/>
          <w:szCs w:val="22"/>
          <w:lang w:eastAsia="ko-KR"/>
        </w:rPr>
        <w:t>2]</w:t>
      </w:r>
      <w:r w:rsidRPr="00D036D7">
        <w:rPr>
          <w:rFonts w:eastAsiaTheme="minorEastAsia"/>
          <w:sz w:val="22"/>
          <w:szCs w:val="22"/>
          <w:lang w:eastAsia="ko-KR"/>
        </w:rPr>
        <w:t xml:space="preserve">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w:t>
      </w:r>
      <w:r w:rsidR="00864A0E" w:rsidRPr="00D036D7">
        <w:rPr>
          <w:rFonts w:eastAsiaTheme="minorEastAsia"/>
          <w:sz w:val="22"/>
          <w:szCs w:val="22"/>
          <w:lang w:eastAsia="ko-KR"/>
        </w:rPr>
        <w:t xml:space="preserve">better </w:t>
      </w:r>
      <w:r w:rsidRPr="00D036D7">
        <w:rPr>
          <w:rFonts w:eastAsiaTheme="minorEastAsia"/>
          <w:sz w:val="22"/>
          <w:szCs w:val="22"/>
          <w:lang w:eastAsia="ko-KR"/>
        </w:rPr>
        <w:t xml:space="preserve">by 1.5 </w:t>
      </w:r>
      <w:proofErr w:type="spellStart"/>
      <w:r w:rsidRPr="00D036D7">
        <w:rPr>
          <w:rFonts w:eastAsiaTheme="minorEastAsia"/>
          <w:sz w:val="22"/>
          <w:szCs w:val="22"/>
          <w:lang w:eastAsia="ko-KR"/>
        </w:rPr>
        <w:t>dB</w:t>
      </w:r>
      <w:r w:rsidR="003A277B" w:rsidRPr="00D036D7">
        <w:rPr>
          <w:rFonts w:eastAsiaTheme="minorEastAsia"/>
          <w:sz w:val="22"/>
          <w:szCs w:val="22"/>
          <w:lang w:eastAsia="ko-KR"/>
        </w:rPr>
        <w:t>.</w:t>
      </w:r>
      <w:proofErr w:type="spellEnd"/>
    </w:p>
    <w:p w14:paraId="1764B6AB" w14:textId="37AE1985" w:rsidR="00DE0C2C" w:rsidRPr="00D036D7" w:rsidRDefault="00DE0C2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[Fujitsu, 10] </w:t>
      </w:r>
      <w:r w:rsidR="00036DC0" w:rsidRPr="00D036D7">
        <w:rPr>
          <w:rFonts w:eastAsiaTheme="minorEastAsia"/>
          <w:sz w:val="22"/>
          <w:szCs w:val="22"/>
          <w:lang w:eastAsia="ko-KR"/>
        </w:rPr>
        <w:t>single-stage</w:t>
      </w:r>
      <w:r w:rsidR="00FE6DAF" w:rsidRPr="00D036D7">
        <w:rPr>
          <w:rFonts w:eastAsiaTheme="minorEastAsia"/>
          <w:sz w:val="22"/>
          <w:szCs w:val="22"/>
          <w:lang w:eastAsia="ko-KR"/>
        </w:rPr>
        <w:t xml:space="preserve"> SCI is better for some cases while two-stage SCI is better for other cases</w:t>
      </w:r>
      <w:r w:rsidR="00F17E9A" w:rsidRPr="00D036D7">
        <w:rPr>
          <w:rFonts w:eastAsiaTheme="minorEastAsia"/>
          <w:sz w:val="22"/>
          <w:szCs w:val="22"/>
          <w:lang w:eastAsia="ko-KR"/>
        </w:rPr>
        <w:t>.</w:t>
      </w:r>
    </w:p>
    <w:p w14:paraId="51B8750F" w14:textId="604E3BC7" w:rsidR="001C015C" w:rsidRPr="00D036D7" w:rsidRDefault="001C015C"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[ZTE, </w:t>
      </w:r>
      <w:r w:rsidR="00D85B2A">
        <w:rPr>
          <w:rFonts w:eastAsiaTheme="minorEastAsia"/>
          <w:sz w:val="22"/>
          <w:szCs w:val="22"/>
          <w:lang w:eastAsia="ko-KR"/>
        </w:rPr>
        <w:t xml:space="preserve">Sanechips, </w:t>
      </w:r>
      <w:r w:rsidRPr="00D036D7">
        <w:rPr>
          <w:rFonts w:eastAsiaTheme="minorEastAsia"/>
          <w:sz w:val="22"/>
          <w:szCs w:val="22"/>
          <w:lang w:eastAsia="ko-KR"/>
        </w:rPr>
        <w:t xml:space="preserve">11]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w:t>
      </w:r>
    </w:p>
    <w:p w14:paraId="0B3AD90E" w14:textId="5A26B43A" w:rsidR="000253F3" w:rsidRPr="00D036D7" w:rsidRDefault="000253F3"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w:t>
      </w:r>
      <w:proofErr w:type="spellStart"/>
      <w:r w:rsidRPr="00D036D7">
        <w:rPr>
          <w:rFonts w:eastAsiaTheme="minorEastAsia"/>
          <w:sz w:val="22"/>
          <w:szCs w:val="22"/>
          <w:lang w:eastAsia="ko-KR"/>
        </w:rPr>
        <w:t>MediaTek</w:t>
      </w:r>
      <w:proofErr w:type="spellEnd"/>
      <w:r w:rsidRPr="00D036D7">
        <w:rPr>
          <w:rFonts w:eastAsiaTheme="minorEastAsia"/>
          <w:sz w:val="22"/>
          <w:szCs w:val="22"/>
          <w:lang w:eastAsia="ko-KR"/>
        </w:rPr>
        <w:t>, 13]: no comparison of 1-stage vs 2-stage. Negligible error propagation of 2-stage</w:t>
      </w:r>
    </w:p>
    <w:p w14:paraId="19DCF55B" w14:textId="4F46EA94" w:rsidR="00864A0E" w:rsidRPr="00D036D7" w:rsidRDefault="00864A0E"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[Xiaomi, 14]: </w:t>
      </w:r>
      <w:r w:rsidR="00036DC0" w:rsidRPr="00D036D7">
        <w:rPr>
          <w:rFonts w:eastAsiaTheme="minorEastAsia"/>
          <w:sz w:val="22"/>
          <w:szCs w:val="22"/>
          <w:lang w:eastAsia="ko-KR"/>
        </w:rPr>
        <w:t>single-stage</w:t>
      </w:r>
      <w:r w:rsidRPr="00D036D7">
        <w:rPr>
          <w:rFonts w:eastAsiaTheme="minorEastAsia"/>
          <w:sz w:val="22"/>
          <w:szCs w:val="22"/>
          <w:lang w:eastAsia="ko-KR"/>
        </w:rPr>
        <w:t xml:space="preserve"> SCI is better by 1 dB</w:t>
      </w:r>
    </w:p>
    <w:p w14:paraId="579D54B9" w14:textId="3FBF8FD8" w:rsidR="008805BA" w:rsidRPr="00D036D7" w:rsidRDefault="008805BA" w:rsidP="004B500C">
      <w:pPr>
        <w:pStyle w:val="Style1"/>
        <w:numPr>
          <w:ilvl w:val="2"/>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[Ericsson, 23] </w:t>
      </w:r>
      <w:r w:rsidR="00864A0E" w:rsidRPr="00D036D7">
        <w:rPr>
          <w:rFonts w:eastAsiaTheme="minorEastAsia"/>
          <w:sz w:val="22"/>
          <w:szCs w:val="22"/>
          <w:lang w:eastAsia="ko-KR"/>
        </w:rPr>
        <w:t>two</w:t>
      </w:r>
      <w:r w:rsidRPr="00D036D7">
        <w:rPr>
          <w:rFonts w:eastAsiaTheme="minorEastAsia"/>
          <w:sz w:val="22"/>
          <w:szCs w:val="22"/>
          <w:lang w:eastAsia="ko-KR"/>
        </w:rPr>
        <w:t xml:space="preserve">-stage SCI is </w:t>
      </w:r>
      <w:r w:rsidR="00864A0E" w:rsidRPr="00D036D7">
        <w:rPr>
          <w:rFonts w:eastAsiaTheme="minorEastAsia"/>
          <w:sz w:val="22"/>
          <w:szCs w:val="22"/>
          <w:lang w:eastAsia="ko-KR"/>
        </w:rPr>
        <w:t>better</w:t>
      </w:r>
      <w:r w:rsidRPr="00D036D7">
        <w:rPr>
          <w:rFonts w:eastAsiaTheme="minorEastAsia"/>
          <w:sz w:val="22"/>
          <w:szCs w:val="22"/>
          <w:lang w:eastAsia="ko-KR"/>
        </w:rPr>
        <w:t xml:space="preserve"> by 2dB.</w:t>
      </w:r>
    </w:p>
    <w:p w14:paraId="5D708616" w14:textId="13FDA30E" w:rsidR="00570316" w:rsidRPr="00D036D7" w:rsidRDefault="00570316"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Better sensing accuracy [</w:t>
      </w:r>
      <w:r w:rsidR="00EF57D7" w:rsidRPr="00D036D7">
        <w:rPr>
          <w:rFonts w:eastAsiaTheme="minorEastAsia"/>
          <w:sz w:val="22"/>
          <w:szCs w:val="22"/>
          <w:lang w:eastAsia="ko-KR"/>
        </w:rPr>
        <w:t>4, 13]</w:t>
      </w:r>
    </w:p>
    <w:p w14:paraId="51277D3C" w14:textId="21B26253" w:rsidR="008330F9" w:rsidRPr="00D036D7" w:rsidRDefault="008330F9"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Forward compatibility </w:t>
      </w:r>
      <w:r w:rsidR="000253F3" w:rsidRPr="00D036D7">
        <w:rPr>
          <w:rFonts w:eastAsiaTheme="minorEastAsia"/>
          <w:sz w:val="22"/>
          <w:szCs w:val="22"/>
          <w:lang w:eastAsia="ko-KR"/>
        </w:rPr>
        <w:t xml:space="preserve">[13, </w:t>
      </w:r>
      <w:r w:rsidRPr="00D036D7">
        <w:rPr>
          <w:rFonts w:eastAsiaTheme="minorEastAsia"/>
          <w:sz w:val="22"/>
          <w:szCs w:val="22"/>
          <w:lang w:eastAsia="ko-KR"/>
        </w:rPr>
        <w:t>23]</w:t>
      </w:r>
    </w:p>
    <w:p w14:paraId="4BF95B92" w14:textId="7866A160" w:rsidR="007B6150" w:rsidRPr="00D036D7" w:rsidRDefault="007B6150"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Decoding complexity [Fujitsu, 10]</w:t>
      </w:r>
    </w:p>
    <w:p w14:paraId="1449DA89" w14:textId="313F8C93" w:rsidR="005D7655" w:rsidRPr="00D036D7" w:rsidRDefault="005D7655" w:rsidP="004B500C">
      <w:pPr>
        <w:pStyle w:val="Style1"/>
        <w:numPr>
          <w:ilvl w:val="1"/>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Flexible scheduling [TCL, 21]</w:t>
      </w:r>
    </w:p>
    <w:p w14:paraId="7A1237C6" w14:textId="39C73B64" w:rsidR="007C590B" w:rsidRPr="00D036D7" w:rsidRDefault="00874E50" w:rsidP="004B500C">
      <w:pPr>
        <w:pStyle w:val="Style1"/>
        <w:numPr>
          <w:ilvl w:val="0"/>
          <w:numId w:val="66"/>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Observation: </w:t>
      </w:r>
      <w:r w:rsidR="000A3BBA" w:rsidRPr="00D036D7">
        <w:rPr>
          <w:rFonts w:eastAsiaTheme="minorEastAsia"/>
          <w:sz w:val="22"/>
          <w:szCs w:val="22"/>
          <w:lang w:eastAsia="ko-KR"/>
        </w:rPr>
        <w:t>10</w:t>
      </w:r>
      <w:r w:rsidRPr="00D036D7">
        <w:rPr>
          <w:rFonts w:eastAsiaTheme="minorEastAsia"/>
          <w:sz w:val="22"/>
          <w:szCs w:val="22"/>
          <w:lang w:eastAsia="ko-KR"/>
        </w:rPr>
        <w:t xml:space="preserve"> papers of [Nokia, NSB, 2], [NTT DOCOM, 4], [Lenovo, Motorola Mobility, 5], [Fujitsu, 10], </w:t>
      </w:r>
      <w:r w:rsidR="000A3BBA" w:rsidRPr="00D036D7">
        <w:rPr>
          <w:rFonts w:eastAsiaTheme="minorEastAsia"/>
          <w:sz w:val="22"/>
          <w:szCs w:val="22"/>
          <w:lang w:eastAsia="ko-KR"/>
        </w:rPr>
        <w:t>[</w:t>
      </w:r>
      <w:proofErr w:type="spellStart"/>
      <w:r w:rsidR="000A3BBA" w:rsidRPr="00D036D7">
        <w:rPr>
          <w:rFonts w:eastAsiaTheme="minorEastAsia"/>
          <w:sz w:val="22"/>
          <w:szCs w:val="22"/>
          <w:lang w:eastAsia="ko-KR"/>
        </w:rPr>
        <w:t>MediaTek</w:t>
      </w:r>
      <w:proofErr w:type="spellEnd"/>
      <w:r w:rsidR="000A3BBA" w:rsidRPr="00D036D7">
        <w:rPr>
          <w:rFonts w:eastAsiaTheme="minorEastAsia"/>
          <w:sz w:val="22"/>
          <w:szCs w:val="22"/>
          <w:lang w:eastAsia="ko-KR"/>
        </w:rPr>
        <w:t xml:space="preserve">, 13], </w:t>
      </w:r>
      <w:r w:rsidRPr="00D036D7">
        <w:rPr>
          <w:rFonts w:eastAsiaTheme="minorEastAsia"/>
          <w:sz w:val="22"/>
          <w:szCs w:val="22"/>
          <w:lang w:eastAsia="ko-KR"/>
        </w:rPr>
        <w:t>[Fraunhofer, 15], [InterDigital, 22], [Ericsson, 23], [Qualcomm, 26], [</w:t>
      </w:r>
      <w:proofErr w:type="spellStart"/>
      <w:r w:rsidRPr="00D036D7">
        <w:rPr>
          <w:rFonts w:eastAsiaTheme="minorEastAsia"/>
          <w:sz w:val="22"/>
          <w:szCs w:val="22"/>
          <w:lang w:eastAsia="ko-KR"/>
        </w:rPr>
        <w:t>ASUSTeK</w:t>
      </w:r>
      <w:proofErr w:type="spellEnd"/>
      <w:r w:rsidRPr="00D036D7">
        <w:rPr>
          <w:rFonts w:eastAsiaTheme="minorEastAsia"/>
          <w:sz w:val="22"/>
          <w:szCs w:val="22"/>
          <w:lang w:eastAsia="ko-KR"/>
        </w:rPr>
        <w:t xml:space="preserve">, 27] propose to support two-stage SCI while 2 papers of [CATT, 6], [Samsung, 18] propose to support single-stage SCI. </w:t>
      </w:r>
      <w:r w:rsidR="00F41C7C" w:rsidRPr="00D036D7">
        <w:rPr>
          <w:rFonts w:eastAsiaTheme="minorEastAsia"/>
          <w:sz w:val="22"/>
          <w:szCs w:val="22"/>
          <w:lang w:eastAsia="ko-KR"/>
        </w:rPr>
        <w:t xml:space="preserve">There are more papers to show that single-stage SCI is better than two-stage SCI. </w:t>
      </w:r>
      <w:r w:rsidR="003A2306" w:rsidRPr="00D036D7">
        <w:rPr>
          <w:rFonts w:eastAsiaTheme="minorEastAsia"/>
          <w:sz w:val="22"/>
          <w:szCs w:val="22"/>
          <w:lang w:eastAsia="ko-KR"/>
        </w:rPr>
        <w:t xml:space="preserve">The proponents of two-stage SCI </w:t>
      </w:r>
      <w:r w:rsidR="006B6A02" w:rsidRPr="00D036D7">
        <w:rPr>
          <w:rFonts w:eastAsiaTheme="minorEastAsia"/>
          <w:sz w:val="22"/>
          <w:szCs w:val="22"/>
          <w:lang w:eastAsia="ko-KR"/>
        </w:rPr>
        <w:t xml:space="preserve">mention better sensing accuracy, </w:t>
      </w:r>
      <w:r w:rsidR="00E26B30" w:rsidRPr="00D036D7">
        <w:rPr>
          <w:rFonts w:eastAsiaTheme="minorEastAsia"/>
          <w:sz w:val="22"/>
          <w:szCs w:val="22"/>
          <w:lang w:eastAsia="ko-KR"/>
        </w:rPr>
        <w:t xml:space="preserve">better </w:t>
      </w:r>
      <w:r w:rsidR="006B6A02" w:rsidRPr="00D036D7">
        <w:rPr>
          <w:rFonts w:eastAsiaTheme="minorEastAsia"/>
          <w:sz w:val="22"/>
          <w:szCs w:val="22"/>
          <w:lang w:eastAsia="ko-KR"/>
        </w:rPr>
        <w:t xml:space="preserve">forward compatibility, low decoding complexity, and scheduling flexibility as the advantages of two-stage SCI.  </w:t>
      </w:r>
      <w:r w:rsidR="005A1DC8" w:rsidRPr="00D036D7">
        <w:rPr>
          <w:rFonts w:eastAsiaTheme="minorEastAsia"/>
          <w:sz w:val="22"/>
          <w:szCs w:val="22"/>
          <w:lang w:eastAsia="ko-KR"/>
        </w:rPr>
        <w:t xml:space="preserve">Among the different detailed proposals of two-stage SCI, 4 papers </w:t>
      </w:r>
      <w:r w:rsidR="00821D6A" w:rsidRPr="00D036D7">
        <w:rPr>
          <w:rFonts w:eastAsiaTheme="minorEastAsia"/>
          <w:sz w:val="22"/>
          <w:szCs w:val="22"/>
          <w:lang w:eastAsia="ko-KR"/>
        </w:rPr>
        <w:t xml:space="preserve">[2, 4, 15, 23] </w:t>
      </w:r>
      <w:r w:rsidR="005A1DC8" w:rsidRPr="00D036D7">
        <w:rPr>
          <w:rFonts w:eastAsiaTheme="minorEastAsia"/>
          <w:sz w:val="22"/>
          <w:szCs w:val="22"/>
          <w:lang w:eastAsia="ko-KR"/>
        </w:rPr>
        <w:t xml:space="preserve">propose to deliver 2nd SCI on PSCCH while </w:t>
      </w:r>
      <w:r w:rsidR="003F6205" w:rsidRPr="00D036D7">
        <w:rPr>
          <w:rFonts w:eastAsiaTheme="minorEastAsia"/>
          <w:sz w:val="22"/>
          <w:szCs w:val="22"/>
          <w:lang w:eastAsia="ko-KR"/>
        </w:rPr>
        <w:t>3</w:t>
      </w:r>
      <w:r w:rsidR="005A1DC8" w:rsidRPr="00D036D7">
        <w:rPr>
          <w:rFonts w:eastAsiaTheme="minorEastAsia"/>
          <w:sz w:val="22"/>
          <w:szCs w:val="22"/>
          <w:lang w:eastAsia="ko-KR"/>
        </w:rPr>
        <w:t xml:space="preserve"> papers </w:t>
      </w:r>
      <w:r w:rsidR="000A3BBA" w:rsidRPr="00D036D7">
        <w:rPr>
          <w:rFonts w:eastAsiaTheme="minorEastAsia"/>
          <w:sz w:val="22"/>
          <w:szCs w:val="22"/>
          <w:lang w:eastAsia="ko-KR"/>
        </w:rPr>
        <w:t>[</w:t>
      </w:r>
      <w:r w:rsidR="00821D6A" w:rsidRPr="00D036D7">
        <w:rPr>
          <w:rFonts w:eastAsiaTheme="minorEastAsia"/>
          <w:sz w:val="22"/>
          <w:szCs w:val="22"/>
          <w:lang w:eastAsia="ko-KR"/>
        </w:rPr>
        <w:t>13</w:t>
      </w:r>
      <w:r w:rsidR="000A3BBA" w:rsidRPr="00D036D7">
        <w:rPr>
          <w:rFonts w:eastAsiaTheme="minorEastAsia"/>
          <w:sz w:val="22"/>
          <w:szCs w:val="22"/>
          <w:lang w:eastAsia="ko-KR"/>
        </w:rPr>
        <w:t xml:space="preserve">, </w:t>
      </w:r>
      <w:r w:rsidR="003F6205" w:rsidRPr="00D036D7">
        <w:rPr>
          <w:rFonts w:eastAsiaTheme="minorEastAsia"/>
          <w:sz w:val="22"/>
          <w:szCs w:val="22"/>
          <w:lang w:eastAsia="ko-KR"/>
        </w:rPr>
        <w:t xml:space="preserve">22, </w:t>
      </w:r>
      <w:r w:rsidR="00821D6A" w:rsidRPr="00D036D7">
        <w:rPr>
          <w:rFonts w:eastAsiaTheme="minorEastAsia"/>
          <w:sz w:val="22"/>
          <w:szCs w:val="22"/>
          <w:lang w:eastAsia="ko-KR"/>
        </w:rPr>
        <w:t>26</w:t>
      </w:r>
      <w:r w:rsidR="000A3BBA" w:rsidRPr="00D036D7">
        <w:rPr>
          <w:rFonts w:eastAsiaTheme="minorEastAsia"/>
          <w:sz w:val="22"/>
          <w:szCs w:val="22"/>
          <w:lang w:eastAsia="ko-KR"/>
        </w:rPr>
        <w:t>]</w:t>
      </w:r>
      <w:r w:rsidR="00821D6A" w:rsidRPr="00D036D7">
        <w:rPr>
          <w:rFonts w:eastAsiaTheme="minorEastAsia"/>
          <w:sz w:val="22"/>
          <w:szCs w:val="22"/>
          <w:lang w:eastAsia="ko-KR"/>
        </w:rPr>
        <w:t xml:space="preserve"> </w:t>
      </w:r>
      <w:r w:rsidR="005A1DC8" w:rsidRPr="00D036D7">
        <w:rPr>
          <w:rFonts w:eastAsiaTheme="minorEastAsia"/>
          <w:sz w:val="22"/>
          <w:szCs w:val="22"/>
          <w:lang w:eastAsia="ko-KR"/>
        </w:rPr>
        <w:t xml:space="preserve">propose deliver </w:t>
      </w:r>
      <w:r w:rsidR="006872F5">
        <w:rPr>
          <w:rFonts w:eastAsiaTheme="minorEastAsia"/>
          <w:sz w:val="22"/>
          <w:szCs w:val="22"/>
          <w:lang w:eastAsia="ko-KR"/>
        </w:rPr>
        <w:t>2nd</w:t>
      </w:r>
      <w:r w:rsidR="005A1DC8" w:rsidRPr="00D036D7">
        <w:rPr>
          <w:rFonts w:eastAsiaTheme="minorEastAsia"/>
          <w:sz w:val="22"/>
          <w:szCs w:val="22"/>
          <w:lang w:eastAsia="ko-KR"/>
        </w:rPr>
        <w:t xml:space="preserve"> SCI on PSSCH.</w:t>
      </w:r>
    </w:p>
    <w:p w14:paraId="2EB01A46" w14:textId="1C7C0FCB" w:rsidR="00FB4C7D" w:rsidRPr="00CC053E" w:rsidRDefault="00217EBE" w:rsidP="00FB3BF5">
      <w:pPr>
        <w:pStyle w:val="Style1"/>
        <w:numPr>
          <w:ilvl w:val="0"/>
          <w:numId w:val="66"/>
        </w:numPr>
        <w:spacing w:after="0" w:afterAutospacing="0" w:line="360" w:lineRule="auto"/>
        <w:rPr>
          <w:rFonts w:eastAsiaTheme="minorEastAsia"/>
          <w:sz w:val="32"/>
          <w:szCs w:val="22"/>
          <w:lang w:eastAsia="ko-KR"/>
        </w:rPr>
      </w:pPr>
      <w:r w:rsidRPr="00CC053E">
        <w:rPr>
          <w:rFonts w:eastAsiaTheme="minorEastAsia"/>
          <w:b/>
          <w:sz w:val="22"/>
          <w:szCs w:val="22"/>
          <w:u w:val="single"/>
          <w:lang w:eastAsia="ko-KR"/>
        </w:rPr>
        <w:t>Proposal</w:t>
      </w:r>
      <w:r w:rsidR="00CC053E" w:rsidRPr="00CC053E">
        <w:rPr>
          <w:rFonts w:eastAsiaTheme="minorEastAsia"/>
          <w:b/>
          <w:sz w:val="22"/>
          <w:szCs w:val="22"/>
          <w:u w:val="single"/>
          <w:lang w:eastAsia="ko-KR"/>
        </w:rPr>
        <w:t xml:space="preserve"> for </w:t>
      </w:r>
    </w:p>
    <w:p w14:paraId="630C4EC1" w14:textId="758F1620" w:rsidR="004B766E" w:rsidRDefault="004B766E" w:rsidP="00461B90">
      <w:pPr>
        <w:pStyle w:val="aff4"/>
        <w:numPr>
          <w:ilvl w:val="2"/>
          <w:numId w:val="66"/>
        </w:numPr>
        <w:spacing w:line="360" w:lineRule="auto"/>
        <w:rPr>
          <w:rFonts w:eastAsiaTheme="minorEastAsia"/>
          <w:sz w:val="22"/>
          <w:szCs w:val="22"/>
          <w:lang w:eastAsia="ko-KR"/>
        </w:rPr>
      </w:pPr>
      <w:r w:rsidRPr="00CC053E">
        <w:rPr>
          <w:rFonts w:eastAsiaTheme="minorEastAsia" w:hint="eastAsia"/>
          <w:sz w:val="22"/>
          <w:szCs w:val="22"/>
          <w:lang w:eastAsia="ko-KR"/>
        </w:rPr>
        <w:t>O</w:t>
      </w:r>
      <w:r w:rsidRPr="00CC053E">
        <w:rPr>
          <w:rFonts w:eastAsiaTheme="minorEastAsia"/>
          <w:sz w:val="22"/>
          <w:szCs w:val="22"/>
          <w:lang w:eastAsia="ko-KR"/>
        </w:rPr>
        <w:t>p</w:t>
      </w:r>
      <w:r w:rsidRPr="00CC053E">
        <w:rPr>
          <w:rFonts w:eastAsiaTheme="minorEastAsia" w:hint="eastAsia"/>
          <w:sz w:val="22"/>
          <w:szCs w:val="22"/>
          <w:lang w:eastAsia="ko-KR"/>
        </w:rPr>
        <w:t xml:space="preserve">tion </w:t>
      </w:r>
      <w:r w:rsidRPr="00CC053E">
        <w:rPr>
          <w:rFonts w:eastAsiaTheme="minorEastAsia"/>
          <w:sz w:val="22"/>
          <w:szCs w:val="22"/>
          <w:lang w:eastAsia="ko-KR"/>
        </w:rPr>
        <w:t>1. Single-stage SCI</w:t>
      </w:r>
    </w:p>
    <w:p w14:paraId="305B7B4C" w14:textId="5E99EF61" w:rsidR="00FB4C7D" w:rsidRPr="00CC053E" w:rsidRDefault="00FB4C7D" w:rsidP="00FB4C7D">
      <w:pPr>
        <w:pStyle w:val="aff4"/>
        <w:numPr>
          <w:ilvl w:val="3"/>
          <w:numId w:val="66"/>
        </w:numPr>
        <w:spacing w:line="360" w:lineRule="auto"/>
        <w:rPr>
          <w:rFonts w:eastAsiaTheme="minorEastAsia"/>
          <w:sz w:val="22"/>
          <w:szCs w:val="22"/>
          <w:lang w:eastAsia="ko-KR"/>
        </w:rPr>
      </w:pPr>
      <w:r w:rsidRPr="00CC053E">
        <w:rPr>
          <w:rFonts w:eastAsiaTheme="minorEastAsia"/>
          <w:sz w:val="22"/>
          <w:szCs w:val="22"/>
          <w:lang w:eastAsia="ko-KR"/>
        </w:rPr>
        <w:t xml:space="preserve">Payload size for SCI in single-stage SCI case </w:t>
      </w:r>
      <w:r w:rsidR="00CC053E">
        <w:rPr>
          <w:rFonts w:eastAsiaTheme="minorEastAsia"/>
          <w:sz w:val="22"/>
          <w:szCs w:val="22"/>
          <w:lang w:eastAsia="ko-KR"/>
        </w:rPr>
        <w:t xml:space="preserve">is the same for unicast, </w:t>
      </w:r>
      <w:proofErr w:type="spellStart"/>
      <w:r w:rsidRPr="00CC053E">
        <w:rPr>
          <w:rFonts w:eastAsiaTheme="minorEastAsia"/>
          <w:sz w:val="22"/>
          <w:szCs w:val="22"/>
          <w:lang w:eastAsia="ko-KR"/>
        </w:rPr>
        <w:t>groupcast</w:t>
      </w:r>
      <w:proofErr w:type="spellEnd"/>
      <w:r w:rsidR="00CC053E">
        <w:rPr>
          <w:rFonts w:eastAsiaTheme="minorEastAsia"/>
          <w:sz w:val="22"/>
          <w:szCs w:val="22"/>
          <w:lang w:eastAsia="ko-KR"/>
        </w:rPr>
        <w:t xml:space="preserve">, and </w:t>
      </w:r>
      <w:r w:rsidRPr="00CC053E">
        <w:rPr>
          <w:rFonts w:eastAsiaTheme="minorEastAsia"/>
          <w:sz w:val="22"/>
          <w:szCs w:val="22"/>
          <w:lang w:eastAsia="ko-KR"/>
        </w:rPr>
        <w:t>broadcast in a resource pool.</w:t>
      </w:r>
    </w:p>
    <w:p w14:paraId="241C87B6" w14:textId="53EB3FF4" w:rsidR="004B766E" w:rsidRPr="00CC053E" w:rsidRDefault="004B766E" w:rsidP="00461B90">
      <w:pPr>
        <w:pStyle w:val="aff4"/>
        <w:numPr>
          <w:ilvl w:val="2"/>
          <w:numId w:val="66"/>
        </w:numPr>
        <w:spacing w:line="360" w:lineRule="auto"/>
        <w:rPr>
          <w:rFonts w:eastAsiaTheme="minorEastAsia"/>
          <w:sz w:val="22"/>
          <w:szCs w:val="22"/>
          <w:lang w:eastAsia="ko-KR"/>
        </w:rPr>
      </w:pPr>
      <w:r w:rsidRPr="00CC053E">
        <w:rPr>
          <w:rFonts w:eastAsiaTheme="minorEastAsia"/>
          <w:sz w:val="22"/>
          <w:szCs w:val="22"/>
          <w:lang w:eastAsia="ko-KR"/>
        </w:rPr>
        <w:t>Option 2. Two-stage SCI</w:t>
      </w:r>
    </w:p>
    <w:p w14:paraId="2C5A0680" w14:textId="30C37A40" w:rsidR="00AE7AB5" w:rsidRPr="00CC053E" w:rsidRDefault="00E53E14" w:rsidP="004B766E">
      <w:pPr>
        <w:pStyle w:val="aff4"/>
        <w:numPr>
          <w:ilvl w:val="3"/>
          <w:numId w:val="66"/>
        </w:numPr>
        <w:spacing w:line="360" w:lineRule="auto"/>
        <w:rPr>
          <w:rFonts w:eastAsiaTheme="minorEastAsia"/>
          <w:sz w:val="22"/>
          <w:szCs w:val="22"/>
          <w:lang w:eastAsia="ko-KR"/>
        </w:rPr>
      </w:pPr>
      <w:r w:rsidRPr="00CC053E">
        <w:rPr>
          <w:rFonts w:eastAsiaTheme="minorEastAsia" w:hint="eastAsia"/>
          <w:sz w:val="22"/>
          <w:szCs w:val="22"/>
          <w:lang w:eastAsia="ko-KR"/>
        </w:rPr>
        <w:t>F</w:t>
      </w:r>
      <w:r w:rsidRPr="00CC053E">
        <w:rPr>
          <w:rFonts w:eastAsiaTheme="minorEastAsia"/>
          <w:sz w:val="22"/>
          <w:szCs w:val="22"/>
          <w:lang w:eastAsia="ko-KR"/>
        </w:rPr>
        <w:t>o</w:t>
      </w:r>
      <w:r w:rsidRPr="00CC053E">
        <w:rPr>
          <w:rFonts w:eastAsiaTheme="minorEastAsia" w:hint="eastAsia"/>
          <w:sz w:val="22"/>
          <w:szCs w:val="22"/>
          <w:lang w:eastAsia="ko-KR"/>
        </w:rPr>
        <w:t xml:space="preserve">r </w:t>
      </w:r>
      <w:r w:rsidRPr="00CC053E">
        <w:rPr>
          <w:rFonts w:eastAsiaTheme="minorEastAsia"/>
          <w:sz w:val="22"/>
          <w:szCs w:val="22"/>
          <w:lang w:eastAsia="ko-KR"/>
        </w:rPr>
        <w:t>potential design of two-stage SCI</w:t>
      </w:r>
      <w:r w:rsidR="004B766E" w:rsidRPr="00CC053E">
        <w:rPr>
          <w:rFonts w:eastAsiaTheme="minorEastAsia"/>
          <w:sz w:val="22"/>
          <w:szCs w:val="22"/>
          <w:lang w:eastAsia="ko-KR"/>
        </w:rPr>
        <w:t xml:space="preserve"> (if agreed)</w:t>
      </w:r>
      <w:r w:rsidRPr="00CC053E">
        <w:rPr>
          <w:rFonts w:eastAsiaTheme="minorEastAsia"/>
          <w:sz w:val="22"/>
          <w:szCs w:val="22"/>
          <w:lang w:eastAsia="ko-KR"/>
        </w:rPr>
        <w:t>,</w:t>
      </w:r>
    </w:p>
    <w:p w14:paraId="27918EE9" w14:textId="35469372" w:rsidR="00E53E14" w:rsidRPr="00CC053E" w:rsidRDefault="00E53E14" w:rsidP="004B766E">
      <w:pPr>
        <w:pStyle w:val="aff4"/>
        <w:numPr>
          <w:ilvl w:val="4"/>
          <w:numId w:val="66"/>
        </w:numPr>
        <w:spacing w:line="360" w:lineRule="auto"/>
        <w:rPr>
          <w:rFonts w:eastAsiaTheme="minorEastAsia"/>
          <w:sz w:val="22"/>
          <w:szCs w:val="22"/>
          <w:lang w:eastAsia="ko-KR"/>
        </w:rPr>
      </w:pPr>
      <w:r w:rsidRPr="00CC053E">
        <w:rPr>
          <w:rFonts w:eastAsiaTheme="minorEastAsia" w:hint="eastAsia"/>
          <w:sz w:val="22"/>
          <w:szCs w:val="22"/>
          <w:lang w:eastAsia="ko-KR"/>
        </w:rPr>
        <w:t>I</w:t>
      </w:r>
      <w:r w:rsidRPr="00CC053E">
        <w:rPr>
          <w:rFonts w:eastAsiaTheme="minorEastAsia"/>
          <w:sz w:val="22"/>
          <w:szCs w:val="22"/>
          <w:lang w:eastAsia="ko-KR"/>
        </w:rPr>
        <w:t>n</w:t>
      </w:r>
      <w:r w:rsidRPr="00CC053E">
        <w:rPr>
          <w:rFonts w:eastAsiaTheme="minorEastAsia" w:hint="eastAsia"/>
          <w:sz w:val="22"/>
          <w:szCs w:val="22"/>
          <w:lang w:eastAsia="ko-KR"/>
        </w:rPr>
        <w:t xml:space="preserve">formation </w:t>
      </w:r>
      <w:r w:rsidRPr="00CC053E">
        <w:rPr>
          <w:rFonts w:eastAsiaTheme="minorEastAsia"/>
          <w:sz w:val="22"/>
          <w:szCs w:val="22"/>
          <w:lang w:eastAsia="ko-KR"/>
        </w:rPr>
        <w:t xml:space="preserve">related to channel sensing </w:t>
      </w:r>
      <w:proofErr w:type="gramStart"/>
      <w:r w:rsidRPr="00CC053E">
        <w:rPr>
          <w:rFonts w:eastAsiaTheme="minorEastAsia"/>
          <w:sz w:val="22"/>
          <w:szCs w:val="22"/>
          <w:lang w:eastAsia="ko-KR"/>
        </w:rPr>
        <w:t>is carried</w:t>
      </w:r>
      <w:proofErr w:type="gramEnd"/>
      <w:r w:rsidRPr="00CC053E">
        <w:rPr>
          <w:rFonts w:eastAsiaTheme="minorEastAsia"/>
          <w:sz w:val="22"/>
          <w:szCs w:val="22"/>
          <w:lang w:eastAsia="ko-KR"/>
        </w:rPr>
        <w:t xml:space="preserve"> on 1st</w:t>
      </w:r>
      <w:r w:rsidR="004B766E" w:rsidRPr="00CC053E">
        <w:rPr>
          <w:rFonts w:eastAsiaTheme="minorEastAsia"/>
          <w:sz w:val="22"/>
          <w:szCs w:val="22"/>
          <w:lang w:eastAsia="ko-KR"/>
        </w:rPr>
        <w:t>-stage</w:t>
      </w:r>
      <w:r w:rsidRPr="00CC053E">
        <w:rPr>
          <w:rFonts w:eastAsiaTheme="minorEastAsia"/>
          <w:sz w:val="22"/>
          <w:szCs w:val="22"/>
          <w:lang w:eastAsia="ko-KR"/>
        </w:rPr>
        <w:t>.</w:t>
      </w:r>
    </w:p>
    <w:p w14:paraId="67E76AAE" w14:textId="4136F49D" w:rsidR="00E53E14" w:rsidRPr="00CC053E" w:rsidRDefault="00461B90" w:rsidP="004B766E">
      <w:pPr>
        <w:pStyle w:val="aff4"/>
        <w:numPr>
          <w:ilvl w:val="4"/>
          <w:numId w:val="66"/>
        </w:numPr>
        <w:spacing w:line="360" w:lineRule="auto"/>
        <w:rPr>
          <w:rFonts w:eastAsiaTheme="minorEastAsia"/>
          <w:sz w:val="22"/>
          <w:szCs w:val="22"/>
          <w:lang w:eastAsia="ko-KR"/>
        </w:rPr>
      </w:pPr>
      <w:r w:rsidRPr="00CC053E">
        <w:rPr>
          <w:rFonts w:eastAsiaTheme="minorEastAsia"/>
          <w:sz w:val="22"/>
          <w:szCs w:val="22"/>
          <w:lang w:eastAsia="ko-KR"/>
        </w:rPr>
        <w:t>2nd</w:t>
      </w:r>
      <w:r w:rsidR="004B766E" w:rsidRPr="00CC053E">
        <w:rPr>
          <w:rFonts w:eastAsiaTheme="minorEastAsia"/>
          <w:sz w:val="22"/>
          <w:szCs w:val="22"/>
          <w:lang w:eastAsia="ko-KR"/>
        </w:rPr>
        <w:t xml:space="preserve">-stage </w:t>
      </w:r>
      <w:proofErr w:type="gramStart"/>
      <w:r w:rsidR="00E53E14" w:rsidRPr="00CC053E">
        <w:rPr>
          <w:rFonts w:eastAsiaTheme="minorEastAsia"/>
          <w:sz w:val="22"/>
          <w:szCs w:val="22"/>
          <w:lang w:eastAsia="ko-KR"/>
        </w:rPr>
        <w:t>can be decoded</w:t>
      </w:r>
      <w:proofErr w:type="gramEnd"/>
      <w:r w:rsidR="00E53E14" w:rsidRPr="00CC053E">
        <w:rPr>
          <w:rFonts w:eastAsiaTheme="minorEastAsia"/>
          <w:sz w:val="22"/>
          <w:szCs w:val="22"/>
          <w:lang w:eastAsia="ko-KR"/>
        </w:rPr>
        <w:t xml:space="preserve"> by using PSSCH DMRS.</w:t>
      </w:r>
    </w:p>
    <w:p w14:paraId="5ED7472D" w14:textId="1C6DE54E" w:rsidR="00461B90" w:rsidRPr="00CC053E" w:rsidRDefault="00461B90" w:rsidP="004B766E">
      <w:pPr>
        <w:pStyle w:val="aff4"/>
        <w:numPr>
          <w:ilvl w:val="4"/>
          <w:numId w:val="66"/>
        </w:numPr>
        <w:spacing w:line="360" w:lineRule="auto"/>
        <w:rPr>
          <w:rFonts w:eastAsiaTheme="minorEastAsia"/>
          <w:sz w:val="22"/>
          <w:szCs w:val="22"/>
          <w:lang w:eastAsia="ko-KR"/>
        </w:rPr>
      </w:pPr>
      <w:r w:rsidRPr="00CC053E">
        <w:rPr>
          <w:rFonts w:eastAsiaTheme="minorEastAsia" w:hint="eastAsia"/>
          <w:sz w:val="22"/>
          <w:szCs w:val="22"/>
          <w:lang w:eastAsia="ko-KR"/>
        </w:rPr>
        <w:t xml:space="preserve">Polar coding used for PDCCH is applied to </w:t>
      </w:r>
      <w:r w:rsidR="004B766E" w:rsidRPr="00CC053E">
        <w:rPr>
          <w:rFonts w:eastAsiaTheme="minorEastAsia"/>
          <w:sz w:val="22"/>
          <w:szCs w:val="22"/>
          <w:lang w:eastAsia="ko-KR"/>
        </w:rPr>
        <w:t>2nd-stage</w:t>
      </w:r>
    </w:p>
    <w:p w14:paraId="4B38FA45" w14:textId="0541AE64" w:rsidR="00FB4C7D" w:rsidRDefault="00FB4C7D" w:rsidP="00FB4C7D">
      <w:pPr>
        <w:pStyle w:val="aff4"/>
        <w:numPr>
          <w:ilvl w:val="4"/>
          <w:numId w:val="66"/>
        </w:numPr>
        <w:spacing w:line="360" w:lineRule="auto"/>
        <w:rPr>
          <w:rFonts w:eastAsiaTheme="minorEastAsia"/>
          <w:sz w:val="22"/>
          <w:szCs w:val="22"/>
          <w:lang w:eastAsia="ko-KR"/>
        </w:rPr>
      </w:pPr>
      <w:r w:rsidRPr="00CC053E">
        <w:rPr>
          <w:rFonts w:eastAsiaTheme="minorEastAsia"/>
          <w:sz w:val="22"/>
          <w:szCs w:val="22"/>
          <w:lang w:eastAsia="ko-KR"/>
        </w:rPr>
        <w:t>Payload size for 1</w:t>
      </w:r>
      <w:r w:rsidRPr="00CC053E">
        <w:rPr>
          <w:rFonts w:eastAsiaTheme="minorEastAsia"/>
          <w:sz w:val="22"/>
          <w:szCs w:val="22"/>
          <w:vertAlign w:val="superscript"/>
          <w:lang w:eastAsia="ko-KR"/>
        </w:rPr>
        <w:t>st</w:t>
      </w:r>
      <w:r w:rsidRPr="00CC053E">
        <w:rPr>
          <w:rFonts w:eastAsiaTheme="minorEastAsia"/>
          <w:sz w:val="22"/>
          <w:szCs w:val="22"/>
          <w:lang w:eastAsia="ko-KR"/>
        </w:rPr>
        <w:t xml:space="preserve">-stage in two-stage SCI case </w:t>
      </w:r>
      <w:r w:rsidR="00CC053E">
        <w:rPr>
          <w:rFonts w:eastAsiaTheme="minorEastAsia"/>
          <w:sz w:val="22"/>
          <w:szCs w:val="22"/>
          <w:lang w:eastAsia="ko-KR"/>
        </w:rPr>
        <w:t xml:space="preserve">is the same for unicast, </w:t>
      </w:r>
      <w:proofErr w:type="spellStart"/>
      <w:r w:rsidRPr="00CC053E">
        <w:rPr>
          <w:rFonts w:eastAsiaTheme="minorEastAsia"/>
          <w:sz w:val="22"/>
          <w:szCs w:val="22"/>
          <w:lang w:eastAsia="ko-KR"/>
        </w:rPr>
        <w:t>groupcast</w:t>
      </w:r>
      <w:proofErr w:type="spellEnd"/>
      <w:r w:rsidR="00CC053E">
        <w:rPr>
          <w:rFonts w:eastAsiaTheme="minorEastAsia"/>
          <w:sz w:val="22"/>
          <w:szCs w:val="22"/>
          <w:lang w:eastAsia="ko-KR"/>
        </w:rPr>
        <w:t xml:space="preserve">, and </w:t>
      </w:r>
      <w:r w:rsidRPr="00CC053E">
        <w:rPr>
          <w:rFonts w:eastAsiaTheme="minorEastAsia"/>
          <w:sz w:val="22"/>
          <w:szCs w:val="22"/>
          <w:lang w:eastAsia="ko-KR"/>
        </w:rPr>
        <w:t>broadcast in a resource pool.</w:t>
      </w:r>
    </w:p>
    <w:p w14:paraId="53D969C5" w14:textId="00E4AA7F" w:rsidR="00FF469E" w:rsidRDefault="00FF469E" w:rsidP="00FF469E">
      <w:pPr>
        <w:pStyle w:val="aff4"/>
        <w:numPr>
          <w:ilvl w:val="5"/>
          <w:numId w:val="66"/>
        </w:numPr>
        <w:spacing w:line="360" w:lineRule="auto"/>
        <w:rPr>
          <w:rFonts w:eastAsiaTheme="minorEastAsia"/>
          <w:sz w:val="22"/>
          <w:szCs w:val="22"/>
          <w:lang w:eastAsia="ko-KR"/>
        </w:rPr>
      </w:pPr>
      <w:r>
        <w:rPr>
          <w:rFonts w:eastAsiaTheme="minorEastAsia"/>
          <w:sz w:val="22"/>
          <w:szCs w:val="22"/>
          <w:lang w:eastAsia="ko-KR"/>
        </w:rPr>
        <w:t xml:space="preserve">For broadcast, if there is no additional information required for the 2nd-stage, then the 2nd-stage SCI </w:t>
      </w:r>
      <w:proofErr w:type="gramStart"/>
      <w:r>
        <w:rPr>
          <w:rFonts w:eastAsiaTheme="minorEastAsia"/>
          <w:sz w:val="22"/>
          <w:szCs w:val="22"/>
          <w:lang w:eastAsia="ko-KR"/>
        </w:rPr>
        <w:t>is not necessarily transmitted</w:t>
      </w:r>
      <w:proofErr w:type="gramEnd"/>
      <w:r>
        <w:rPr>
          <w:rFonts w:eastAsiaTheme="minorEastAsia"/>
          <w:sz w:val="22"/>
          <w:szCs w:val="22"/>
          <w:lang w:eastAsia="ko-KR"/>
        </w:rPr>
        <w:t>.</w:t>
      </w:r>
    </w:p>
    <w:p w14:paraId="78092A6B" w14:textId="77777777" w:rsidR="00380BBF" w:rsidRDefault="00380BBF" w:rsidP="00380BBF">
      <w:pPr>
        <w:pStyle w:val="aff4"/>
        <w:numPr>
          <w:ilvl w:val="4"/>
          <w:numId w:val="66"/>
        </w:numPr>
        <w:spacing w:line="360" w:lineRule="auto"/>
        <w:rPr>
          <w:rFonts w:eastAsiaTheme="minorEastAsia"/>
          <w:sz w:val="22"/>
          <w:szCs w:val="22"/>
          <w:lang w:eastAsia="ko-KR"/>
        </w:rPr>
      </w:pPr>
      <w:r>
        <w:rPr>
          <w:rFonts w:eastAsiaTheme="minorEastAsia" w:hint="eastAsia"/>
          <w:sz w:val="22"/>
          <w:szCs w:val="22"/>
          <w:lang w:eastAsia="ko-KR"/>
        </w:rPr>
        <w:t>After decoding the 1st-st</w:t>
      </w:r>
      <w:r>
        <w:rPr>
          <w:rFonts w:eastAsiaTheme="minorEastAsia"/>
          <w:sz w:val="22"/>
          <w:szCs w:val="22"/>
          <w:lang w:eastAsia="ko-KR"/>
        </w:rPr>
        <w:t>age, the receiver does not need to perform blind decoding of 2nd-stage.</w:t>
      </w:r>
    </w:p>
    <w:p w14:paraId="5D32919D" w14:textId="77777777" w:rsidR="00380BBF" w:rsidRPr="00FF469E" w:rsidRDefault="00380BBF" w:rsidP="00380BBF">
      <w:pPr>
        <w:pStyle w:val="aff4"/>
        <w:spacing w:line="360" w:lineRule="auto"/>
        <w:ind w:left="2400"/>
        <w:rPr>
          <w:rFonts w:eastAsiaTheme="minorEastAsia"/>
          <w:sz w:val="22"/>
          <w:szCs w:val="22"/>
          <w:lang w:eastAsia="ko-KR"/>
        </w:rPr>
      </w:pPr>
    </w:p>
    <w:p w14:paraId="56BB8800" w14:textId="6C2C1F6C" w:rsidR="00FF469E" w:rsidRPr="0055393B" w:rsidRDefault="00FF469E" w:rsidP="00272A1A">
      <w:pPr>
        <w:pStyle w:val="4"/>
        <w:rPr>
          <w:rFonts w:eastAsiaTheme="minorEastAsia"/>
          <w:sz w:val="22"/>
          <w:szCs w:val="22"/>
          <w:highlight w:val="yellow"/>
          <w:lang w:eastAsia="ko-KR"/>
        </w:rPr>
      </w:pPr>
      <w:r w:rsidRPr="0055393B">
        <w:rPr>
          <w:rFonts w:eastAsiaTheme="minorEastAsia"/>
          <w:sz w:val="22"/>
          <w:szCs w:val="22"/>
          <w:highlight w:val="yellow"/>
          <w:lang w:eastAsia="ko-KR"/>
        </w:rPr>
        <w:lastRenderedPageBreak/>
        <w:t xml:space="preserve">Offline proposal for </w:t>
      </w:r>
      <w:proofErr w:type="gramStart"/>
      <w:r w:rsidRPr="0055393B">
        <w:rPr>
          <w:rFonts w:eastAsiaTheme="minorEastAsia" w:hint="eastAsia"/>
          <w:sz w:val="22"/>
          <w:szCs w:val="22"/>
          <w:highlight w:val="yellow"/>
          <w:lang w:eastAsia="ko-KR"/>
        </w:rPr>
        <w:t>Working</w:t>
      </w:r>
      <w:proofErr w:type="gramEnd"/>
      <w:r w:rsidRPr="0055393B">
        <w:rPr>
          <w:rFonts w:eastAsiaTheme="minorEastAsia" w:hint="eastAsia"/>
          <w:sz w:val="22"/>
          <w:szCs w:val="22"/>
          <w:highlight w:val="yellow"/>
          <w:lang w:eastAsia="ko-KR"/>
        </w:rPr>
        <w:t xml:space="preserve"> assumption </w:t>
      </w:r>
      <w:r w:rsidR="000E6274" w:rsidRPr="0055393B">
        <w:rPr>
          <w:rFonts w:eastAsiaTheme="minorEastAsia"/>
          <w:sz w:val="22"/>
          <w:szCs w:val="22"/>
          <w:highlight w:val="yellow"/>
          <w:lang w:eastAsia="ko-KR"/>
        </w:rPr>
        <w:t>(not consensus)</w:t>
      </w:r>
    </w:p>
    <w:p w14:paraId="67124275" w14:textId="374E628E" w:rsidR="00FF469E" w:rsidRPr="0055393B" w:rsidRDefault="00FF469E" w:rsidP="00FF469E">
      <w:pPr>
        <w:pStyle w:val="aff4"/>
        <w:numPr>
          <w:ilvl w:val="2"/>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T</w:t>
      </w:r>
      <w:r w:rsidRPr="0055393B">
        <w:rPr>
          <w:rFonts w:eastAsiaTheme="minorEastAsia"/>
          <w:sz w:val="22"/>
          <w:szCs w:val="22"/>
          <w:highlight w:val="yellow"/>
          <w:lang w:eastAsia="ko-KR"/>
        </w:rPr>
        <w:t>w</w:t>
      </w:r>
      <w:r w:rsidRPr="0055393B">
        <w:rPr>
          <w:rFonts w:eastAsiaTheme="minorEastAsia" w:hint="eastAsia"/>
          <w:sz w:val="22"/>
          <w:szCs w:val="22"/>
          <w:highlight w:val="yellow"/>
          <w:lang w:eastAsia="ko-KR"/>
        </w:rPr>
        <w:t>o-</w:t>
      </w:r>
      <w:r w:rsidRPr="0055393B">
        <w:rPr>
          <w:rFonts w:eastAsiaTheme="minorEastAsia"/>
          <w:sz w:val="22"/>
          <w:szCs w:val="22"/>
          <w:highlight w:val="yellow"/>
          <w:lang w:eastAsia="ko-KR"/>
        </w:rPr>
        <w:t xml:space="preserve">stage SCI </w:t>
      </w:r>
      <w:proofErr w:type="gramStart"/>
      <w:r w:rsidRPr="0055393B">
        <w:rPr>
          <w:rFonts w:eastAsiaTheme="minorEastAsia"/>
          <w:sz w:val="22"/>
          <w:szCs w:val="22"/>
          <w:highlight w:val="yellow"/>
          <w:lang w:eastAsia="ko-KR"/>
        </w:rPr>
        <w:t>is supported</w:t>
      </w:r>
      <w:proofErr w:type="gramEnd"/>
      <w:r w:rsidRPr="0055393B">
        <w:rPr>
          <w:rFonts w:eastAsiaTheme="minorEastAsia"/>
          <w:sz w:val="22"/>
          <w:szCs w:val="22"/>
          <w:highlight w:val="yellow"/>
          <w:lang w:eastAsia="ko-KR"/>
        </w:rPr>
        <w:t xml:space="preserve"> with the following details.</w:t>
      </w:r>
    </w:p>
    <w:p w14:paraId="2E7AB829"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Information related to channel sensing </w:t>
      </w:r>
      <w:proofErr w:type="gramStart"/>
      <w:r w:rsidRPr="0055393B">
        <w:rPr>
          <w:rFonts w:eastAsiaTheme="minorEastAsia"/>
          <w:sz w:val="22"/>
          <w:szCs w:val="22"/>
          <w:highlight w:val="yellow"/>
          <w:lang w:eastAsia="ko-KR"/>
        </w:rPr>
        <w:t>is carried</w:t>
      </w:r>
      <w:proofErr w:type="gramEnd"/>
      <w:r w:rsidRPr="0055393B">
        <w:rPr>
          <w:rFonts w:eastAsiaTheme="minorEastAsia"/>
          <w:sz w:val="22"/>
          <w:szCs w:val="22"/>
          <w:highlight w:val="yellow"/>
          <w:lang w:eastAsia="ko-KR"/>
        </w:rPr>
        <w:t xml:space="preserve"> on 1st-stage.</w:t>
      </w:r>
    </w:p>
    <w:p w14:paraId="3DEC1C49" w14:textId="72BB6BFB" w:rsidR="00380BBF" w:rsidRPr="0055393B" w:rsidRDefault="00FF469E" w:rsidP="00380BBF">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2nd-stage </w:t>
      </w:r>
      <w:proofErr w:type="gramStart"/>
      <w:r w:rsidR="000E6274" w:rsidRPr="0055393B">
        <w:rPr>
          <w:rFonts w:eastAsiaTheme="minorEastAsia"/>
          <w:sz w:val="22"/>
          <w:szCs w:val="22"/>
          <w:highlight w:val="yellow"/>
          <w:lang w:eastAsia="ko-KR"/>
        </w:rPr>
        <w:t>is</w:t>
      </w:r>
      <w:r w:rsidRPr="0055393B">
        <w:rPr>
          <w:rFonts w:eastAsiaTheme="minorEastAsia"/>
          <w:sz w:val="22"/>
          <w:szCs w:val="22"/>
          <w:highlight w:val="yellow"/>
          <w:lang w:eastAsia="ko-KR"/>
        </w:rPr>
        <w:t xml:space="preserve"> decoded</w:t>
      </w:r>
      <w:proofErr w:type="gramEnd"/>
      <w:r w:rsidRPr="0055393B">
        <w:rPr>
          <w:rFonts w:eastAsiaTheme="minorEastAsia"/>
          <w:sz w:val="22"/>
          <w:szCs w:val="22"/>
          <w:highlight w:val="yellow"/>
          <w:lang w:eastAsia="ko-KR"/>
        </w:rPr>
        <w:t xml:space="preserve"> by using PSSCH DMRS.</w:t>
      </w:r>
    </w:p>
    <w:p w14:paraId="232699C6"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Polar coding used for PDCCH is applied to 2nd-stage</w:t>
      </w:r>
    </w:p>
    <w:p w14:paraId="1AE5FAA1" w14:textId="77777777"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Payload size for 1st-stage in two-stage SCI case is the same for unicast, </w:t>
      </w:r>
      <w:proofErr w:type="spellStart"/>
      <w:r w:rsidRPr="0055393B">
        <w:rPr>
          <w:rFonts w:eastAsiaTheme="minorEastAsia"/>
          <w:sz w:val="22"/>
          <w:szCs w:val="22"/>
          <w:highlight w:val="yellow"/>
          <w:lang w:eastAsia="ko-KR"/>
        </w:rPr>
        <w:t>groupcast</w:t>
      </w:r>
      <w:proofErr w:type="spellEnd"/>
      <w:r w:rsidRPr="0055393B">
        <w:rPr>
          <w:rFonts w:eastAsiaTheme="minorEastAsia"/>
          <w:sz w:val="22"/>
          <w:szCs w:val="22"/>
          <w:highlight w:val="yellow"/>
          <w:lang w:eastAsia="ko-KR"/>
        </w:rPr>
        <w:t>, and broadcast in a resource pool.</w:t>
      </w:r>
    </w:p>
    <w:p w14:paraId="03CCA0B9" w14:textId="6C3B60A2" w:rsidR="00FF469E" w:rsidRPr="0055393B" w:rsidRDefault="00FF469E" w:rsidP="00FF469E">
      <w:pPr>
        <w:pStyle w:val="aff4"/>
        <w:numPr>
          <w:ilvl w:val="4"/>
          <w:numId w:val="66"/>
        </w:numPr>
        <w:spacing w:line="360" w:lineRule="auto"/>
        <w:rPr>
          <w:rFonts w:eastAsiaTheme="minorEastAsia"/>
          <w:sz w:val="22"/>
          <w:szCs w:val="22"/>
          <w:highlight w:val="yellow"/>
          <w:lang w:eastAsia="ko-KR"/>
        </w:rPr>
      </w:pPr>
      <w:r w:rsidRPr="0055393B">
        <w:rPr>
          <w:rFonts w:eastAsiaTheme="minorEastAsia"/>
          <w:sz w:val="22"/>
          <w:szCs w:val="22"/>
          <w:highlight w:val="yellow"/>
          <w:lang w:eastAsia="ko-KR"/>
        </w:rPr>
        <w:t xml:space="preserve">For broadcast, if there is no additional information required for the 2nd-stage, then the 2nd-stage is not necessarily </w:t>
      </w:r>
      <w:proofErr w:type="gramStart"/>
      <w:r w:rsidRPr="0055393B">
        <w:rPr>
          <w:rFonts w:eastAsiaTheme="minorEastAsia"/>
          <w:sz w:val="22"/>
          <w:szCs w:val="22"/>
          <w:highlight w:val="yellow"/>
          <w:lang w:eastAsia="ko-KR"/>
        </w:rPr>
        <w:t>transmitted.</w:t>
      </w:r>
      <w:proofErr w:type="gramEnd"/>
    </w:p>
    <w:p w14:paraId="2D527DCF" w14:textId="3C8182D4" w:rsidR="00FF469E" w:rsidRPr="0055393B" w:rsidRDefault="00FF469E" w:rsidP="00FF469E">
      <w:pPr>
        <w:pStyle w:val="aff4"/>
        <w:numPr>
          <w:ilvl w:val="3"/>
          <w:numId w:val="66"/>
        </w:numPr>
        <w:spacing w:line="360" w:lineRule="auto"/>
        <w:rPr>
          <w:rFonts w:eastAsiaTheme="minorEastAsia"/>
          <w:sz w:val="22"/>
          <w:szCs w:val="22"/>
          <w:highlight w:val="yellow"/>
          <w:lang w:eastAsia="ko-KR"/>
        </w:rPr>
      </w:pPr>
      <w:r w:rsidRPr="0055393B">
        <w:rPr>
          <w:rFonts w:eastAsiaTheme="minorEastAsia" w:hint="eastAsia"/>
          <w:sz w:val="22"/>
          <w:szCs w:val="22"/>
          <w:highlight w:val="yellow"/>
          <w:lang w:eastAsia="ko-KR"/>
        </w:rPr>
        <w:t>After decoding the 1st-st</w:t>
      </w:r>
      <w:r w:rsidRPr="0055393B">
        <w:rPr>
          <w:rFonts w:eastAsiaTheme="minorEastAsia"/>
          <w:sz w:val="22"/>
          <w:szCs w:val="22"/>
          <w:highlight w:val="yellow"/>
          <w:lang w:eastAsia="ko-KR"/>
        </w:rPr>
        <w:t>age, the receiver does not need to perform blind decoding of 2nd-stage.</w:t>
      </w:r>
    </w:p>
    <w:p w14:paraId="0ACE3CD2" w14:textId="77777777" w:rsidR="0055393B" w:rsidRDefault="0055393B" w:rsidP="00FF469E">
      <w:pPr>
        <w:spacing w:line="360" w:lineRule="auto"/>
        <w:rPr>
          <w:rFonts w:eastAsiaTheme="minorEastAsia"/>
          <w:sz w:val="22"/>
          <w:szCs w:val="22"/>
          <w:lang w:eastAsia="ko-KR"/>
        </w:rPr>
      </w:pPr>
    </w:p>
    <w:p w14:paraId="4801FDD7" w14:textId="77777777" w:rsidR="0055393B" w:rsidRDefault="0055393B" w:rsidP="0055393B">
      <w:pPr>
        <w:pStyle w:val="aff4"/>
        <w:numPr>
          <w:ilvl w:val="4"/>
          <w:numId w:val="66"/>
        </w:numPr>
        <w:spacing w:line="360" w:lineRule="auto"/>
        <w:rPr>
          <w:rFonts w:eastAsiaTheme="minorEastAsia"/>
          <w:sz w:val="22"/>
          <w:szCs w:val="22"/>
          <w:lang w:eastAsia="ko-KR"/>
        </w:rPr>
      </w:pPr>
      <w:r>
        <w:rPr>
          <w:rFonts w:eastAsiaTheme="minorEastAsia"/>
          <w:sz w:val="22"/>
          <w:szCs w:val="22"/>
          <w:lang w:eastAsia="ko-KR"/>
        </w:rPr>
        <w:t>I</w:t>
      </w:r>
      <w:r w:rsidRPr="00FF469E">
        <w:rPr>
          <w:rFonts w:eastAsiaTheme="minorEastAsia"/>
          <w:sz w:val="22"/>
          <w:szCs w:val="22"/>
          <w:lang w:eastAsia="ko-KR"/>
        </w:rPr>
        <w:t xml:space="preserve">f there is no additional information required for the 2nd-stage, then </w:t>
      </w:r>
      <w:r>
        <w:rPr>
          <w:rFonts w:eastAsiaTheme="minorEastAsia"/>
          <w:sz w:val="22"/>
          <w:szCs w:val="22"/>
          <w:lang w:eastAsia="ko-KR"/>
        </w:rPr>
        <w:t>only the single-stage SCI is used.</w:t>
      </w:r>
    </w:p>
    <w:p w14:paraId="0F73ED16" w14:textId="77777777" w:rsidR="0055393B" w:rsidRDefault="0055393B" w:rsidP="0055393B">
      <w:pPr>
        <w:pStyle w:val="aff4"/>
        <w:numPr>
          <w:ilvl w:val="4"/>
          <w:numId w:val="66"/>
        </w:numPr>
        <w:spacing w:line="360" w:lineRule="auto"/>
        <w:rPr>
          <w:rFonts w:eastAsiaTheme="minorEastAsia"/>
          <w:sz w:val="22"/>
          <w:szCs w:val="22"/>
          <w:lang w:eastAsia="ko-KR"/>
        </w:rPr>
      </w:pPr>
      <w:r>
        <w:rPr>
          <w:rFonts w:eastAsiaTheme="minorEastAsia"/>
          <w:sz w:val="22"/>
          <w:szCs w:val="22"/>
          <w:lang w:eastAsia="ko-KR"/>
        </w:rPr>
        <w:t>I</w:t>
      </w:r>
      <w:r w:rsidRPr="00FF469E">
        <w:rPr>
          <w:rFonts w:eastAsiaTheme="minorEastAsia"/>
          <w:sz w:val="22"/>
          <w:szCs w:val="22"/>
          <w:lang w:eastAsia="ko-KR"/>
        </w:rPr>
        <w:t xml:space="preserve">f there is no additional information required for the 2nd-stage, then the 2nd-stage is not </w:t>
      </w:r>
      <w:proofErr w:type="gramStart"/>
      <w:r w:rsidRPr="00FF469E">
        <w:rPr>
          <w:rFonts w:eastAsiaTheme="minorEastAsia"/>
          <w:sz w:val="22"/>
          <w:szCs w:val="22"/>
          <w:lang w:eastAsia="ko-KR"/>
        </w:rPr>
        <w:t>transmitted.</w:t>
      </w:r>
      <w:proofErr w:type="gramEnd"/>
    </w:p>
    <w:p w14:paraId="1A8C9DC7" w14:textId="77777777" w:rsidR="00AA4293" w:rsidRPr="00461B90" w:rsidRDefault="00AA4293" w:rsidP="00E53E14">
      <w:pPr>
        <w:spacing w:line="360" w:lineRule="auto"/>
        <w:rPr>
          <w:rFonts w:eastAsiaTheme="minorEastAsia"/>
          <w:sz w:val="22"/>
          <w:szCs w:val="22"/>
          <w:lang w:eastAsia="ko-KR"/>
        </w:rPr>
      </w:pPr>
    </w:p>
    <w:p w14:paraId="14B81F6A" w14:textId="77777777" w:rsidR="00AE7AB5" w:rsidRPr="00D036D7" w:rsidRDefault="00AE7AB5" w:rsidP="000E009E">
      <w:pPr>
        <w:pStyle w:val="aff4"/>
        <w:numPr>
          <w:ilvl w:val="0"/>
          <w:numId w:val="34"/>
        </w:numPr>
        <w:spacing w:after="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SCI Contents</w:t>
      </w:r>
    </w:p>
    <w:p w14:paraId="5DCFC3AD" w14:textId="187D906A" w:rsidR="005358E1" w:rsidRPr="00D036D7" w:rsidRDefault="005358E1" w:rsidP="00E8527D">
      <w:pPr>
        <w:pStyle w:val="Style1"/>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In RAN1#96bis, the following SCI contents </w:t>
      </w:r>
      <w:proofErr w:type="gramStart"/>
      <w:r w:rsidRPr="00D036D7">
        <w:rPr>
          <w:rFonts w:eastAsiaTheme="minorEastAsia"/>
          <w:sz w:val="22"/>
          <w:szCs w:val="22"/>
          <w:lang w:eastAsia="ko-KR"/>
        </w:rPr>
        <w:t>were discussed</w:t>
      </w:r>
      <w:proofErr w:type="gramEnd"/>
      <w:r w:rsidRPr="00D036D7">
        <w:rPr>
          <w:rFonts w:eastAsiaTheme="minorEastAsia"/>
          <w:sz w:val="22"/>
          <w:szCs w:val="22"/>
          <w:lang w:eastAsia="ko-KR"/>
        </w:rPr>
        <w:t>.</w:t>
      </w:r>
    </w:p>
    <w:tbl>
      <w:tblPr>
        <w:tblW w:w="9850" w:type="dxa"/>
        <w:tblInd w:w="-5" w:type="dxa"/>
        <w:tblCellMar>
          <w:left w:w="99" w:type="dxa"/>
          <w:right w:w="99" w:type="dxa"/>
        </w:tblCellMar>
        <w:tblLook w:val="04A0" w:firstRow="1" w:lastRow="0" w:firstColumn="1" w:lastColumn="0" w:noHBand="0" w:noVBand="1"/>
      </w:tblPr>
      <w:tblGrid>
        <w:gridCol w:w="1560"/>
        <w:gridCol w:w="1311"/>
        <w:gridCol w:w="833"/>
        <w:gridCol w:w="1251"/>
        <w:gridCol w:w="1176"/>
        <w:gridCol w:w="541"/>
        <w:gridCol w:w="579"/>
        <w:gridCol w:w="2599"/>
      </w:tblGrid>
      <w:tr w:rsidR="005358E1" w:rsidRPr="00D036D7" w14:paraId="5551F2FF" w14:textId="77777777" w:rsidTr="005B743D">
        <w:trPr>
          <w:trHeight w:val="660"/>
        </w:trPr>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69299A5" w14:textId="77777777" w:rsidR="005358E1" w:rsidRPr="00D036D7" w:rsidRDefault="005358E1" w:rsidP="005B743D">
            <w:pPr>
              <w:spacing w:after="0"/>
              <w:jc w:val="center"/>
              <w:rPr>
                <w:rFonts w:eastAsia="맑은 고딕"/>
                <w:color w:val="000000"/>
                <w:sz w:val="22"/>
                <w:szCs w:val="22"/>
                <w:lang w:eastAsia="ko-KR"/>
              </w:rPr>
            </w:pPr>
          </w:p>
        </w:tc>
        <w:tc>
          <w:tcPr>
            <w:tcW w:w="1313" w:type="dxa"/>
            <w:tcBorders>
              <w:top w:val="single" w:sz="4" w:space="0" w:color="auto"/>
              <w:left w:val="nil"/>
              <w:bottom w:val="single" w:sz="4" w:space="0" w:color="auto"/>
              <w:right w:val="single" w:sz="4" w:space="0" w:color="auto"/>
            </w:tcBorders>
            <w:shd w:val="clear" w:color="auto" w:fill="auto"/>
            <w:vAlign w:val="center"/>
          </w:tcPr>
          <w:p w14:paraId="411D0198" w14:textId="77777777" w:rsidR="005358E1" w:rsidRPr="00D036D7" w:rsidRDefault="005358E1" w:rsidP="005B743D">
            <w:pPr>
              <w:spacing w:after="0"/>
              <w:jc w:val="center"/>
              <w:rPr>
                <w:rFonts w:eastAsia="맑은 고딕"/>
                <w:color w:val="000000"/>
                <w:sz w:val="22"/>
                <w:szCs w:val="22"/>
                <w:lang w:eastAsia="ko-KR"/>
              </w:rPr>
            </w:pPr>
          </w:p>
        </w:tc>
        <w:tc>
          <w:tcPr>
            <w:tcW w:w="833" w:type="dxa"/>
            <w:tcBorders>
              <w:top w:val="single" w:sz="4" w:space="0" w:color="auto"/>
              <w:left w:val="nil"/>
              <w:bottom w:val="single" w:sz="4" w:space="0" w:color="auto"/>
              <w:right w:val="single" w:sz="4" w:space="0" w:color="auto"/>
            </w:tcBorders>
            <w:shd w:val="clear" w:color="auto" w:fill="auto"/>
            <w:vAlign w:val="center"/>
          </w:tcPr>
          <w:p w14:paraId="10D2F5F8" w14:textId="77777777" w:rsidR="005358E1" w:rsidRPr="00D036D7" w:rsidRDefault="005358E1" w:rsidP="005B743D">
            <w:pPr>
              <w:spacing w:after="0"/>
              <w:jc w:val="center"/>
              <w:rPr>
                <w:rFonts w:eastAsia="맑은 고딕"/>
                <w:color w:val="000000"/>
                <w:sz w:val="22"/>
                <w:szCs w:val="22"/>
                <w:lang w:eastAsia="ko-KR"/>
              </w:rPr>
            </w:pPr>
          </w:p>
        </w:tc>
        <w:tc>
          <w:tcPr>
            <w:tcW w:w="1253" w:type="dxa"/>
            <w:tcBorders>
              <w:top w:val="single" w:sz="4" w:space="0" w:color="auto"/>
              <w:left w:val="nil"/>
              <w:bottom w:val="single" w:sz="4" w:space="0" w:color="auto"/>
              <w:right w:val="single" w:sz="4" w:space="0" w:color="auto"/>
            </w:tcBorders>
            <w:shd w:val="clear" w:color="auto" w:fill="auto"/>
            <w:vAlign w:val="center"/>
          </w:tcPr>
          <w:p w14:paraId="0832E518"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single" w:sz="4" w:space="0" w:color="auto"/>
              <w:left w:val="nil"/>
              <w:bottom w:val="single" w:sz="4" w:space="0" w:color="auto"/>
              <w:right w:val="single" w:sz="4" w:space="0" w:color="auto"/>
            </w:tcBorders>
            <w:shd w:val="clear" w:color="auto" w:fill="auto"/>
            <w:vAlign w:val="center"/>
          </w:tcPr>
          <w:p w14:paraId="238B6D76" w14:textId="77777777" w:rsidR="005358E1" w:rsidRPr="00D036D7" w:rsidRDefault="005358E1" w:rsidP="005B743D">
            <w:pPr>
              <w:spacing w:after="0"/>
              <w:jc w:val="center"/>
              <w:rPr>
                <w:rFonts w:eastAsia="맑은 고딕"/>
                <w:color w:val="000000"/>
                <w:sz w:val="22"/>
                <w:szCs w:val="22"/>
                <w:lang w:eastAsia="ko-KR"/>
              </w:rPr>
            </w:pPr>
          </w:p>
        </w:tc>
        <w:tc>
          <w:tcPr>
            <w:tcW w:w="1106" w:type="dxa"/>
            <w:gridSpan w:val="2"/>
            <w:tcBorders>
              <w:top w:val="single" w:sz="4" w:space="0" w:color="auto"/>
              <w:left w:val="nil"/>
              <w:bottom w:val="single" w:sz="4" w:space="0" w:color="auto"/>
              <w:right w:val="single" w:sz="4" w:space="0" w:color="auto"/>
            </w:tcBorders>
            <w:shd w:val="clear" w:color="auto" w:fill="auto"/>
            <w:vAlign w:val="center"/>
          </w:tcPr>
          <w:p w14:paraId="36F313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For 2-stage SCI</w:t>
            </w:r>
          </w:p>
        </w:tc>
        <w:tc>
          <w:tcPr>
            <w:tcW w:w="2608" w:type="dxa"/>
            <w:tcBorders>
              <w:top w:val="single" w:sz="4" w:space="0" w:color="auto"/>
              <w:left w:val="nil"/>
              <w:bottom w:val="single" w:sz="4" w:space="0" w:color="auto"/>
              <w:right w:val="single" w:sz="4" w:space="0" w:color="auto"/>
            </w:tcBorders>
            <w:shd w:val="clear" w:color="auto" w:fill="auto"/>
            <w:vAlign w:val="center"/>
          </w:tcPr>
          <w:p w14:paraId="2652E618" w14:textId="77777777" w:rsidR="005358E1" w:rsidRPr="00D036D7" w:rsidRDefault="005358E1" w:rsidP="005B743D">
            <w:pPr>
              <w:spacing w:after="0"/>
              <w:jc w:val="center"/>
              <w:rPr>
                <w:rFonts w:eastAsia="맑은 고딕"/>
                <w:color w:val="000000"/>
                <w:sz w:val="22"/>
                <w:szCs w:val="22"/>
                <w:lang w:eastAsia="ko-KR"/>
              </w:rPr>
            </w:pPr>
          </w:p>
        </w:tc>
      </w:tr>
      <w:tr w:rsidR="005358E1" w:rsidRPr="00D036D7" w14:paraId="757AF073"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F2F2F2" w:themeFill="background1" w:themeFillShade="F2"/>
            <w:vAlign w:val="center"/>
            <w:hideMark/>
          </w:tcPr>
          <w:p w14:paraId="43E3F7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Bit field</w:t>
            </w:r>
          </w:p>
        </w:tc>
        <w:tc>
          <w:tcPr>
            <w:tcW w:w="1313" w:type="dxa"/>
            <w:tcBorders>
              <w:top w:val="nil"/>
              <w:left w:val="nil"/>
              <w:bottom w:val="single" w:sz="4" w:space="0" w:color="auto"/>
              <w:right w:val="single" w:sz="4" w:space="0" w:color="auto"/>
            </w:tcBorders>
            <w:shd w:val="clear" w:color="auto" w:fill="F2F2F2" w:themeFill="background1" w:themeFillShade="F2"/>
            <w:vAlign w:val="center"/>
            <w:hideMark/>
          </w:tcPr>
          <w:p w14:paraId="1B88B1F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candidate size</w:t>
            </w:r>
          </w:p>
        </w:tc>
        <w:tc>
          <w:tcPr>
            <w:tcW w:w="833" w:type="dxa"/>
            <w:tcBorders>
              <w:top w:val="nil"/>
              <w:left w:val="nil"/>
              <w:bottom w:val="single" w:sz="4" w:space="0" w:color="auto"/>
              <w:right w:val="single" w:sz="4" w:space="0" w:color="auto"/>
            </w:tcBorders>
            <w:shd w:val="clear" w:color="auto" w:fill="F2F2F2" w:themeFill="background1" w:themeFillShade="F2"/>
            <w:vAlign w:val="center"/>
            <w:hideMark/>
          </w:tcPr>
          <w:p w14:paraId="661F41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unicast</w:t>
            </w:r>
          </w:p>
        </w:tc>
        <w:tc>
          <w:tcPr>
            <w:tcW w:w="1253" w:type="dxa"/>
            <w:tcBorders>
              <w:top w:val="nil"/>
              <w:left w:val="nil"/>
              <w:bottom w:val="single" w:sz="4" w:space="0" w:color="auto"/>
              <w:right w:val="single" w:sz="4" w:space="0" w:color="auto"/>
            </w:tcBorders>
            <w:shd w:val="clear" w:color="auto" w:fill="F2F2F2" w:themeFill="background1" w:themeFillShade="F2"/>
            <w:vAlign w:val="center"/>
            <w:hideMark/>
          </w:tcPr>
          <w:p w14:paraId="582806A8" w14:textId="77777777" w:rsidR="005358E1" w:rsidRPr="00D036D7" w:rsidRDefault="005358E1" w:rsidP="005B743D">
            <w:pPr>
              <w:spacing w:after="0"/>
              <w:jc w:val="center"/>
              <w:rPr>
                <w:rFonts w:eastAsia="맑은 고딕"/>
                <w:color w:val="000000"/>
                <w:sz w:val="22"/>
                <w:szCs w:val="22"/>
                <w:lang w:eastAsia="ko-KR"/>
              </w:rPr>
            </w:pPr>
            <w:proofErr w:type="spellStart"/>
            <w:r w:rsidRPr="00D036D7">
              <w:rPr>
                <w:rFonts w:eastAsia="맑은 고딕"/>
                <w:color w:val="000000"/>
                <w:sz w:val="22"/>
                <w:szCs w:val="22"/>
                <w:lang w:eastAsia="ko-KR"/>
              </w:rPr>
              <w:t>groupcast</w:t>
            </w:r>
            <w:proofErr w:type="spellEnd"/>
          </w:p>
        </w:tc>
        <w:tc>
          <w:tcPr>
            <w:tcW w:w="1177" w:type="dxa"/>
            <w:tcBorders>
              <w:top w:val="nil"/>
              <w:left w:val="nil"/>
              <w:bottom w:val="single" w:sz="4" w:space="0" w:color="auto"/>
              <w:right w:val="single" w:sz="4" w:space="0" w:color="auto"/>
            </w:tcBorders>
            <w:shd w:val="clear" w:color="auto" w:fill="F2F2F2" w:themeFill="background1" w:themeFillShade="F2"/>
            <w:vAlign w:val="center"/>
            <w:hideMark/>
          </w:tcPr>
          <w:p w14:paraId="12942F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broadcast</w:t>
            </w:r>
          </w:p>
        </w:tc>
        <w:tc>
          <w:tcPr>
            <w:tcW w:w="527" w:type="dxa"/>
            <w:tcBorders>
              <w:top w:val="nil"/>
              <w:left w:val="nil"/>
              <w:bottom w:val="single" w:sz="4" w:space="0" w:color="auto"/>
              <w:right w:val="single" w:sz="4" w:space="0" w:color="auto"/>
            </w:tcBorders>
            <w:shd w:val="clear" w:color="auto" w:fill="F2F2F2" w:themeFill="background1" w:themeFillShade="F2"/>
            <w:vAlign w:val="center"/>
            <w:hideMark/>
          </w:tcPr>
          <w:p w14:paraId="59E86A4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1st SCI</w:t>
            </w:r>
          </w:p>
        </w:tc>
        <w:tc>
          <w:tcPr>
            <w:tcW w:w="579" w:type="dxa"/>
            <w:tcBorders>
              <w:top w:val="nil"/>
              <w:left w:val="nil"/>
              <w:bottom w:val="single" w:sz="4" w:space="0" w:color="auto"/>
              <w:right w:val="single" w:sz="4" w:space="0" w:color="auto"/>
            </w:tcBorders>
            <w:shd w:val="clear" w:color="auto" w:fill="F2F2F2" w:themeFill="background1" w:themeFillShade="F2"/>
            <w:vAlign w:val="center"/>
            <w:hideMark/>
          </w:tcPr>
          <w:p w14:paraId="4441170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2nd SCI</w:t>
            </w:r>
          </w:p>
        </w:tc>
        <w:tc>
          <w:tcPr>
            <w:tcW w:w="2608" w:type="dxa"/>
            <w:tcBorders>
              <w:top w:val="nil"/>
              <w:left w:val="nil"/>
              <w:bottom w:val="single" w:sz="4" w:space="0" w:color="auto"/>
              <w:right w:val="single" w:sz="4" w:space="0" w:color="auto"/>
            </w:tcBorders>
            <w:shd w:val="clear" w:color="auto" w:fill="F2F2F2" w:themeFill="background1" w:themeFillShade="F2"/>
            <w:vAlign w:val="center"/>
            <w:hideMark/>
          </w:tcPr>
          <w:p w14:paraId="101E4CF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Note for Need to agree</w:t>
            </w:r>
          </w:p>
        </w:tc>
      </w:tr>
      <w:tr w:rsidR="005358E1" w:rsidRPr="00D036D7" w14:paraId="449735B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86754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process number</w:t>
            </w:r>
          </w:p>
        </w:tc>
        <w:tc>
          <w:tcPr>
            <w:tcW w:w="1313" w:type="dxa"/>
            <w:tcBorders>
              <w:top w:val="nil"/>
              <w:left w:val="nil"/>
              <w:bottom w:val="single" w:sz="4" w:space="0" w:color="auto"/>
              <w:right w:val="single" w:sz="4" w:space="0" w:color="auto"/>
            </w:tcBorders>
            <w:shd w:val="clear" w:color="auto" w:fill="auto"/>
            <w:vAlign w:val="center"/>
            <w:hideMark/>
          </w:tcPr>
          <w:p w14:paraId="7F1CD69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[1-4]</w:t>
            </w:r>
          </w:p>
        </w:tc>
        <w:tc>
          <w:tcPr>
            <w:tcW w:w="833" w:type="dxa"/>
            <w:tcBorders>
              <w:top w:val="nil"/>
              <w:left w:val="nil"/>
              <w:bottom w:val="single" w:sz="4" w:space="0" w:color="auto"/>
              <w:right w:val="single" w:sz="4" w:space="0" w:color="auto"/>
            </w:tcBorders>
            <w:shd w:val="clear" w:color="auto" w:fill="auto"/>
            <w:vAlign w:val="center"/>
            <w:hideMark/>
          </w:tcPr>
          <w:p w14:paraId="1061586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88BFC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63232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7EB9C0A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371FBF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7F3F1F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B3F6AF4"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7F3F61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NDI</w:t>
            </w:r>
          </w:p>
        </w:tc>
        <w:tc>
          <w:tcPr>
            <w:tcW w:w="1313" w:type="dxa"/>
            <w:tcBorders>
              <w:top w:val="nil"/>
              <w:left w:val="nil"/>
              <w:bottom w:val="single" w:sz="4" w:space="0" w:color="auto"/>
              <w:right w:val="single" w:sz="4" w:space="0" w:color="auto"/>
            </w:tcBorders>
            <w:shd w:val="clear" w:color="auto" w:fill="auto"/>
            <w:vAlign w:val="center"/>
            <w:hideMark/>
          </w:tcPr>
          <w:p w14:paraId="6535611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BDAB6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08AC73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70A5D8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33B2F3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732A33E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3516802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3668D056"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0AF6E61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RV</w:t>
            </w:r>
          </w:p>
        </w:tc>
        <w:tc>
          <w:tcPr>
            <w:tcW w:w="1313" w:type="dxa"/>
            <w:tcBorders>
              <w:top w:val="nil"/>
              <w:left w:val="nil"/>
              <w:bottom w:val="single" w:sz="4" w:space="0" w:color="auto"/>
              <w:right w:val="single" w:sz="4" w:space="0" w:color="auto"/>
            </w:tcBorders>
            <w:shd w:val="clear" w:color="auto" w:fill="auto"/>
            <w:vAlign w:val="center"/>
            <w:hideMark/>
          </w:tcPr>
          <w:p w14:paraId="3CE6A75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77AEDFB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ACA50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959D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27" w:type="dxa"/>
            <w:tcBorders>
              <w:top w:val="nil"/>
              <w:left w:val="nil"/>
              <w:bottom w:val="single" w:sz="4" w:space="0" w:color="auto"/>
              <w:right w:val="single" w:sz="4" w:space="0" w:color="auto"/>
            </w:tcBorders>
            <w:shd w:val="clear" w:color="auto" w:fill="auto"/>
            <w:vAlign w:val="center"/>
            <w:hideMark/>
          </w:tcPr>
          <w:p w14:paraId="4647DF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roofErr w:type="gramStart"/>
            <w:r w:rsidRPr="00D036D7">
              <w:rPr>
                <w:rFonts w:eastAsia="맑은 고딕"/>
                <w:color w:val="000000"/>
                <w:sz w:val="22"/>
                <w:szCs w:val="22"/>
                <w:lang w:eastAsia="ko-KR"/>
              </w:rPr>
              <w:t>]</w:t>
            </w:r>
            <w:r w:rsidRPr="00D036D7">
              <w:rPr>
                <w:rFonts w:eastAsia="맑은 고딕"/>
                <w:color w:val="000000"/>
                <w:sz w:val="22"/>
                <w:szCs w:val="22"/>
                <w:lang w:eastAsia="ko-KR"/>
              </w:rPr>
              <w:t xml:space="preserve">　　</w:t>
            </w:r>
            <w:proofErr w:type="gramEnd"/>
          </w:p>
        </w:tc>
        <w:tc>
          <w:tcPr>
            <w:tcW w:w="579" w:type="dxa"/>
            <w:tcBorders>
              <w:top w:val="nil"/>
              <w:left w:val="nil"/>
              <w:bottom w:val="single" w:sz="4" w:space="0" w:color="auto"/>
              <w:right w:val="single" w:sz="4" w:space="0" w:color="auto"/>
            </w:tcBorders>
            <w:shd w:val="clear" w:color="auto" w:fill="auto"/>
            <w:vAlign w:val="center"/>
            <w:hideMark/>
          </w:tcPr>
          <w:p w14:paraId="4E5DAD0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AC36E3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5FA94673"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6E0D334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Layer-1 source ID</w:t>
            </w:r>
          </w:p>
        </w:tc>
        <w:tc>
          <w:tcPr>
            <w:tcW w:w="1313" w:type="dxa"/>
            <w:tcBorders>
              <w:top w:val="nil"/>
              <w:left w:val="nil"/>
              <w:bottom w:val="single" w:sz="4" w:space="0" w:color="auto"/>
              <w:right w:val="single" w:sz="4" w:space="0" w:color="auto"/>
            </w:tcBorders>
            <w:shd w:val="clear" w:color="auto" w:fill="auto"/>
            <w:vAlign w:val="center"/>
            <w:hideMark/>
          </w:tcPr>
          <w:p w14:paraId="0B761CC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D3B492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6711EF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CBF1CB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hideMark/>
          </w:tcPr>
          <w:p w14:paraId="7ABC76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B0BF8D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5566D3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99537CB"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FFFF00"/>
            <w:vAlign w:val="center"/>
            <w:hideMark/>
          </w:tcPr>
          <w:p w14:paraId="7C0097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Layer-1 destination ID </w:t>
            </w:r>
          </w:p>
        </w:tc>
        <w:tc>
          <w:tcPr>
            <w:tcW w:w="1313" w:type="dxa"/>
            <w:tcBorders>
              <w:top w:val="nil"/>
              <w:left w:val="nil"/>
              <w:bottom w:val="single" w:sz="4" w:space="0" w:color="auto"/>
              <w:right w:val="single" w:sz="4" w:space="0" w:color="auto"/>
            </w:tcBorders>
            <w:shd w:val="clear" w:color="auto" w:fill="auto"/>
            <w:vAlign w:val="center"/>
            <w:hideMark/>
          </w:tcPr>
          <w:p w14:paraId="3DC8736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[8-24]</w:t>
            </w:r>
          </w:p>
        </w:tc>
        <w:tc>
          <w:tcPr>
            <w:tcW w:w="833" w:type="dxa"/>
            <w:tcBorders>
              <w:top w:val="nil"/>
              <w:left w:val="nil"/>
              <w:bottom w:val="single" w:sz="4" w:space="0" w:color="auto"/>
              <w:right w:val="single" w:sz="4" w:space="0" w:color="auto"/>
            </w:tcBorders>
            <w:shd w:val="clear" w:color="auto" w:fill="auto"/>
            <w:vAlign w:val="center"/>
            <w:hideMark/>
          </w:tcPr>
          <w:p w14:paraId="4E0064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026F3C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1629F5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F8881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2E1293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2F62FD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agreed in RAN1-#AH1901</w:t>
            </w:r>
          </w:p>
        </w:tc>
      </w:tr>
      <w:tr w:rsidR="005358E1" w:rsidRPr="00D036D7" w14:paraId="6C8EDDC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tcPr>
          <w:p w14:paraId="1C8A63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frequency-domain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tcPr>
          <w:p w14:paraId="0406D0A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[8]</w:t>
            </w:r>
          </w:p>
        </w:tc>
        <w:tc>
          <w:tcPr>
            <w:tcW w:w="833" w:type="dxa"/>
            <w:tcBorders>
              <w:top w:val="nil"/>
              <w:left w:val="nil"/>
              <w:bottom w:val="single" w:sz="4" w:space="0" w:color="auto"/>
              <w:right w:val="single" w:sz="4" w:space="0" w:color="auto"/>
            </w:tcBorders>
            <w:shd w:val="clear" w:color="auto" w:fill="auto"/>
            <w:vAlign w:val="center"/>
          </w:tcPr>
          <w:p w14:paraId="1480465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1817CBC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tcPr>
          <w:p w14:paraId="63F260E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tcPr>
          <w:p w14:paraId="647C20D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tcPr>
          <w:p w14:paraId="09047DF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tcPr>
          <w:p w14:paraId="0C607C57"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size dependent on BW/sub-channel size</w:t>
            </w:r>
          </w:p>
        </w:tc>
      </w:tr>
      <w:tr w:rsidR="005358E1" w:rsidRPr="00D036D7" w14:paraId="56F9C8FD"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3FDE589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MCS</w:t>
            </w:r>
          </w:p>
        </w:tc>
        <w:tc>
          <w:tcPr>
            <w:tcW w:w="1313" w:type="dxa"/>
            <w:tcBorders>
              <w:top w:val="nil"/>
              <w:left w:val="nil"/>
              <w:bottom w:val="single" w:sz="4" w:space="0" w:color="auto"/>
              <w:right w:val="single" w:sz="4" w:space="0" w:color="auto"/>
            </w:tcBorders>
            <w:shd w:val="clear" w:color="auto" w:fill="auto"/>
            <w:vAlign w:val="center"/>
            <w:hideMark/>
          </w:tcPr>
          <w:p w14:paraId="4FFA195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8AAC8B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E2F17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564C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CAF94A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6E71BB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B1F332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seems needed</w:t>
            </w:r>
          </w:p>
        </w:tc>
      </w:tr>
      <w:tr w:rsidR="005358E1" w:rsidRPr="00D036D7" w14:paraId="3E8A82D2" w14:textId="77777777" w:rsidTr="005B743D">
        <w:trPr>
          <w:trHeight w:val="330"/>
        </w:trPr>
        <w:tc>
          <w:tcPr>
            <w:tcW w:w="1560" w:type="dxa"/>
            <w:tcBorders>
              <w:top w:val="nil"/>
              <w:left w:val="single" w:sz="4" w:space="0" w:color="auto"/>
              <w:bottom w:val="single" w:sz="4" w:space="0" w:color="auto"/>
              <w:right w:val="single" w:sz="4" w:space="0" w:color="auto"/>
            </w:tcBorders>
            <w:shd w:val="clear" w:color="000000" w:fill="DDEBF7"/>
            <w:vAlign w:val="center"/>
            <w:hideMark/>
          </w:tcPr>
          <w:p w14:paraId="47A074B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CRC</w:t>
            </w:r>
          </w:p>
        </w:tc>
        <w:tc>
          <w:tcPr>
            <w:tcW w:w="1313" w:type="dxa"/>
            <w:tcBorders>
              <w:top w:val="nil"/>
              <w:left w:val="nil"/>
              <w:bottom w:val="single" w:sz="4" w:space="0" w:color="auto"/>
              <w:right w:val="single" w:sz="4" w:space="0" w:color="auto"/>
            </w:tcBorders>
            <w:shd w:val="clear" w:color="auto" w:fill="auto"/>
            <w:vAlign w:val="center"/>
            <w:hideMark/>
          </w:tcPr>
          <w:p w14:paraId="71AB66E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5797898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B82EE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190E5A9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6B67C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CFF0B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1532A4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needed</w:t>
            </w:r>
          </w:p>
        </w:tc>
      </w:tr>
      <w:tr w:rsidR="005358E1" w:rsidRPr="00D036D7" w14:paraId="1CE5E47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62C98AA1" w14:textId="77777777" w:rsidR="005358E1" w:rsidRPr="00D036D7" w:rsidRDefault="005358E1" w:rsidP="005B743D">
            <w:pPr>
              <w:spacing w:after="0"/>
              <w:rPr>
                <w:rFonts w:eastAsia="맑은 고딕"/>
                <w:color w:val="000000"/>
                <w:sz w:val="22"/>
                <w:szCs w:val="22"/>
                <w:lang w:eastAsia="ko-KR"/>
              </w:rPr>
            </w:pPr>
            <w:proofErr w:type="spellStart"/>
            <w:r w:rsidRPr="00D036D7">
              <w:rPr>
                <w:rFonts w:eastAsia="맑은 고딕"/>
                <w:color w:val="000000"/>
                <w:sz w:val="22"/>
                <w:szCs w:val="22"/>
                <w:lang w:eastAsia="ko-KR"/>
              </w:rPr>
              <w:lastRenderedPageBreak/>
              <w:t>QoS</w:t>
            </w:r>
            <w:proofErr w:type="spellEnd"/>
            <w:r w:rsidRPr="00D036D7">
              <w:rPr>
                <w:rFonts w:eastAsia="맑은 고딕"/>
                <w:color w:val="000000"/>
                <w:sz w:val="22"/>
                <w:szCs w:val="22"/>
                <w:lang w:eastAsia="ko-KR"/>
              </w:rPr>
              <w:t xml:space="preserve"> indication</w:t>
            </w:r>
          </w:p>
        </w:tc>
        <w:tc>
          <w:tcPr>
            <w:tcW w:w="1313" w:type="dxa"/>
            <w:tcBorders>
              <w:top w:val="nil"/>
              <w:left w:val="nil"/>
              <w:bottom w:val="single" w:sz="4" w:space="0" w:color="auto"/>
              <w:right w:val="single" w:sz="4" w:space="0" w:color="auto"/>
            </w:tcBorders>
            <w:shd w:val="clear" w:color="auto" w:fill="auto"/>
            <w:vAlign w:val="center"/>
            <w:hideMark/>
          </w:tcPr>
          <w:p w14:paraId="68D8223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46A6A9F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2D37C3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65029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C4BB16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EE29B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266F74F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Discussed in AI of </w:t>
            </w:r>
            <w:proofErr w:type="spellStart"/>
            <w:r w:rsidRPr="00D036D7">
              <w:rPr>
                <w:rFonts w:eastAsia="맑은 고딕"/>
                <w:color w:val="000000"/>
                <w:sz w:val="22"/>
                <w:szCs w:val="22"/>
                <w:lang w:eastAsia="ko-KR"/>
              </w:rPr>
              <w:t>QoS</w:t>
            </w:r>
            <w:proofErr w:type="spellEnd"/>
            <w:r w:rsidRPr="00D036D7">
              <w:rPr>
                <w:rFonts w:eastAsia="맑은 고딕"/>
                <w:color w:val="000000"/>
                <w:sz w:val="22"/>
                <w:szCs w:val="22"/>
                <w:lang w:eastAsia="ko-KR"/>
              </w:rPr>
              <w:t xml:space="preserve"> on bit field size and which parameter will be used for this</w:t>
            </w:r>
          </w:p>
        </w:tc>
      </w:tr>
      <w:tr w:rsidR="005358E1" w:rsidRPr="00D036D7" w14:paraId="47F52AA3"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tcPr>
          <w:p w14:paraId="3A7A9BCC"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indication</w:t>
            </w:r>
          </w:p>
        </w:tc>
        <w:tc>
          <w:tcPr>
            <w:tcW w:w="1313" w:type="dxa"/>
            <w:tcBorders>
              <w:top w:val="nil"/>
              <w:left w:val="nil"/>
              <w:bottom w:val="single" w:sz="4" w:space="0" w:color="auto"/>
              <w:right w:val="single" w:sz="4" w:space="0" w:color="auto"/>
            </w:tcBorders>
            <w:shd w:val="clear" w:color="auto" w:fill="auto"/>
            <w:vAlign w:val="center"/>
          </w:tcPr>
          <w:p w14:paraId="0CB7B08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tcPr>
          <w:p w14:paraId="7DFC3FE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tcPr>
          <w:p w14:paraId="512D3DDD" w14:textId="77777777" w:rsidR="005358E1" w:rsidRPr="00D036D7" w:rsidRDefault="005358E1" w:rsidP="005B743D">
            <w:pPr>
              <w:spacing w:after="0"/>
              <w:jc w:val="center"/>
              <w:rPr>
                <w:rFonts w:eastAsia="맑은 고딕"/>
                <w:color w:val="000000"/>
                <w:sz w:val="22"/>
                <w:szCs w:val="22"/>
                <w:lang w:eastAsia="ko-KR"/>
              </w:rPr>
            </w:pPr>
          </w:p>
        </w:tc>
        <w:tc>
          <w:tcPr>
            <w:tcW w:w="1177" w:type="dxa"/>
            <w:tcBorders>
              <w:top w:val="nil"/>
              <w:left w:val="nil"/>
              <w:bottom w:val="single" w:sz="4" w:space="0" w:color="auto"/>
              <w:right w:val="single" w:sz="4" w:space="0" w:color="auto"/>
            </w:tcBorders>
            <w:shd w:val="clear" w:color="auto" w:fill="auto"/>
            <w:vAlign w:val="center"/>
          </w:tcPr>
          <w:p w14:paraId="4FAB2E50" w14:textId="77777777" w:rsidR="005358E1" w:rsidRPr="00D036D7" w:rsidRDefault="005358E1" w:rsidP="005B743D">
            <w:pPr>
              <w:spacing w:after="0"/>
              <w:jc w:val="center"/>
              <w:rPr>
                <w:rFonts w:eastAsia="맑은 고딕"/>
                <w:color w:val="000000"/>
                <w:sz w:val="22"/>
                <w:szCs w:val="22"/>
                <w:lang w:eastAsia="ko-KR"/>
              </w:rPr>
            </w:pPr>
          </w:p>
        </w:tc>
        <w:tc>
          <w:tcPr>
            <w:tcW w:w="527" w:type="dxa"/>
            <w:tcBorders>
              <w:top w:val="nil"/>
              <w:left w:val="nil"/>
              <w:bottom w:val="single" w:sz="4" w:space="0" w:color="auto"/>
              <w:right w:val="single" w:sz="4" w:space="0" w:color="auto"/>
            </w:tcBorders>
            <w:shd w:val="clear" w:color="auto" w:fill="auto"/>
            <w:vAlign w:val="center"/>
          </w:tcPr>
          <w:p w14:paraId="751C8388" w14:textId="77777777" w:rsidR="005358E1" w:rsidRPr="00D036D7" w:rsidRDefault="005358E1" w:rsidP="005B743D">
            <w:pPr>
              <w:spacing w:after="0"/>
              <w:jc w:val="center"/>
              <w:rPr>
                <w:rFonts w:eastAsia="맑은 고딕"/>
                <w:color w:val="000000"/>
                <w:sz w:val="22"/>
                <w:szCs w:val="22"/>
                <w:lang w:eastAsia="ko-KR"/>
              </w:rPr>
            </w:pPr>
          </w:p>
        </w:tc>
        <w:tc>
          <w:tcPr>
            <w:tcW w:w="579" w:type="dxa"/>
            <w:tcBorders>
              <w:top w:val="nil"/>
              <w:left w:val="nil"/>
              <w:bottom w:val="single" w:sz="4" w:space="0" w:color="auto"/>
              <w:right w:val="single" w:sz="4" w:space="0" w:color="auto"/>
            </w:tcBorders>
            <w:shd w:val="clear" w:color="auto" w:fill="auto"/>
            <w:vAlign w:val="center"/>
          </w:tcPr>
          <w:p w14:paraId="61EEFBC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tcPr>
          <w:p w14:paraId="283D04F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 in AI of procedure</w:t>
            </w:r>
          </w:p>
        </w:tc>
      </w:tr>
      <w:tr w:rsidR="005358E1" w:rsidRPr="00D036D7" w14:paraId="5BF3C63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371890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CSI request</w:t>
            </w:r>
          </w:p>
        </w:tc>
        <w:tc>
          <w:tcPr>
            <w:tcW w:w="1313" w:type="dxa"/>
            <w:tcBorders>
              <w:top w:val="nil"/>
              <w:left w:val="nil"/>
              <w:bottom w:val="single" w:sz="4" w:space="0" w:color="auto"/>
              <w:right w:val="single" w:sz="4" w:space="0" w:color="auto"/>
            </w:tcBorders>
            <w:shd w:val="clear" w:color="auto" w:fill="auto"/>
            <w:vAlign w:val="center"/>
            <w:hideMark/>
          </w:tcPr>
          <w:p w14:paraId="55A3AFC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039A7E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901D8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36E9D5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3A21EF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D8ACA9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108BBD8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use case agreed only for unicast</w:t>
            </w:r>
          </w:p>
        </w:tc>
      </w:tr>
      <w:tr w:rsidR="005358E1" w:rsidRPr="00D036D7" w14:paraId="33F9932B"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08908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Antenna port(s)</w:t>
            </w:r>
          </w:p>
        </w:tc>
        <w:tc>
          <w:tcPr>
            <w:tcW w:w="1313" w:type="dxa"/>
            <w:tcBorders>
              <w:top w:val="nil"/>
              <w:left w:val="nil"/>
              <w:bottom w:val="single" w:sz="4" w:space="0" w:color="auto"/>
              <w:right w:val="single" w:sz="4" w:space="0" w:color="auto"/>
            </w:tcBorders>
            <w:shd w:val="clear" w:color="auto" w:fill="auto"/>
            <w:vAlign w:val="center"/>
            <w:hideMark/>
          </w:tcPr>
          <w:p w14:paraId="0D9CCB9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533ACC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1BF50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736DC5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5531543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0799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3BEA62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related to #layer/DMRS ports</w:t>
            </w:r>
          </w:p>
        </w:tc>
      </w:tr>
      <w:tr w:rsidR="005358E1" w:rsidRPr="00D036D7" w14:paraId="748F3B5B" w14:textId="77777777" w:rsidTr="005B743D">
        <w:trPr>
          <w:trHeight w:val="1574"/>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88FA06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sequence initialization</w:t>
            </w:r>
          </w:p>
        </w:tc>
        <w:tc>
          <w:tcPr>
            <w:tcW w:w="1313" w:type="dxa"/>
            <w:tcBorders>
              <w:top w:val="nil"/>
              <w:left w:val="nil"/>
              <w:bottom w:val="single" w:sz="4" w:space="0" w:color="auto"/>
              <w:right w:val="single" w:sz="4" w:space="0" w:color="auto"/>
            </w:tcBorders>
            <w:shd w:val="clear" w:color="auto" w:fill="auto"/>
            <w:vAlign w:val="center"/>
            <w:hideMark/>
          </w:tcPr>
          <w:p w14:paraId="090969B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w:t>
            </w:r>
          </w:p>
        </w:tc>
        <w:tc>
          <w:tcPr>
            <w:tcW w:w="833" w:type="dxa"/>
            <w:tcBorders>
              <w:top w:val="nil"/>
              <w:left w:val="nil"/>
              <w:bottom w:val="single" w:sz="4" w:space="0" w:color="auto"/>
              <w:right w:val="single" w:sz="4" w:space="0" w:color="auto"/>
            </w:tcBorders>
            <w:shd w:val="clear" w:color="auto" w:fill="auto"/>
            <w:vAlign w:val="center"/>
            <w:hideMark/>
          </w:tcPr>
          <w:p w14:paraId="492919D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48D2670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AC7BB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B61D7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23A0708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5D0A709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changes of DRMS sequence initialization</w:t>
            </w:r>
            <w:r w:rsidRPr="00D036D7">
              <w:rPr>
                <w:rFonts w:eastAsia="맑은 고딕"/>
                <w:color w:val="000000"/>
                <w:sz w:val="22"/>
                <w:szCs w:val="22"/>
                <w:lang w:eastAsia="ko-KR"/>
              </w:rPr>
              <w:br/>
              <w:t>- may be not needed for V2X</w:t>
            </w:r>
          </w:p>
        </w:tc>
      </w:tr>
      <w:tr w:rsidR="005358E1" w:rsidRPr="00D036D7" w14:paraId="21B89ECA"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5E509B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PTRS-DMRS association</w:t>
            </w:r>
          </w:p>
        </w:tc>
        <w:tc>
          <w:tcPr>
            <w:tcW w:w="1313" w:type="dxa"/>
            <w:tcBorders>
              <w:top w:val="nil"/>
              <w:left w:val="nil"/>
              <w:bottom w:val="single" w:sz="4" w:space="0" w:color="auto"/>
              <w:right w:val="single" w:sz="4" w:space="0" w:color="auto"/>
            </w:tcBorders>
            <w:shd w:val="clear" w:color="auto" w:fill="auto"/>
            <w:vAlign w:val="center"/>
            <w:hideMark/>
          </w:tcPr>
          <w:p w14:paraId="2EB2B4D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8D012D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016EA1B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C3D94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31781D1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7FFFD9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62B054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PTRS-DMRS association</w:t>
            </w:r>
            <w:r w:rsidRPr="00D036D7">
              <w:rPr>
                <w:rFonts w:eastAsia="맑은 고딕"/>
                <w:color w:val="000000"/>
                <w:sz w:val="22"/>
                <w:szCs w:val="22"/>
                <w:lang w:eastAsia="ko-KR"/>
              </w:rPr>
              <w:br/>
              <w:t>- may be not needed for V2X</w:t>
            </w:r>
          </w:p>
        </w:tc>
      </w:tr>
      <w:tr w:rsidR="005358E1" w:rsidRPr="00D036D7" w14:paraId="4CDF0D2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B0660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CBGTI</w:t>
            </w:r>
          </w:p>
        </w:tc>
        <w:tc>
          <w:tcPr>
            <w:tcW w:w="1313" w:type="dxa"/>
            <w:tcBorders>
              <w:top w:val="nil"/>
              <w:left w:val="nil"/>
              <w:bottom w:val="single" w:sz="4" w:space="0" w:color="auto"/>
              <w:right w:val="single" w:sz="4" w:space="0" w:color="auto"/>
            </w:tcBorders>
            <w:shd w:val="clear" w:color="auto" w:fill="auto"/>
            <w:vAlign w:val="center"/>
            <w:hideMark/>
          </w:tcPr>
          <w:p w14:paraId="0447E32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[0-8]</w:t>
            </w:r>
          </w:p>
        </w:tc>
        <w:tc>
          <w:tcPr>
            <w:tcW w:w="833" w:type="dxa"/>
            <w:tcBorders>
              <w:top w:val="nil"/>
              <w:left w:val="nil"/>
              <w:bottom w:val="single" w:sz="4" w:space="0" w:color="auto"/>
              <w:right w:val="single" w:sz="4" w:space="0" w:color="auto"/>
            </w:tcBorders>
            <w:shd w:val="clear" w:color="auto" w:fill="auto"/>
            <w:vAlign w:val="center"/>
            <w:hideMark/>
          </w:tcPr>
          <w:p w14:paraId="54E3291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9AD095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E4D07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1C2E6DB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3C331AB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0F9471D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CBG or not</w:t>
            </w:r>
          </w:p>
        </w:tc>
      </w:tr>
      <w:tr w:rsidR="005358E1" w:rsidRPr="00D036D7" w14:paraId="79EFB5E8"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2408942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resource reservation</w:t>
            </w:r>
          </w:p>
        </w:tc>
        <w:tc>
          <w:tcPr>
            <w:tcW w:w="1313" w:type="dxa"/>
            <w:tcBorders>
              <w:top w:val="nil"/>
              <w:left w:val="nil"/>
              <w:bottom w:val="single" w:sz="4" w:space="0" w:color="auto"/>
              <w:right w:val="single" w:sz="4" w:space="0" w:color="auto"/>
            </w:tcBorders>
            <w:shd w:val="clear" w:color="auto" w:fill="auto"/>
            <w:vAlign w:val="center"/>
            <w:hideMark/>
          </w:tcPr>
          <w:p w14:paraId="7828166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34F0216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7B3EE21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67516A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4F2CD6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1BF906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D12EBE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0158B1C7"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C2274B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Time gap between initial transmission and retransmission </w:t>
            </w:r>
          </w:p>
        </w:tc>
        <w:tc>
          <w:tcPr>
            <w:tcW w:w="1313" w:type="dxa"/>
            <w:tcBorders>
              <w:top w:val="nil"/>
              <w:left w:val="nil"/>
              <w:bottom w:val="single" w:sz="4" w:space="0" w:color="auto"/>
              <w:right w:val="single" w:sz="4" w:space="0" w:color="auto"/>
            </w:tcBorders>
            <w:shd w:val="clear" w:color="auto" w:fill="auto"/>
            <w:vAlign w:val="center"/>
            <w:hideMark/>
          </w:tcPr>
          <w:p w14:paraId="50E3D4C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[4]</w:t>
            </w:r>
          </w:p>
        </w:tc>
        <w:tc>
          <w:tcPr>
            <w:tcW w:w="833" w:type="dxa"/>
            <w:tcBorders>
              <w:top w:val="nil"/>
              <w:left w:val="nil"/>
              <w:bottom w:val="single" w:sz="4" w:space="0" w:color="auto"/>
              <w:right w:val="single" w:sz="4" w:space="0" w:color="auto"/>
            </w:tcBorders>
            <w:shd w:val="clear" w:color="auto" w:fill="auto"/>
            <w:vAlign w:val="center"/>
            <w:hideMark/>
          </w:tcPr>
          <w:p w14:paraId="4F661FA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BD9D35E"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0E8E746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0A13355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1DF1C90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5FBA18DD"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6CA9BE8A"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2A8CA7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Retransmission index</w:t>
            </w:r>
          </w:p>
        </w:tc>
        <w:tc>
          <w:tcPr>
            <w:tcW w:w="1313" w:type="dxa"/>
            <w:tcBorders>
              <w:top w:val="nil"/>
              <w:left w:val="nil"/>
              <w:bottom w:val="single" w:sz="4" w:space="0" w:color="auto"/>
              <w:right w:val="single" w:sz="4" w:space="0" w:color="auto"/>
            </w:tcBorders>
            <w:shd w:val="clear" w:color="auto" w:fill="auto"/>
            <w:vAlign w:val="center"/>
            <w:hideMark/>
          </w:tcPr>
          <w:p w14:paraId="606B8F9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19709C2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1023472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46D8BD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699AADC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6E0A13C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3A644C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 xml:space="preserve">in AI of resource allocation </w:t>
            </w:r>
          </w:p>
        </w:tc>
      </w:tr>
      <w:tr w:rsidR="005358E1" w:rsidRPr="00D036D7" w14:paraId="2ECE36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46FFA71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Transmission format /cast type indicator</w:t>
            </w:r>
          </w:p>
        </w:tc>
        <w:tc>
          <w:tcPr>
            <w:tcW w:w="1313" w:type="dxa"/>
            <w:tcBorders>
              <w:top w:val="nil"/>
              <w:left w:val="nil"/>
              <w:bottom w:val="single" w:sz="4" w:space="0" w:color="auto"/>
              <w:right w:val="single" w:sz="4" w:space="0" w:color="auto"/>
            </w:tcBorders>
            <w:shd w:val="clear" w:color="auto" w:fill="auto"/>
            <w:vAlign w:val="center"/>
            <w:hideMark/>
          </w:tcPr>
          <w:p w14:paraId="58B94FF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583D2B7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3DBA512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2FC8DB0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47867CE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D732F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16E37362"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need to discuss</w:t>
            </w:r>
          </w:p>
        </w:tc>
      </w:tr>
      <w:tr w:rsidR="005358E1" w:rsidRPr="00D036D7" w14:paraId="0DC6CA2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7FFDE1E"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Zone ID</w:t>
            </w:r>
          </w:p>
        </w:tc>
        <w:tc>
          <w:tcPr>
            <w:tcW w:w="1313" w:type="dxa"/>
            <w:tcBorders>
              <w:top w:val="nil"/>
              <w:left w:val="nil"/>
              <w:bottom w:val="single" w:sz="4" w:space="0" w:color="auto"/>
              <w:right w:val="single" w:sz="4" w:space="0" w:color="auto"/>
            </w:tcBorders>
            <w:shd w:val="clear" w:color="auto" w:fill="auto"/>
            <w:vAlign w:val="center"/>
            <w:hideMark/>
          </w:tcPr>
          <w:p w14:paraId="6DF8F2F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[10]</w:t>
            </w:r>
          </w:p>
        </w:tc>
        <w:tc>
          <w:tcPr>
            <w:tcW w:w="833" w:type="dxa"/>
            <w:tcBorders>
              <w:top w:val="nil"/>
              <w:left w:val="nil"/>
              <w:bottom w:val="single" w:sz="4" w:space="0" w:color="auto"/>
              <w:right w:val="single" w:sz="4" w:space="0" w:color="auto"/>
            </w:tcBorders>
            <w:shd w:val="clear" w:color="auto" w:fill="auto"/>
            <w:vAlign w:val="center"/>
            <w:hideMark/>
          </w:tcPr>
          <w:p w14:paraId="028E1EA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213A278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F0A8D54"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62DCBDF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4970562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5A674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357C7234"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1E45898B"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NACK distance</w:t>
            </w:r>
          </w:p>
        </w:tc>
        <w:tc>
          <w:tcPr>
            <w:tcW w:w="1313" w:type="dxa"/>
            <w:tcBorders>
              <w:top w:val="nil"/>
              <w:left w:val="nil"/>
              <w:bottom w:val="single" w:sz="4" w:space="0" w:color="auto"/>
              <w:right w:val="single" w:sz="4" w:space="0" w:color="auto"/>
            </w:tcBorders>
            <w:shd w:val="clear" w:color="auto" w:fill="auto"/>
            <w:vAlign w:val="center"/>
            <w:hideMark/>
          </w:tcPr>
          <w:p w14:paraId="6CBA5164"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[5]</w:t>
            </w:r>
          </w:p>
        </w:tc>
        <w:tc>
          <w:tcPr>
            <w:tcW w:w="833" w:type="dxa"/>
            <w:tcBorders>
              <w:top w:val="nil"/>
              <w:left w:val="nil"/>
              <w:bottom w:val="single" w:sz="4" w:space="0" w:color="auto"/>
              <w:right w:val="single" w:sz="4" w:space="0" w:color="auto"/>
            </w:tcBorders>
            <w:shd w:val="clear" w:color="auto" w:fill="auto"/>
            <w:vAlign w:val="center"/>
            <w:hideMark/>
          </w:tcPr>
          <w:p w14:paraId="42D1568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3F03900"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1C7A04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425D61A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377CF36"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7654FD0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6C3A8F2"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0235FB41"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HARQ feedback indication</w:t>
            </w:r>
          </w:p>
        </w:tc>
        <w:tc>
          <w:tcPr>
            <w:tcW w:w="1313" w:type="dxa"/>
            <w:tcBorders>
              <w:top w:val="nil"/>
              <w:left w:val="nil"/>
              <w:bottom w:val="single" w:sz="4" w:space="0" w:color="auto"/>
              <w:right w:val="single" w:sz="4" w:space="0" w:color="auto"/>
            </w:tcBorders>
            <w:shd w:val="clear" w:color="auto" w:fill="auto"/>
            <w:vAlign w:val="center"/>
            <w:hideMark/>
          </w:tcPr>
          <w:p w14:paraId="6BF48F3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[1-2]</w:t>
            </w:r>
          </w:p>
        </w:tc>
        <w:tc>
          <w:tcPr>
            <w:tcW w:w="833" w:type="dxa"/>
            <w:tcBorders>
              <w:top w:val="nil"/>
              <w:left w:val="nil"/>
              <w:bottom w:val="single" w:sz="4" w:space="0" w:color="auto"/>
              <w:right w:val="single" w:sz="4" w:space="0" w:color="auto"/>
            </w:tcBorders>
            <w:shd w:val="clear" w:color="auto" w:fill="auto"/>
            <w:vAlign w:val="center"/>
            <w:hideMark/>
          </w:tcPr>
          <w:p w14:paraId="2027A12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2B5D3F8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335B4EBA"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E7F4E2"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6DAA6E9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3E61BE05"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in AI of procedure</w:t>
            </w:r>
          </w:p>
        </w:tc>
      </w:tr>
      <w:tr w:rsidR="005358E1" w:rsidRPr="00D036D7" w14:paraId="431E14A8" w14:textId="77777777" w:rsidTr="005B743D">
        <w:trPr>
          <w:trHeight w:val="66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5B3531AA"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time-domain resource assignment for scheduling PSSCH</w:t>
            </w:r>
          </w:p>
        </w:tc>
        <w:tc>
          <w:tcPr>
            <w:tcW w:w="1313" w:type="dxa"/>
            <w:tcBorders>
              <w:top w:val="nil"/>
              <w:left w:val="nil"/>
              <w:bottom w:val="single" w:sz="4" w:space="0" w:color="auto"/>
              <w:right w:val="single" w:sz="4" w:space="0" w:color="auto"/>
            </w:tcBorders>
            <w:shd w:val="clear" w:color="auto" w:fill="auto"/>
            <w:vAlign w:val="center"/>
            <w:hideMark/>
          </w:tcPr>
          <w:p w14:paraId="22BF3A39"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[3]</w:t>
            </w:r>
          </w:p>
        </w:tc>
        <w:tc>
          <w:tcPr>
            <w:tcW w:w="833" w:type="dxa"/>
            <w:tcBorders>
              <w:top w:val="nil"/>
              <w:left w:val="nil"/>
              <w:bottom w:val="single" w:sz="4" w:space="0" w:color="auto"/>
              <w:right w:val="single" w:sz="4" w:space="0" w:color="auto"/>
            </w:tcBorders>
            <w:shd w:val="clear" w:color="auto" w:fill="auto"/>
            <w:vAlign w:val="center"/>
            <w:hideMark/>
          </w:tcPr>
          <w:p w14:paraId="1D29730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5A2E909C"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476E8BE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76FB32C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79" w:type="dxa"/>
            <w:tcBorders>
              <w:top w:val="nil"/>
              <w:left w:val="nil"/>
              <w:bottom w:val="single" w:sz="4" w:space="0" w:color="auto"/>
              <w:right w:val="single" w:sz="4" w:space="0" w:color="auto"/>
            </w:tcBorders>
            <w:shd w:val="clear" w:color="auto" w:fill="auto"/>
            <w:vAlign w:val="center"/>
            <w:hideMark/>
          </w:tcPr>
          <w:p w14:paraId="1DD8E0A8"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2608" w:type="dxa"/>
            <w:tcBorders>
              <w:top w:val="nil"/>
              <w:left w:val="nil"/>
              <w:bottom w:val="single" w:sz="4" w:space="0" w:color="auto"/>
              <w:right w:val="single" w:sz="4" w:space="0" w:color="auto"/>
            </w:tcBorders>
            <w:shd w:val="clear" w:color="auto" w:fill="auto"/>
            <w:vAlign w:val="center"/>
            <w:hideMark/>
          </w:tcPr>
          <w:p w14:paraId="242F3C03"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multi-slot scheduling/slot aggregation</w:t>
            </w:r>
          </w:p>
        </w:tc>
      </w:tr>
      <w:tr w:rsidR="005358E1" w:rsidRPr="00D036D7" w14:paraId="68662D19"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740B5B80"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second SCI indication</w:t>
            </w:r>
          </w:p>
        </w:tc>
        <w:tc>
          <w:tcPr>
            <w:tcW w:w="1313" w:type="dxa"/>
            <w:tcBorders>
              <w:top w:val="nil"/>
              <w:left w:val="nil"/>
              <w:bottom w:val="single" w:sz="4" w:space="0" w:color="auto"/>
              <w:right w:val="single" w:sz="4" w:space="0" w:color="auto"/>
            </w:tcBorders>
            <w:shd w:val="clear" w:color="auto" w:fill="auto"/>
            <w:vAlign w:val="center"/>
            <w:hideMark/>
          </w:tcPr>
          <w:p w14:paraId="72C241F8"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[2-4]</w:t>
            </w:r>
          </w:p>
        </w:tc>
        <w:tc>
          <w:tcPr>
            <w:tcW w:w="833" w:type="dxa"/>
            <w:tcBorders>
              <w:top w:val="nil"/>
              <w:left w:val="nil"/>
              <w:bottom w:val="single" w:sz="4" w:space="0" w:color="auto"/>
              <w:right w:val="single" w:sz="4" w:space="0" w:color="auto"/>
            </w:tcBorders>
            <w:shd w:val="clear" w:color="auto" w:fill="auto"/>
            <w:vAlign w:val="center"/>
            <w:hideMark/>
          </w:tcPr>
          <w:p w14:paraId="2169CCB1"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253" w:type="dxa"/>
            <w:tcBorders>
              <w:top w:val="nil"/>
              <w:left w:val="nil"/>
              <w:bottom w:val="single" w:sz="4" w:space="0" w:color="auto"/>
              <w:right w:val="single" w:sz="4" w:space="0" w:color="auto"/>
            </w:tcBorders>
            <w:shd w:val="clear" w:color="auto" w:fill="auto"/>
            <w:vAlign w:val="center"/>
            <w:hideMark/>
          </w:tcPr>
          <w:p w14:paraId="72DE77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1177" w:type="dxa"/>
            <w:tcBorders>
              <w:top w:val="nil"/>
              <w:left w:val="nil"/>
              <w:bottom w:val="single" w:sz="4" w:space="0" w:color="auto"/>
              <w:right w:val="single" w:sz="4" w:space="0" w:color="auto"/>
            </w:tcBorders>
            <w:shd w:val="clear" w:color="auto" w:fill="auto"/>
            <w:vAlign w:val="center"/>
            <w:hideMark/>
          </w:tcPr>
          <w:p w14:paraId="5B89CB8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527" w:type="dxa"/>
            <w:tcBorders>
              <w:top w:val="nil"/>
              <w:left w:val="nil"/>
              <w:bottom w:val="single" w:sz="4" w:space="0" w:color="auto"/>
              <w:right w:val="single" w:sz="4" w:space="0" w:color="auto"/>
            </w:tcBorders>
            <w:shd w:val="clear" w:color="auto" w:fill="auto"/>
            <w:vAlign w:val="center"/>
            <w:hideMark/>
          </w:tcPr>
          <w:p w14:paraId="505278B9"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06EE3A43"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7C3DC2C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only for 2-stage SCI</w:t>
            </w:r>
          </w:p>
        </w:tc>
      </w:tr>
      <w:tr w:rsidR="005358E1" w:rsidRPr="00D036D7" w14:paraId="24754B5D" w14:textId="77777777" w:rsidTr="005B743D">
        <w:trPr>
          <w:trHeight w:val="330"/>
        </w:trPr>
        <w:tc>
          <w:tcPr>
            <w:tcW w:w="1560" w:type="dxa"/>
            <w:tcBorders>
              <w:top w:val="nil"/>
              <w:left w:val="single" w:sz="4" w:space="0" w:color="auto"/>
              <w:bottom w:val="single" w:sz="4" w:space="0" w:color="auto"/>
              <w:right w:val="single" w:sz="4" w:space="0" w:color="auto"/>
            </w:tcBorders>
            <w:shd w:val="clear" w:color="auto" w:fill="auto"/>
            <w:vAlign w:val="center"/>
            <w:hideMark/>
          </w:tcPr>
          <w:p w14:paraId="32DD0BFF"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DMRS pattern</w:t>
            </w:r>
          </w:p>
        </w:tc>
        <w:tc>
          <w:tcPr>
            <w:tcW w:w="1313" w:type="dxa"/>
            <w:tcBorders>
              <w:top w:val="nil"/>
              <w:left w:val="nil"/>
              <w:bottom w:val="single" w:sz="4" w:space="0" w:color="auto"/>
              <w:right w:val="single" w:sz="4" w:space="0" w:color="auto"/>
            </w:tcBorders>
            <w:shd w:val="clear" w:color="auto" w:fill="auto"/>
            <w:vAlign w:val="center"/>
            <w:hideMark/>
          </w:tcPr>
          <w:p w14:paraId="65220F6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[2]</w:t>
            </w:r>
          </w:p>
        </w:tc>
        <w:tc>
          <w:tcPr>
            <w:tcW w:w="833" w:type="dxa"/>
            <w:tcBorders>
              <w:top w:val="nil"/>
              <w:left w:val="nil"/>
              <w:bottom w:val="single" w:sz="4" w:space="0" w:color="auto"/>
              <w:right w:val="single" w:sz="4" w:space="0" w:color="auto"/>
            </w:tcBorders>
            <w:shd w:val="clear" w:color="auto" w:fill="auto"/>
            <w:vAlign w:val="center"/>
            <w:hideMark/>
          </w:tcPr>
          <w:p w14:paraId="66B5AD1F"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253" w:type="dxa"/>
            <w:tcBorders>
              <w:top w:val="nil"/>
              <w:left w:val="nil"/>
              <w:bottom w:val="single" w:sz="4" w:space="0" w:color="auto"/>
              <w:right w:val="single" w:sz="4" w:space="0" w:color="auto"/>
            </w:tcBorders>
            <w:shd w:val="clear" w:color="auto" w:fill="auto"/>
            <w:vAlign w:val="center"/>
            <w:hideMark/>
          </w:tcPr>
          <w:p w14:paraId="62BF5BC5"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1177" w:type="dxa"/>
            <w:tcBorders>
              <w:top w:val="nil"/>
              <w:left w:val="nil"/>
              <w:bottom w:val="single" w:sz="4" w:space="0" w:color="auto"/>
              <w:right w:val="single" w:sz="4" w:space="0" w:color="auto"/>
            </w:tcBorders>
            <w:shd w:val="clear" w:color="auto" w:fill="auto"/>
            <w:vAlign w:val="center"/>
            <w:hideMark/>
          </w:tcPr>
          <w:p w14:paraId="623088C7"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27" w:type="dxa"/>
            <w:tcBorders>
              <w:top w:val="nil"/>
              <w:left w:val="nil"/>
              <w:bottom w:val="single" w:sz="4" w:space="0" w:color="auto"/>
              <w:right w:val="single" w:sz="4" w:space="0" w:color="auto"/>
            </w:tcBorders>
            <w:shd w:val="clear" w:color="auto" w:fill="auto"/>
            <w:vAlign w:val="center"/>
            <w:hideMark/>
          </w:tcPr>
          <w:p w14:paraId="7AFC2FED"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O</w:t>
            </w:r>
          </w:p>
        </w:tc>
        <w:tc>
          <w:tcPr>
            <w:tcW w:w="579" w:type="dxa"/>
            <w:tcBorders>
              <w:top w:val="nil"/>
              <w:left w:val="nil"/>
              <w:bottom w:val="single" w:sz="4" w:space="0" w:color="auto"/>
              <w:right w:val="single" w:sz="4" w:space="0" w:color="auto"/>
            </w:tcBorders>
            <w:shd w:val="clear" w:color="auto" w:fill="auto"/>
            <w:vAlign w:val="center"/>
            <w:hideMark/>
          </w:tcPr>
          <w:p w14:paraId="37C79E0B" w14:textId="77777777" w:rsidR="005358E1" w:rsidRPr="00D036D7" w:rsidRDefault="005358E1" w:rsidP="005B743D">
            <w:pPr>
              <w:spacing w:after="0"/>
              <w:jc w:val="center"/>
              <w:rPr>
                <w:rFonts w:eastAsia="맑은 고딕"/>
                <w:color w:val="000000"/>
                <w:sz w:val="22"/>
                <w:szCs w:val="22"/>
                <w:lang w:eastAsia="ko-KR"/>
              </w:rPr>
            </w:pPr>
            <w:r w:rsidRPr="00D036D7">
              <w:rPr>
                <w:rFonts w:eastAsia="맑은 고딕"/>
                <w:color w:val="000000"/>
                <w:sz w:val="22"/>
                <w:szCs w:val="22"/>
                <w:lang w:eastAsia="ko-KR"/>
              </w:rPr>
              <w:t xml:space="preserve">　</w:t>
            </w:r>
          </w:p>
        </w:tc>
        <w:tc>
          <w:tcPr>
            <w:tcW w:w="2608" w:type="dxa"/>
            <w:tcBorders>
              <w:top w:val="nil"/>
              <w:left w:val="nil"/>
              <w:bottom w:val="single" w:sz="4" w:space="0" w:color="auto"/>
              <w:right w:val="single" w:sz="4" w:space="0" w:color="auto"/>
            </w:tcBorders>
            <w:shd w:val="clear" w:color="auto" w:fill="auto"/>
            <w:vAlign w:val="center"/>
            <w:hideMark/>
          </w:tcPr>
          <w:p w14:paraId="0006EB16" w14:textId="77777777" w:rsidR="005358E1" w:rsidRPr="00D036D7" w:rsidRDefault="005358E1" w:rsidP="005B743D">
            <w:pPr>
              <w:spacing w:after="0"/>
              <w:rPr>
                <w:rFonts w:eastAsia="맑은 고딕"/>
                <w:color w:val="000000"/>
                <w:sz w:val="22"/>
                <w:szCs w:val="22"/>
                <w:lang w:eastAsia="ko-KR"/>
              </w:rPr>
            </w:pPr>
            <w:r w:rsidRPr="00D036D7">
              <w:rPr>
                <w:rFonts w:eastAsia="맑은 고딕"/>
                <w:color w:val="000000"/>
                <w:sz w:val="22"/>
                <w:szCs w:val="22"/>
                <w:lang w:eastAsia="ko-KR"/>
              </w:rPr>
              <w:t>whether to support dynamic indication of DMRS pattern</w:t>
            </w:r>
          </w:p>
        </w:tc>
      </w:tr>
    </w:tbl>
    <w:p w14:paraId="42D8F43F"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 xml:space="preserve">Note: This </w:t>
      </w:r>
      <w:proofErr w:type="gramStart"/>
      <w:r w:rsidRPr="00D036D7">
        <w:rPr>
          <w:rFonts w:eastAsiaTheme="minorEastAsia"/>
          <w:sz w:val="22"/>
          <w:szCs w:val="22"/>
          <w:lang w:eastAsia="ko-KR"/>
        </w:rPr>
        <w:t>is not intended</w:t>
      </w:r>
      <w:proofErr w:type="gramEnd"/>
      <w:r w:rsidRPr="00D036D7">
        <w:rPr>
          <w:rFonts w:eastAsiaTheme="minorEastAsia"/>
          <w:sz w:val="22"/>
          <w:szCs w:val="22"/>
          <w:lang w:eastAsia="ko-KR"/>
        </w:rPr>
        <w:t xml:space="preserve"> to support the features associated to each bit field.</w:t>
      </w:r>
    </w:p>
    <w:p w14:paraId="181EE49D" w14:textId="77777777" w:rsidR="005358E1" w:rsidRPr="00D036D7" w:rsidRDefault="005358E1" w:rsidP="005358E1">
      <w:pPr>
        <w:pStyle w:val="aff4"/>
        <w:numPr>
          <w:ilvl w:val="2"/>
          <w:numId w:val="66"/>
        </w:numPr>
        <w:spacing w:line="360" w:lineRule="auto"/>
        <w:rPr>
          <w:rFonts w:eastAsiaTheme="minorEastAsia"/>
          <w:sz w:val="22"/>
          <w:szCs w:val="22"/>
          <w:lang w:eastAsia="ko-KR"/>
        </w:rPr>
      </w:pPr>
      <w:r w:rsidRPr="00D036D7">
        <w:rPr>
          <w:rFonts w:eastAsiaTheme="minorEastAsia"/>
          <w:sz w:val="22"/>
          <w:szCs w:val="22"/>
          <w:lang w:eastAsia="ko-KR"/>
        </w:rPr>
        <w:t>Note: This does not have any implication on the size of each bit field.</w:t>
      </w:r>
    </w:p>
    <w:p w14:paraId="743518B3" w14:textId="77777777" w:rsidR="005358E1" w:rsidRPr="00D036D7" w:rsidRDefault="005358E1" w:rsidP="005358E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 xml:space="preserve">Other bit fields </w:t>
      </w:r>
      <w:proofErr w:type="gramStart"/>
      <w:r w:rsidRPr="00D036D7">
        <w:rPr>
          <w:rFonts w:eastAsiaTheme="minorEastAsia"/>
          <w:sz w:val="22"/>
          <w:szCs w:val="22"/>
          <w:lang w:eastAsia="ko-KR"/>
        </w:rPr>
        <w:t>are not precluded</w:t>
      </w:r>
      <w:proofErr w:type="gramEnd"/>
      <w:r w:rsidRPr="00D036D7">
        <w:rPr>
          <w:rFonts w:eastAsiaTheme="minorEastAsia"/>
          <w:sz w:val="22"/>
          <w:szCs w:val="22"/>
          <w:lang w:eastAsia="ko-KR"/>
        </w:rPr>
        <w:t xml:space="preserve"> for NR SCI format(s).</w:t>
      </w:r>
    </w:p>
    <w:p w14:paraId="55AAB0AC" w14:textId="10876447"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lastRenderedPageBreak/>
        <w:t>[CATT, 6] lists up the candidate SCI contents as L1-source ID, L1-destination ID, MCS, Priority, Resource reservation, Frequency resource location of initial transmission and retransmission, Time gap between initial transmission and retransmission, HARQ process number, NDI, RV, PSSCH RS pattern indication, CSI report (only for unicast), Antenna port(s).</w:t>
      </w:r>
    </w:p>
    <w:p w14:paraId="0C00AA06" w14:textId="4D3AE7A1" w:rsidR="00D036D7" w:rsidRPr="00295CC7" w:rsidRDefault="00D036D7" w:rsidP="00D036D7">
      <w:pPr>
        <w:pStyle w:val="Style1"/>
        <w:spacing w:after="0" w:line="360" w:lineRule="auto"/>
        <w:rPr>
          <w:rFonts w:eastAsiaTheme="minorEastAsia"/>
          <w:sz w:val="22"/>
          <w:szCs w:val="22"/>
          <w:lang w:eastAsia="ko-KR"/>
        </w:rPr>
      </w:pPr>
      <w:r w:rsidRPr="00295CC7">
        <w:rPr>
          <w:rFonts w:eastAsiaTheme="minorEastAsia"/>
          <w:sz w:val="22"/>
          <w:szCs w:val="22"/>
          <w:lang w:eastAsia="ko-KR"/>
        </w:rPr>
        <w:t>[LGE, 19] lists up the candidate SCI contents as L1-source ID, L1-destination ID, Time-and-Frequency resource location, HARQ process number, NDI, RV,</w:t>
      </w:r>
      <w:r w:rsidR="00722CF4" w:rsidRPr="00295CC7">
        <w:rPr>
          <w:rFonts w:eastAsiaTheme="minorEastAsia"/>
          <w:sz w:val="22"/>
          <w:szCs w:val="22"/>
          <w:lang w:eastAsia="ko-KR"/>
        </w:rPr>
        <w:t xml:space="preserve"> </w:t>
      </w:r>
      <w:r w:rsidRPr="00295CC7">
        <w:rPr>
          <w:rFonts w:eastAsiaTheme="minorEastAsia"/>
          <w:sz w:val="22"/>
          <w:szCs w:val="22"/>
          <w:lang w:eastAsia="ko-KR"/>
        </w:rPr>
        <w:t xml:space="preserve">MCS, Priority field, CQI/RI reporting field, Antenna port(s) for PSSCH, </w:t>
      </w:r>
      <w:proofErr w:type="spellStart"/>
      <w:r w:rsidRPr="00295CC7">
        <w:rPr>
          <w:rFonts w:eastAsiaTheme="minorEastAsia"/>
          <w:sz w:val="22"/>
          <w:szCs w:val="22"/>
          <w:lang w:eastAsia="ko-KR"/>
        </w:rPr>
        <w:t>Sidelink</w:t>
      </w:r>
      <w:proofErr w:type="spellEnd"/>
      <w:r w:rsidRPr="00295CC7">
        <w:rPr>
          <w:rFonts w:eastAsiaTheme="minorEastAsia"/>
          <w:sz w:val="22"/>
          <w:szCs w:val="22"/>
          <w:lang w:eastAsia="ko-KR"/>
        </w:rPr>
        <w:t xml:space="preserve"> assignment index</w:t>
      </w:r>
    </w:p>
    <w:p w14:paraId="3DFA9811" w14:textId="716AB63C" w:rsidR="00AE7AB5" w:rsidRPr="00295CC7" w:rsidRDefault="00AE7AB5" w:rsidP="004B500C">
      <w:pPr>
        <w:pStyle w:val="Style1"/>
        <w:numPr>
          <w:ilvl w:val="0"/>
          <w:numId w:val="66"/>
        </w:numPr>
        <w:spacing w:after="0" w:afterAutospacing="0" w:line="360" w:lineRule="auto"/>
        <w:rPr>
          <w:rFonts w:eastAsiaTheme="minorEastAsia"/>
          <w:sz w:val="22"/>
          <w:szCs w:val="22"/>
          <w:lang w:eastAsia="ko-KR"/>
        </w:rPr>
      </w:pPr>
      <w:r w:rsidRPr="00295CC7">
        <w:rPr>
          <w:rFonts w:eastAsiaTheme="minorEastAsia"/>
          <w:sz w:val="22"/>
          <w:szCs w:val="22"/>
          <w:lang w:eastAsia="ko-KR"/>
        </w:rPr>
        <w:t xml:space="preserve">Observation: </w:t>
      </w:r>
      <w:r w:rsidR="00722CF4" w:rsidRPr="00295CC7">
        <w:rPr>
          <w:rFonts w:eastAsiaTheme="minorEastAsia"/>
          <w:sz w:val="22"/>
          <w:szCs w:val="22"/>
          <w:lang w:eastAsia="ko-KR"/>
        </w:rPr>
        <w:t xml:space="preserve">Two companies suggest candidate list of SCI contents. Time-frequency resource allocation </w:t>
      </w:r>
      <w:proofErr w:type="gramStart"/>
      <w:r w:rsidR="00722CF4" w:rsidRPr="00295CC7">
        <w:rPr>
          <w:rFonts w:eastAsiaTheme="minorEastAsia"/>
          <w:sz w:val="22"/>
          <w:szCs w:val="22"/>
          <w:lang w:eastAsia="ko-KR"/>
        </w:rPr>
        <w:t>related</w:t>
      </w:r>
      <w:proofErr w:type="gramEnd"/>
      <w:r w:rsidR="00722CF4" w:rsidRPr="00295CC7">
        <w:rPr>
          <w:rFonts w:eastAsiaTheme="minorEastAsia"/>
          <w:sz w:val="22"/>
          <w:szCs w:val="22"/>
          <w:lang w:eastAsia="ko-KR"/>
        </w:rPr>
        <w:t xml:space="preserve"> </w:t>
      </w:r>
      <w:proofErr w:type="gramStart"/>
      <w:r w:rsidR="00722CF4" w:rsidRPr="00295CC7">
        <w:rPr>
          <w:rFonts w:eastAsiaTheme="minorEastAsia"/>
          <w:sz w:val="22"/>
          <w:szCs w:val="22"/>
          <w:lang w:eastAsia="ko-KR"/>
        </w:rPr>
        <w:t>fields need</w:t>
      </w:r>
      <w:proofErr w:type="gramEnd"/>
      <w:r w:rsidR="00722CF4" w:rsidRPr="00295CC7">
        <w:rPr>
          <w:rFonts w:eastAsiaTheme="minorEastAsia"/>
          <w:sz w:val="22"/>
          <w:szCs w:val="22"/>
          <w:lang w:eastAsia="ko-KR"/>
        </w:rPr>
        <w:t xml:space="preserve"> to be discussed after Mode 1/Mode 2 high-level discussions are done.</w:t>
      </w:r>
    </w:p>
    <w:p w14:paraId="51A8A7AE" w14:textId="77777777" w:rsidR="00AE7AB5" w:rsidRPr="00295CC7" w:rsidRDefault="00AE7AB5" w:rsidP="004B500C">
      <w:pPr>
        <w:pStyle w:val="Style1"/>
        <w:numPr>
          <w:ilvl w:val="0"/>
          <w:numId w:val="66"/>
        </w:numPr>
        <w:spacing w:after="0" w:afterAutospacing="0" w:line="360" w:lineRule="auto"/>
        <w:rPr>
          <w:rFonts w:eastAsiaTheme="minorEastAsia"/>
          <w:b/>
          <w:sz w:val="22"/>
          <w:szCs w:val="22"/>
          <w:u w:val="single"/>
          <w:lang w:eastAsia="ko-KR"/>
        </w:rPr>
      </w:pPr>
      <w:r w:rsidRPr="00295CC7">
        <w:rPr>
          <w:rFonts w:eastAsiaTheme="minorEastAsia"/>
          <w:b/>
          <w:sz w:val="22"/>
          <w:szCs w:val="22"/>
          <w:u w:val="single"/>
          <w:lang w:eastAsia="ko-KR"/>
        </w:rPr>
        <w:t>Proposal</w:t>
      </w:r>
    </w:p>
    <w:p w14:paraId="0618C3F8" w14:textId="23B38F69" w:rsidR="005358E1" w:rsidRPr="00295CC7" w:rsidRDefault="00722CF4"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The</w:t>
      </w:r>
      <w:r w:rsidR="00AE7AB5" w:rsidRPr="00295CC7">
        <w:rPr>
          <w:rFonts w:eastAsiaTheme="minorEastAsia"/>
          <w:sz w:val="22"/>
          <w:szCs w:val="22"/>
          <w:lang w:eastAsia="ko-KR"/>
        </w:rPr>
        <w:t xml:space="preserve"> </w:t>
      </w:r>
      <w:r w:rsidRPr="00295CC7">
        <w:rPr>
          <w:rFonts w:eastAsiaTheme="minorEastAsia"/>
          <w:sz w:val="22"/>
          <w:szCs w:val="22"/>
          <w:lang w:eastAsia="ko-KR"/>
        </w:rPr>
        <w:t xml:space="preserve">following SCI contents </w:t>
      </w:r>
      <w:proofErr w:type="gramStart"/>
      <w:r w:rsidRPr="00295CC7">
        <w:rPr>
          <w:rFonts w:eastAsiaTheme="minorEastAsia"/>
          <w:sz w:val="22"/>
          <w:szCs w:val="22"/>
          <w:lang w:eastAsia="ko-KR"/>
        </w:rPr>
        <w:t>are supported</w:t>
      </w:r>
      <w:proofErr w:type="gramEnd"/>
      <w:r w:rsidRPr="00295CC7">
        <w:rPr>
          <w:rFonts w:eastAsiaTheme="minorEastAsia"/>
          <w:sz w:val="22"/>
          <w:szCs w:val="22"/>
          <w:lang w:eastAsia="ko-KR"/>
        </w:rPr>
        <w:t>.</w:t>
      </w:r>
      <w:r w:rsidR="00AE7AB5" w:rsidRPr="00295CC7">
        <w:rPr>
          <w:rFonts w:eastAsiaTheme="minorEastAsia"/>
          <w:sz w:val="22"/>
          <w:szCs w:val="22"/>
          <w:lang w:eastAsia="ko-KR"/>
        </w:rPr>
        <w:t xml:space="preserve"> </w:t>
      </w:r>
    </w:p>
    <w:tbl>
      <w:tblPr>
        <w:tblW w:w="9850" w:type="dxa"/>
        <w:tblInd w:w="-5" w:type="dxa"/>
        <w:tblCellMar>
          <w:left w:w="99" w:type="dxa"/>
          <w:right w:w="99" w:type="dxa"/>
        </w:tblCellMar>
        <w:tblLook w:val="04A0" w:firstRow="1" w:lastRow="0" w:firstColumn="1" w:lastColumn="0" w:noHBand="0" w:noVBand="1"/>
      </w:tblPr>
      <w:tblGrid>
        <w:gridCol w:w="2505"/>
        <w:gridCol w:w="2108"/>
        <w:gridCol w:w="1337"/>
        <w:gridCol w:w="2011"/>
        <w:gridCol w:w="1889"/>
      </w:tblGrid>
      <w:tr w:rsidR="00295CC7" w:rsidRPr="00295CC7" w14:paraId="374CF412" w14:textId="77777777" w:rsidTr="008B776F">
        <w:trPr>
          <w:trHeight w:val="235"/>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EE61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Bit field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6DD2ADD"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candidate size</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DC23076"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unicast</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DC9DFFC" w14:textId="77777777" w:rsidR="00722CF4" w:rsidRPr="00295CC7" w:rsidRDefault="00722CF4" w:rsidP="005B743D">
            <w:pPr>
              <w:spacing w:after="0"/>
              <w:jc w:val="center"/>
              <w:rPr>
                <w:rFonts w:eastAsia="맑은 고딕"/>
                <w:sz w:val="22"/>
                <w:szCs w:val="22"/>
                <w:lang w:eastAsia="ko-KR"/>
              </w:rPr>
            </w:pPr>
            <w:proofErr w:type="spellStart"/>
            <w:r w:rsidRPr="00295CC7">
              <w:rPr>
                <w:rFonts w:eastAsia="맑은 고딕"/>
                <w:sz w:val="22"/>
                <w:szCs w:val="22"/>
                <w:lang w:eastAsia="ko-KR"/>
              </w:rPr>
              <w:t>groupcast</w:t>
            </w:r>
            <w:proofErr w:type="spellEnd"/>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A2741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broadcast</w:t>
            </w:r>
          </w:p>
        </w:tc>
      </w:tr>
      <w:tr w:rsidR="00295CC7" w:rsidRPr="00295CC7" w14:paraId="0188254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3C1C3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HARQ process number</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03138DB4"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02FE17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67E8AEF3"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48C9DA1" w14:textId="61A181F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43C790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AA49A"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NDI</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36598E4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24B4E38F"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4A8AB8A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6DA67A9" w14:textId="7D613DDC"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5CBF960A"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FD14EB"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RV</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5D185B5A"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0A757FB0"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58B03D4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7C2CC647" w14:textId="06530D36"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r w:rsidRPr="00295CC7">
              <w:rPr>
                <w:rFonts w:eastAsia="맑은 고딕"/>
                <w:sz w:val="22"/>
                <w:szCs w:val="22"/>
                <w:lang w:eastAsia="ko-KR"/>
              </w:rPr>
              <w:t xml:space="preserve">　　</w:t>
            </w:r>
          </w:p>
        </w:tc>
      </w:tr>
      <w:tr w:rsidR="00295CC7" w:rsidRPr="00295CC7" w14:paraId="2D694579"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BEE67"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Layer-1 source ID</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225A70E"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3986A26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7D11D702"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30725666" w14:textId="3A763E4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FFS</w:t>
            </w:r>
          </w:p>
        </w:tc>
      </w:tr>
      <w:tr w:rsidR="00295CC7" w:rsidRPr="00295CC7" w14:paraId="1528B5F3"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AF232"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 xml:space="preserve">Layer-1 destination ID </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654A4DB1"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[8-24]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6E935DD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684A39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49852D53" w14:textId="303E6DB2"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FFS</w:t>
            </w:r>
          </w:p>
        </w:tc>
      </w:tr>
      <w:tr w:rsidR="00295CC7" w:rsidRPr="00295CC7" w14:paraId="56CA1836"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DF8F8"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MCS</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D750A8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[5]</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E228F81"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2EE7F7E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141DD03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338EF371" w14:textId="77777777" w:rsidTr="008B776F">
        <w:trPr>
          <w:trHeight w:val="330"/>
        </w:trPr>
        <w:tc>
          <w:tcPr>
            <w:tcW w:w="25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FB2F9" w14:textId="77777777" w:rsidR="00722CF4" w:rsidRPr="008B776F" w:rsidRDefault="00722CF4" w:rsidP="005B743D">
            <w:pPr>
              <w:spacing w:after="0"/>
              <w:rPr>
                <w:rFonts w:eastAsia="맑은 고딕"/>
                <w:sz w:val="22"/>
                <w:szCs w:val="22"/>
                <w:lang w:eastAsia="ko-KR"/>
              </w:rPr>
            </w:pPr>
            <w:r w:rsidRPr="008B776F">
              <w:rPr>
                <w:rFonts w:eastAsia="맑은 고딕"/>
                <w:sz w:val="22"/>
                <w:szCs w:val="22"/>
                <w:lang w:eastAsia="ko-KR"/>
              </w:rPr>
              <w:t>CRC</w:t>
            </w:r>
          </w:p>
        </w:tc>
        <w:tc>
          <w:tcPr>
            <w:tcW w:w="2108" w:type="dxa"/>
            <w:tcBorders>
              <w:top w:val="single" w:sz="4" w:space="0" w:color="auto"/>
              <w:left w:val="nil"/>
              <w:bottom w:val="single" w:sz="4" w:space="0" w:color="auto"/>
              <w:right w:val="single" w:sz="4" w:space="0" w:color="auto"/>
            </w:tcBorders>
            <w:shd w:val="clear" w:color="auto" w:fill="auto"/>
            <w:vAlign w:val="center"/>
            <w:hideMark/>
          </w:tcPr>
          <w:p w14:paraId="4F51CEC0"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24</w:t>
            </w:r>
          </w:p>
        </w:tc>
        <w:tc>
          <w:tcPr>
            <w:tcW w:w="1337" w:type="dxa"/>
            <w:tcBorders>
              <w:top w:val="single" w:sz="4" w:space="0" w:color="auto"/>
              <w:left w:val="nil"/>
              <w:bottom w:val="single" w:sz="4" w:space="0" w:color="auto"/>
              <w:right w:val="single" w:sz="4" w:space="0" w:color="auto"/>
            </w:tcBorders>
            <w:shd w:val="clear" w:color="auto" w:fill="auto"/>
            <w:vAlign w:val="center"/>
            <w:hideMark/>
          </w:tcPr>
          <w:p w14:paraId="107582DB"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single" w:sz="4" w:space="0" w:color="auto"/>
              <w:left w:val="nil"/>
              <w:bottom w:val="single" w:sz="4" w:space="0" w:color="auto"/>
              <w:right w:val="single" w:sz="4" w:space="0" w:color="auto"/>
            </w:tcBorders>
            <w:shd w:val="clear" w:color="auto" w:fill="auto"/>
            <w:vAlign w:val="center"/>
            <w:hideMark/>
          </w:tcPr>
          <w:p w14:paraId="0729BCA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single" w:sz="4" w:space="0" w:color="auto"/>
              <w:left w:val="nil"/>
              <w:bottom w:val="single" w:sz="4" w:space="0" w:color="auto"/>
              <w:right w:val="single" w:sz="4" w:space="0" w:color="auto"/>
            </w:tcBorders>
            <w:shd w:val="clear" w:color="auto" w:fill="auto"/>
            <w:vAlign w:val="center"/>
            <w:hideMark/>
          </w:tcPr>
          <w:p w14:paraId="6736921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1DFFC78E"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0E1DF84A" w14:textId="77777777" w:rsidR="00722CF4" w:rsidRPr="00295CC7" w:rsidRDefault="00722CF4" w:rsidP="005B743D">
            <w:pPr>
              <w:spacing w:after="0"/>
              <w:rPr>
                <w:rFonts w:eastAsia="맑은 고딕"/>
                <w:sz w:val="22"/>
                <w:szCs w:val="22"/>
                <w:lang w:eastAsia="ko-KR"/>
              </w:rPr>
            </w:pPr>
            <w:proofErr w:type="spellStart"/>
            <w:r w:rsidRPr="00295CC7">
              <w:rPr>
                <w:rFonts w:eastAsia="맑은 고딕"/>
                <w:sz w:val="22"/>
                <w:szCs w:val="22"/>
                <w:lang w:eastAsia="ko-KR"/>
              </w:rPr>
              <w:t>QoS</w:t>
            </w:r>
            <w:proofErr w:type="spellEnd"/>
            <w:r w:rsidRPr="00295CC7">
              <w:rPr>
                <w:rFonts w:eastAsia="맑은 고딕"/>
                <w:sz w:val="22"/>
                <w:szCs w:val="22"/>
                <w:lang w:eastAsia="ko-KR"/>
              </w:rPr>
              <w:t xml:space="preserve"> indication</w:t>
            </w:r>
          </w:p>
        </w:tc>
        <w:tc>
          <w:tcPr>
            <w:tcW w:w="2108" w:type="dxa"/>
            <w:tcBorders>
              <w:top w:val="nil"/>
              <w:left w:val="nil"/>
              <w:bottom w:val="single" w:sz="4" w:space="0" w:color="auto"/>
              <w:right w:val="single" w:sz="4" w:space="0" w:color="auto"/>
            </w:tcBorders>
            <w:shd w:val="clear" w:color="auto" w:fill="auto"/>
            <w:vAlign w:val="center"/>
            <w:hideMark/>
          </w:tcPr>
          <w:p w14:paraId="2ECAF83D"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3</w:t>
            </w:r>
          </w:p>
        </w:tc>
        <w:tc>
          <w:tcPr>
            <w:tcW w:w="1337" w:type="dxa"/>
            <w:tcBorders>
              <w:top w:val="nil"/>
              <w:left w:val="nil"/>
              <w:bottom w:val="single" w:sz="4" w:space="0" w:color="auto"/>
              <w:right w:val="single" w:sz="4" w:space="0" w:color="auto"/>
            </w:tcBorders>
            <w:shd w:val="clear" w:color="auto" w:fill="auto"/>
            <w:vAlign w:val="center"/>
            <w:hideMark/>
          </w:tcPr>
          <w:p w14:paraId="3BA20F55"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332FB2E"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5DB029A"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r>
      <w:tr w:rsidR="00295CC7" w:rsidRPr="00295CC7" w14:paraId="05DE3D8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22C736A9"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CSI request</w:t>
            </w:r>
          </w:p>
        </w:tc>
        <w:tc>
          <w:tcPr>
            <w:tcW w:w="2108" w:type="dxa"/>
            <w:tcBorders>
              <w:top w:val="nil"/>
              <w:left w:val="nil"/>
              <w:bottom w:val="single" w:sz="4" w:space="0" w:color="auto"/>
              <w:right w:val="single" w:sz="4" w:space="0" w:color="auto"/>
            </w:tcBorders>
            <w:shd w:val="clear" w:color="auto" w:fill="auto"/>
            <w:vAlign w:val="center"/>
            <w:hideMark/>
          </w:tcPr>
          <w:p w14:paraId="4F88BF05"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[1]</w:t>
            </w:r>
          </w:p>
        </w:tc>
        <w:tc>
          <w:tcPr>
            <w:tcW w:w="1337" w:type="dxa"/>
            <w:tcBorders>
              <w:top w:val="nil"/>
              <w:left w:val="nil"/>
              <w:bottom w:val="single" w:sz="4" w:space="0" w:color="auto"/>
              <w:right w:val="single" w:sz="4" w:space="0" w:color="auto"/>
            </w:tcBorders>
            <w:shd w:val="clear" w:color="auto" w:fill="auto"/>
            <w:vAlign w:val="center"/>
            <w:hideMark/>
          </w:tcPr>
          <w:p w14:paraId="4C15038C"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5D35FECE" w14:textId="3DC3216A"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X</w:t>
            </w:r>
          </w:p>
        </w:tc>
        <w:tc>
          <w:tcPr>
            <w:tcW w:w="1889" w:type="dxa"/>
            <w:tcBorders>
              <w:top w:val="nil"/>
              <w:left w:val="nil"/>
              <w:bottom w:val="single" w:sz="4" w:space="0" w:color="auto"/>
              <w:right w:val="single" w:sz="4" w:space="0" w:color="auto"/>
            </w:tcBorders>
            <w:shd w:val="clear" w:color="auto" w:fill="auto"/>
            <w:vAlign w:val="center"/>
            <w:hideMark/>
          </w:tcPr>
          <w:p w14:paraId="7B7D02B8" w14:textId="643E05ED" w:rsidR="00722CF4" w:rsidRPr="00295CC7" w:rsidRDefault="00295CC7" w:rsidP="005B743D">
            <w:pPr>
              <w:spacing w:after="0"/>
              <w:jc w:val="center"/>
              <w:rPr>
                <w:rFonts w:eastAsia="맑은 고딕"/>
                <w:sz w:val="22"/>
                <w:szCs w:val="22"/>
                <w:lang w:eastAsia="ko-KR"/>
              </w:rPr>
            </w:pPr>
            <w:r w:rsidRPr="00295CC7">
              <w:rPr>
                <w:rFonts w:eastAsia="맑은 고딕" w:hint="eastAsia"/>
                <w:sz w:val="22"/>
                <w:szCs w:val="22"/>
                <w:lang w:eastAsia="ko-KR"/>
              </w:rPr>
              <w:t>X</w:t>
            </w:r>
          </w:p>
        </w:tc>
      </w:tr>
      <w:tr w:rsidR="00295CC7" w:rsidRPr="00295CC7" w14:paraId="6D9A8A5A" w14:textId="77777777" w:rsidTr="00722CF4">
        <w:trPr>
          <w:trHeight w:val="330"/>
        </w:trPr>
        <w:tc>
          <w:tcPr>
            <w:tcW w:w="2505" w:type="dxa"/>
            <w:tcBorders>
              <w:top w:val="nil"/>
              <w:left w:val="single" w:sz="4" w:space="0" w:color="auto"/>
              <w:bottom w:val="single" w:sz="4" w:space="0" w:color="auto"/>
              <w:right w:val="single" w:sz="4" w:space="0" w:color="auto"/>
            </w:tcBorders>
            <w:shd w:val="clear" w:color="auto" w:fill="auto"/>
            <w:vAlign w:val="center"/>
            <w:hideMark/>
          </w:tcPr>
          <w:p w14:paraId="10E4FF56" w14:textId="777777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DMRS pattern</w:t>
            </w:r>
          </w:p>
        </w:tc>
        <w:tc>
          <w:tcPr>
            <w:tcW w:w="2108" w:type="dxa"/>
            <w:tcBorders>
              <w:top w:val="nil"/>
              <w:left w:val="nil"/>
              <w:bottom w:val="single" w:sz="4" w:space="0" w:color="auto"/>
              <w:right w:val="single" w:sz="4" w:space="0" w:color="auto"/>
            </w:tcBorders>
            <w:shd w:val="clear" w:color="auto" w:fill="auto"/>
            <w:vAlign w:val="center"/>
            <w:hideMark/>
          </w:tcPr>
          <w:p w14:paraId="3C243C0B" w14:textId="11AAAC77" w:rsidR="00722CF4" w:rsidRPr="00295CC7" w:rsidRDefault="00722CF4" w:rsidP="005B743D">
            <w:pPr>
              <w:spacing w:after="0"/>
              <w:rPr>
                <w:rFonts w:eastAsia="맑은 고딕"/>
                <w:sz w:val="22"/>
                <w:szCs w:val="22"/>
                <w:lang w:eastAsia="ko-KR"/>
              </w:rPr>
            </w:pPr>
            <w:r w:rsidRPr="00295CC7">
              <w:rPr>
                <w:rFonts w:eastAsia="맑은 고딕"/>
                <w:sz w:val="22"/>
                <w:szCs w:val="22"/>
                <w:lang w:eastAsia="ko-KR"/>
              </w:rPr>
              <w:t>[</w:t>
            </w:r>
            <w:r w:rsidR="00295CC7" w:rsidRPr="00295CC7">
              <w:rPr>
                <w:rFonts w:eastAsia="맑은 고딕"/>
                <w:sz w:val="22"/>
                <w:szCs w:val="22"/>
                <w:lang w:eastAsia="ko-KR"/>
              </w:rPr>
              <w:t>1-</w:t>
            </w:r>
            <w:r w:rsidRPr="00295CC7">
              <w:rPr>
                <w:rFonts w:eastAsia="맑은 고딕"/>
                <w:sz w:val="22"/>
                <w:szCs w:val="22"/>
                <w:lang w:eastAsia="ko-KR"/>
              </w:rPr>
              <w:t>2]</w:t>
            </w:r>
          </w:p>
        </w:tc>
        <w:tc>
          <w:tcPr>
            <w:tcW w:w="1337" w:type="dxa"/>
            <w:tcBorders>
              <w:top w:val="nil"/>
              <w:left w:val="nil"/>
              <w:bottom w:val="single" w:sz="4" w:space="0" w:color="auto"/>
              <w:right w:val="single" w:sz="4" w:space="0" w:color="auto"/>
            </w:tcBorders>
            <w:shd w:val="clear" w:color="auto" w:fill="auto"/>
            <w:vAlign w:val="center"/>
            <w:hideMark/>
          </w:tcPr>
          <w:p w14:paraId="55203581" w14:textId="28EAFADF"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2011" w:type="dxa"/>
            <w:tcBorders>
              <w:top w:val="nil"/>
              <w:left w:val="nil"/>
              <w:bottom w:val="single" w:sz="4" w:space="0" w:color="auto"/>
              <w:right w:val="single" w:sz="4" w:space="0" w:color="auto"/>
            </w:tcBorders>
            <w:shd w:val="clear" w:color="auto" w:fill="auto"/>
            <w:vAlign w:val="center"/>
            <w:hideMark/>
          </w:tcPr>
          <w:p w14:paraId="4FB188F4" w14:textId="77777777" w:rsidR="00722CF4" w:rsidRPr="00295CC7" w:rsidRDefault="00722CF4" w:rsidP="005B743D">
            <w:pPr>
              <w:spacing w:after="0"/>
              <w:jc w:val="center"/>
              <w:rPr>
                <w:rFonts w:eastAsia="맑은 고딕"/>
                <w:sz w:val="22"/>
                <w:szCs w:val="22"/>
                <w:lang w:eastAsia="ko-KR"/>
              </w:rPr>
            </w:pPr>
            <w:r w:rsidRPr="00295CC7">
              <w:rPr>
                <w:rFonts w:eastAsia="맑은 고딕"/>
                <w:sz w:val="22"/>
                <w:szCs w:val="22"/>
                <w:lang w:eastAsia="ko-KR"/>
              </w:rPr>
              <w:t>O</w:t>
            </w:r>
          </w:p>
        </w:tc>
        <w:tc>
          <w:tcPr>
            <w:tcW w:w="1889" w:type="dxa"/>
            <w:tcBorders>
              <w:top w:val="nil"/>
              <w:left w:val="nil"/>
              <w:bottom w:val="single" w:sz="4" w:space="0" w:color="auto"/>
              <w:right w:val="single" w:sz="4" w:space="0" w:color="auto"/>
            </w:tcBorders>
            <w:shd w:val="clear" w:color="auto" w:fill="auto"/>
            <w:vAlign w:val="center"/>
            <w:hideMark/>
          </w:tcPr>
          <w:p w14:paraId="68DFD27A" w14:textId="7AFF0202" w:rsidR="00722CF4" w:rsidRPr="00295CC7" w:rsidRDefault="00295CC7" w:rsidP="005B743D">
            <w:pPr>
              <w:spacing w:after="0"/>
              <w:jc w:val="center"/>
              <w:rPr>
                <w:rFonts w:eastAsia="맑은 고딕"/>
                <w:sz w:val="22"/>
                <w:szCs w:val="22"/>
                <w:lang w:eastAsia="ko-KR"/>
              </w:rPr>
            </w:pPr>
            <w:r w:rsidRPr="00295CC7">
              <w:rPr>
                <w:rFonts w:eastAsia="맑은 고딕"/>
                <w:sz w:val="22"/>
                <w:szCs w:val="22"/>
                <w:lang w:eastAsia="ko-KR"/>
              </w:rPr>
              <w:t>FFS</w:t>
            </w:r>
          </w:p>
        </w:tc>
      </w:tr>
    </w:tbl>
    <w:p w14:paraId="3A9171C2" w14:textId="2E799E88" w:rsidR="00722CF4" w:rsidRDefault="00295CC7" w:rsidP="00722CF4">
      <w:pPr>
        <w:pStyle w:val="aff4"/>
        <w:numPr>
          <w:ilvl w:val="1"/>
          <w:numId w:val="66"/>
        </w:numPr>
        <w:spacing w:line="360" w:lineRule="auto"/>
        <w:rPr>
          <w:rFonts w:eastAsiaTheme="minorEastAsia"/>
          <w:sz w:val="22"/>
          <w:szCs w:val="22"/>
          <w:lang w:eastAsia="ko-KR"/>
        </w:rPr>
      </w:pPr>
      <w:r w:rsidRPr="00295CC7">
        <w:rPr>
          <w:rFonts w:eastAsiaTheme="minorEastAsia"/>
          <w:sz w:val="22"/>
          <w:szCs w:val="22"/>
          <w:lang w:eastAsia="ko-KR"/>
        </w:rPr>
        <w:t xml:space="preserve">‘O’ denotes supported while ‘X’ denotes not supported. </w:t>
      </w:r>
    </w:p>
    <w:p w14:paraId="0D670710" w14:textId="6148E174" w:rsidR="00295CC7" w:rsidRPr="00295CC7" w:rsidRDefault="00295CC7" w:rsidP="00722CF4">
      <w:pPr>
        <w:pStyle w:val="aff4"/>
        <w:numPr>
          <w:ilvl w:val="1"/>
          <w:numId w:val="66"/>
        </w:numPr>
        <w:spacing w:line="360" w:lineRule="auto"/>
        <w:rPr>
          <w:rFonts w:eastAsiaTheme="minorEastAsia"/>
          <w:sz w:val="22"/>
          <w:szCs w:val="22"/>
          <w:lang w:eastAsia="ko-KR"/>
        </w:rPr>
      </w:pPr>
      <w:r>
        <w:rPr>
          <w:rFonts w:eastAsiaTheme="minorEastAsia"/>
          <w:sz w:val="22"/>
          <w:szCs w:val="22"/>
          <w:lang w:eastAsia="ko-KR"/>
        </w:rPr>
        <w:t xml:space="preserve">Other fields not in the above list </w:t>
      </w:r>
      <w:proofErr w:type="gramStart"/>
      <w:r>
        <w:rPr>
          <w:rFonts w:eastAsiaTheme="minorEastAsia"/>
          <w:sz w:val="22"/>
          <w:szCs w:val="22"/>
          <w:lang w:eastAsia="ko-KR"/>
        </w:rPr>
        <w:t>should be discussed</w:t>
      </w:r>
      <w:proofErr w:type="gramEnd"/>
      <w:r>
        <w:rPr>
          <w:rFonts w:eastAsiaTheme="minorEastAsia"/>
          <w:sz w:val="22"/>
          <w:szCs w:val="22"/>
          <w:lang w:eastAsia="ko-KR"/>
        </w:rPr>
        <w:t xml:space="preserve">. </w:t>
      </w:r>
    </w:p>
    <w:p w14:paraId="21F4AED3" w14:textId="77777777" w:rsidR="005358E1" w:rsidRPr="00D036D7" w:rsidRDefault="005358E1" w:rsidP="005358E1">
      <w:pPr>
        <w:spacing w:line="360" w:lineRule="auto"/>
        <w:rPr>
          <w:rFonts w:eastAsiaTheme="minorEastAsia"/>
          <w:color w:val="FF0000"/>
          <w:sz w:val="22"/>
          <w:szCs w:val="22"/>
          <w:lang w:eastAsia="ko-KR"/>
        </w:rPr>
      </w:pPr>
    </w:p>
    <w:p w14:paraId="6F42B6A1" w14:textId="6794AB0F" w:rsidR="00FE0BE8" w:rsidRPr="00D036D7" w:rsidRDefault="00FE0BE8" w:rsidP="000E009E">
      <w:pPr>
        <w:pStyle w:val="aff4"/>
        <w:numPr>
          <w:ilvl w:val="0"/>
          <w:numId w:val="34"/>
        </w:numPr>
        <w:spacing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r w:rsidR="002A71FF" w:rsidRPr="00D036D7">
        <w:rPr>
          <w:rFonts w:eastAsiaTheme="minorEastAsia"/>
          <w:b/>
          <w:sz w:val="22"/>
          <w:szCs w:val="22"/>
          <w:u w:val="single"/>
          <w:lang w:eastAsia="ko-KR"/>
        </w:rPr>
        <w:t xml:space="preserve"> topics</w:t>
      </w:r>
    </w:p>
    <w:p w14:paraId="19D6D83D"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Single port for PSCCH [Intel, 16]</w:t>
      </w:r>
    </w:p>
    <w:p w14:paraId="62324944" w14:textId="77777777" w:rsidR="005510B1" w:rsidRPr="00D036D7" w:rsidRDefault="005510B1" w:rsidP="005510B1">
      <w:pPr>
        <w:pStyle w:val="aff4"/>
        <w:numPr>
          <w:ilvl w:val="1"/>
          <w:numId w:val="66"/>
        </w:numPr>
        <w:spacing w:line="360" w:lineRule="auto"/>
        <w:rPr>
          <w:rFonts w:eastAsiaTheme="minorEastAsia"/>
          <w:sz w:val="22"/>
          <w:szCs w:val="22"/>
          <w:lang w:eastAsia="ko-KR"/>
        </w:rPr>
      </w:pPr>
      <w:r w:rsidRPr="00D036D7">
        <w:rPr>
          <w:rFonts w:eastAsiaTheme="minorEastAsia"/>
          <w:sz w:val="22"/>
          <w:szCs w:val="22"/>
          <w:lang w:eastAsia="ko-KR"/>
        </w:rPr>
        <w:t>Sequence based on location information [Fujitsu, 10]</w:t>
      </w:r>
    </w:p>
    <w:p w14:paraId="195FD308" w14:textId="77777777" w:rsidR="00E8527D" w:rsidRDefault="00E8527D" w:rsidP="00E8527D">
      <w:pPr>
        <w:pStyle w:val="Style1"/>
        <w:spacing w:after="0" w:afterAutospacing="0" w:line="360" w:lineRule="auto"/>
        <w:ind w:firstLine="0"/>
        <w:rPr>
          <w:rFonts w:eastAsiaTheme="minorEastAsia"/>
          <w:lang w:eastAsia="ko-KR"/>
        </w:rPr>
      </w:pPr>
    </w:p>
    <w:p w14:paraId="0C2F9088" w14:textId="77777777" w:rsidR="00E8527D" w:rsidRPr="00FA6465" w:rsidRDefault="00E8527D" w:rsidP="00E8527D">
      <w:pPr>
        <w:pStyle w:val="Style1"/>
        <w:spacing w:after="0" w:afterAutospacing="0" w:line="360" w:lineRule="auto"/>
        <w:ind w:firstLine="0"/>
        <w:outlineLvl w:val="1"/>
        <w:rPr>
          <w:rFonts w:ascii="Arial" w:eastAsiaTheme="minorEastAsia" w:hAnsi="Arial"/>
          <w:sz w:val="32"/>
          <w:lang w:val="en-GB" w:eastAsia="ko-KR"/>
        </w:rPr>
      </w:pPr>
      <w:r w:rsidRPr="00FA6465">
        <w:rPr>
          <w:rFonts w:ascii="Arial" w:eastAsiaTheme="minorEastAsia" w:hAnsi="Arial"/>
          <w:sz w:val="32"/>
          <w:lang w:val="en-GB" w:eastAsia="ko-KR"/>
        </w:rPr>
        <w:t xml:space="preserve">Issue </w:t>
      </w:r>
      <w:r>
        <w:rPr>
          <w:rFonts w:ascii="Arial" w:eastAsiaTheme="minorEastAsia" w:hAnsi="Arial"/>
          <w:sz w:val="32"/>
          <w:lang w:val="en-GB" w:eastAsia="ko-KR"/>
        </w:rPr>
        <w:t>5</w:t>
      </w:r>
      <w:r w:rsidRPr="00FA6465">
        <w:rPr>
          <w:rFonts w:ascii="Arial" w:eastAsiaTheme="minorEastAsia" w:hAnsi="Arial"/>
          <w:sz w:val="32"/>
          <w:lang w:val="en-GB" w:eastAsia="ko-KR"/>
        </w:rPr>
        <w:t>. PSSCH design</w:t>
      </w:r>
    </w:p>
    <w:p w14:paraId="17C874D8"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Frequency-domain DMRS pattern for PSSCH</w:t>
      </w:r>
    </w:p>
    <w:p w14:paraId="0037483B"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Regarding the frequency-domain DMRS pattern, the following options are proposed.</w:t>
      </w:r>
    </w:p>
    <w:p w14:paraId="63DAB707"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Use Rel-15 PDSCH DMRS type 1 as a baseline for PSSCH DMRS: [Nokia, NSB</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[Spreadtrum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w:t>
      </w:r>
      <w:proofErr w:type="spellStart"/>
      <w:r w:rsidRPr="00D036D7">
        <w:rPr>
          <w:rFonts w:eastAsiaTheme="minorEastAsia" w:hint="eastAsia"/>
          <w:sz w:val="22"/>
          <w:szCs w:val="22"/>
          <w:lang w:eastAsia="ko-KR"/>
        </w:rPr>
        <w:t>Oppo</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w:t>
      </w:r>
      <w:proofErr w:type="spellStart"/>
      <w:r w:rsidRPr="00D036D7">
        <w:rPr>
          <w:rFonts w:eastAsiaTheme="minorEastAsia" w:hint="eastAsia"/>
          <w:sz w:val="22"/>
          <w:szCs w:val="22"/>
          <w:lang w:eastAsia="ko-KR"/>
        </w:rPr>
        <w:t>M</w:t>
      </w:r>
      <w:r w:rsidRPr="00D036D7">
        <w:rPr>
          <w:rFonts w:eastAsiaTheme="minorEastAsia"/>
          <w:sz w:val="22"/>
          <w:szCs w:val="22"/>
          <w:lang w:eastAsia="ko-KR"/>
        </w:rPr>
        <w:t>edia</w:t>
      </w:r>
      <w:r w:rsidRPr="00D036D7">
        <w:rPr>
          <w:rFonts w:eastAsiaTheme="minorEastAsia" w:hint="eastAsia"/>
          <w:sz w:val="22"/>
          <w:szCs w:val="22"/>
          <w:lang w:eastAsia="ko-KR"/>
        </w:rPr>
        <w:t>T</w:t>
      </w:r>
      <w:r w:rsidRPr="00D036D7">
        <w:rPr>
          <w:rFonts w:eastAsiaTheme="minorEastAsia"/>
          <w:sz w:val="22"/>
          <w:szCs w:val="22"/>
          <w:lang w:eastAsia="ko-KR"/>
        </w:rPr>
        <w:t>ek</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13</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[TCL 11], [ZTE, </w:t>
      </w:r>
      <w:proofErr w:type="spellStart"/>
      <w:r w:rsidRPr="00D036D7">
        <w:rPr>
          <w:rFonts w:eastAsiaTheme="minorEastAsia"/>
          <w:sz w:val="22"/>
          <w:szCs w:val="22"/>
          <w:lang w:eastAsia="ko-KR"/>
        </w:rPr>
        <w:t>Sanechip</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11</w:t>
      </w:r>
      <w:r w:rsidRPr="00D036D7">
        <w:rPr>
          <w:rFonts w:eastAsiaTheme="minorEastAsia"/>
          <w:sz w:val="22"/>
          <w:szCs w:val="22"/>
          <w:lang w:eastAsia="ko-KR"/>
        </w:rPr>
        <w:t>], [China Telecommunications 13], [OPPO 14], [InterDigital 24], [LG Electronics 27], [Ericsson 2</w:t>
      </w:r>
      <w:r w:rsidRPr="00D036D7">
        <w:rPr>
          <w:rFonts w:eastAsiaTheme="minorEastAsia" w:hint="eastAsia"/>
          <w:sz w:val="22"/>
          <w:szCs w:val="22"/>
          <w:lang w:eastAsia="ko-KR"/>
        </w:rPr>
        <w:t>3</w:t>
      </w:r>
      <w:r w:rsidRPr="00D036D7">
        <w:rPr>
          <w:rFonts w:eastAsiaTheme="minorEastAsia"/>
          <w:sz w:val="22"/>
          <w:szCs w:val="22"/>
          <w:lang w:eastAsia="ko-KR"/>
        </w:rPr>
        <w:t>]</w:t>
      </w:r>
    </w:p>
    <w:p w14:paraId="58AC7F34"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1 has better performance [22]</w:t>
      </w:r>
    </w:p>
    <w:p w14:paraId="6C98D92F"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Use Rel-15 PDSCH DMRS type 2 as a baseline for PSSCH DMRS</w:t>
      </w:r>
      <w:r w:rsidRPr="00D036D7">
        <w:rPr>
          <w:rFonts w:eastAsiaTheme="minorEastAsia" w:hint="eastAsia"/>
          <w:sz w:val="22"/>
          <w:szCs w:val="22"/>
          <w:lang w:eastAsia="ko-KR"/>
        </w:rPr>
        <w:t>: [NEC,</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1</w:t>
      </w:r>
      <w:r w:rsidRPr="00D036D7">
        <w:rPr>
          <w:rFonts w:eastAsiaTheme="minorEastAsia" w:hint="eastAsia"/>
          <w:sz w:val="22"/>
          <w:szCs w:val="22"/>
          <w:lang w:eastAsia="ko-KR"/>
        </w:rPr>
        <w:t>9</w:t>
      </w:r>
      <w:r w:rsidRPr="00D036D7">
        <w:rPr>
          <w:rFonts w:eastAsiaTheme="minorEastAsia"/>
          <w:sz w:val="22"/>
          <w:szCs w:val="22"/>
          <w:lang w:eastAsia="ko-KR"/>
        </w:rPr>
        <w:t>],</w:t>
      </w:r>
    </w:p>
    <w:p w14:paraId="3ED0E479" w14:textId="77777777" w:rsidR="00E8527D" w:rsidRPr="00D036D7" w:rsidRDefault="00E8527D" w:rsidP="00E8527D">
      <w:pPr>
        <w:pStyle w:val="Style1"/>
        <w:numPr>
          <w:ilvl w:val="2"/>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Type 2 has better throughput performance [18]</w:t>
      </w:r>
    </w:p>
    <w:p w14:paraId="6ED9CE4C"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xml:space="preserve">. Use Rel-15 PDSCH DMRS type 1 and type 2 as baselines for PSSCH DMRS: [Huawei, HiSilicon 1], </w:t>
      </w:r>
    </w:p>
    <w:p w14:paraId="34CC195E"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xml:space="preserve">. New </w:t>
      </w:r>
      <w:r w:rsidRPr="00D036D7">
        <w:rPr>
          <w:rFonts w:eastAsiaTheme="minorEastAsia" w:hint="eastAsia"/>
          <w:sz w:val="22"/>
          <w:szCs w:val="22"/>
          <w:lang w:eastAsia="ko-KR"/>
        </w:rPr>
        <w:t>comb-type</w:t>
      </w:r>
      <w:r w:rsidRPr="00D036D7">
        <w:rPr>
          <w:rFonts w:eastAsiaTheme="minorEastAsia"/>
          <w:sz w:val="22"/>
          <w:szCs w:val="22"/>
          <w:lang w:eastAsia="ko-KR"/>
        </w:rPr>
        <w:t xml:space="preserve"> patterns depending on SCS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14F60A63" w14:textId="77777777" w:rsidR="00E8527D" w:rsidRPr="00D036D7" w:rsidRDefault="00E8527D" w:rsidP="00E8527D">
      <w:pPr>
        <w:pStyle w:val="Style1"/>
        <w:numPr>
          <w:ilvl w:val="1"/>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proposes</w:t>
      </w:r>
      <w:r w:rsidRPr="00D036D7">
        <w:rPr>
          <w:rFonts w:eastAsiaTheme="minorEastAsia"/>
          <w:sz w:val="22"/>
          <w:szCs w:val="22"/>
          <w:lang w:eastAsia="ko-KR"/>
        </w:rPr>
        <w:t xml:space="preserve"> </w:t>
      </w:r>
      <w:r w:rsidRPr="00D036D7">
        <w:rPr>
          <w:rFonts w:eastAsiaTheme="minorEastAsia" w:hint="eastAsia"/>
          <w:sz w:val="22"/>
          <w:szCs w:val="22"/>
          <w:lang w:eastAsia="ko-KR"/>
        </w:rPr>
        <w:t>multiple</w:t>
      </w:r>
      <w:r w:rsidRPr="00D036D7">
        <w:rPr>
          <w:rFonts w:eastAsiaTheme="minorEastAsia"/>
          <w:sz w:val="22"/>
          <w:szCs w:val="22"/>
          <w:lang w:eastAsia="ko-KR"/>
        </w:rPr>
        <w:t xml:space="preserve"> </w:t>
      </w:r>
      <w:r w:rsidRPr="00D036D7">
        <w:rPr>
          <w:rFonts w:eastAsiaTheme="minorEastAsia" w:hint="eastAsia"/>
          <w:sz w:val="22"/>
          <w:szCs w:val="22"/>
          <w:lang w:eastAsia="ko-KR"/>
        </w:rPr>
        <w:t>patterns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frequency-domain</w:t>
      </w:r>
    </w:p>
    <w:p w14:paraId="3DF92645"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Opt</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5</w:t>
      </w:r>
      <w:proofErr w:type="gram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New</w:t>
      </w:r>
      <w:r w:rsidRPr="00D036D7">
        <w:rPr>
          <w:rFonts w:eastAsiaTheme="minorEastAsia"/>
          <w:sz w:val="22"/>
          <w:szCs w:val="22"/>
          <w:lang w:eastAsia="ko-KR"/>
        </w:rPr>
        <w:t xml:space="preserve"> </w:t>
      </w:r>
      <w:r w:rsidRPr="00D036D7">
        <w:rPr>
          <w:rFonts w:eastAsiaTheme="minorEastAsia" w:hint="eastAsia"/>
          <w:sz w:val="22"/>
          <w:szCs w:val="22"/>
          <w:lang w:eastAsia="ko-KR"/>
        </w:rPr>
        <w:t>F-T</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depending</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[Intel</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16</w:t>
      </w:r>
      <w:r w:rsidRPr="00D036D7">
        <w:rPr>
          <w:rFonts w:eastAsiaTheme="minorEastAsia"/>
          <w:sz w:val="22"/>
          <w:szCs w:val="22"/>
          <w:lang w:eastAsia="ko-KR"/>
        </w:rPr>
        <w:t>]</w:t>
      </w:r>
    </w:p>
    <w:p w14:paraId="1A3E08A6" w14:textId="77777777" w:rsidR="00E8527D" w:rsidRPr="00D036D7" w:rsidRDefault="00E8527D" w:rsidP="00E8527D">
      <w:pPr>
        <w:pStyle w:val="Style1"/>
        <w:numPr>
          <w:ilvl w:val="0"/>
          <w:numId w:val="50"/>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reuse</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FD</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Uu</w:t>
      </w:r>
      <w:proofErr w:type="spellEnd"/>
    </w:p>
    <w:p w14:paraId="58DE8B24"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Majority companies propose </w:t>
      </w:r>
      <w:proofErr w:type="gramStart"/>
      <w:r w:rsidRPr="00D036D7">
        <w:rPr>
          <w:rFonts w:eastAsiaTheme="minorEastAsia"/>
          <w:sz w:val="22"/>
          <w:szCs w:val="22"/>
          <w:lang w:eastAsia="ko-KR"/>
        </w:rPr>
        <w:t>to only reuse</w:t>
      </w:r>
      <w:proofErr w:type="gramEnd"/>
      <w:r w:rsidRPr="00D036D7">
        <w:rPr>
          <w:rFonts w:eastAsiaTheme="minorEastAsia"/>
          <w:sz w:val="22"/>
          <w:szCs w:val="22"/>
          <w:lang w:eastAsia="ko-KR"/>
        </w:rPr>
        <w:t xml:space="preserve"> Rel-15 PDSCH DMRS type 1 for PSSCH DMRS for frequency-domain DMRS pattern. There are evaluation results to show that each type is better.</w:t>
      </w:r>
    </w:p>
    <w:p w14:paraId="6C8CBED0"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6E81307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Rel-15 PDSCH DMRS Configuration type 1 and type 2 </w:t>
      </w:r>
      <w:proofErr w:type="gramStart"/>
      <w:r w:rsidRPr="00D036D7">
        <w:rPr>
          <w:rFonts w:eastAsiaTheme="minorEastAsia"/>
          <w:sz w:val="22"/>
          <w:szCs w:val="22"/>
          <w:lang w:eastAsia="ko-KR"/>
        </w:rPr>
        <w:t>are used</w:t>
      </w:r>
      <w:proofErr w:type="gramEnd"/>
      <w:r w:rsidRPr="00D036D7">
        <w:rPr>
          <w:rFonts w:eastAsiaTheme="minorEastAsia"/>
          <w:sz w:val="22"/>
          <w:szCs w:val="22"/>
          <w:lang w:eastAsia="ko-KR"/>
        </w:rPr>
        <w:t xml:space="preserve"> as the baseline for frequency-domain pattern of PSSCH DMRS.</w:t>
      </w:r>
    </w:p>
    <w:p w14:paraId="6D2E2039"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DMRS type is (pre-</w:t>
      </w:r>
      <w:proofErr w:type="gramStart"/>
      <w:r w:rsidRPr="00D036D7">
        <w:rPr>
          <w:rFonts w:eastAsiaTheme="minorEastAsia"/>
          <w:sz w:val="22"/>
          <w:szCs w:val="22"/>
          <w:lang w:eastAsia="ko-KR"/>
        </w:rPr>
        <w:t>)configured</w:t>
      </w:r>
      <w:proofErr w:type="gramEnd"/>
      <w:r w:rsidRPr="00D036D7">
        <w:rPr>
          <w:rFonts w:eastAsiaTheme="minorEastAsia"/>
          <w:sz w:val="22"/>
          <w:szCs w:val="22"/>
          <w:lang w:eastAsia="ko-KR"/>
        </w:rPr>
        <w:t xml:space="preserve"> per resource pool.</w:t>
      </w:r>
    </w:p>
    <w:p w14:paraId="1D970B71"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 xml:space="preserve">FFS on exact </w:t>
      </w:r>
      <w:r w:rsidRPr="00D036D7">
        <w:rPr>
          <w:rFonts w:eastAsiaTheme="minorEastAsia"/>
          <w:sz w:val="22"/>
          <w:szCs w:val="22"/>
          <w:lang w:eastAsia="ko-KR"/>
        </w:rPr>
        <w:t xml:space="preserve">DMRS </w:t>
      </w:r>
      <w:r w:rsidRPr="00D036D7">
        <w:rPr>
          <w:rFonts w:eastAsiaTheme="minorEastAsia" w:hint="eastAsia"/>
          <w:sz w:val="22"/>
          <w:szCs w:val="22"/>
          <w:lang w:eastAsia="ko-KR"/>
        </w:rPr>
        <w:t xml:space="preserve">symbol </w:t>
      </w:r>
      <w:r w:rsidRPr="00D036D7">
        <w:rPr>
          <w:rFonts w:eastAsiaTheme="minorEastAsia"/>
          <w:sz w:val="22"/>
          <w:szCs w:val="22"/>
          <w:lang w:eastAsia="ko-KR"/>
        </w:rPr>
        <w:t>position</w:t>
      </w:r>
      <w:r w:rsidRPr="00D036D7">
        <w:rPr>
          <w:rFonts w:eastAsiaTheme="minorEastAsia" w:hint="eastAsia"/>
          <w:sz w:val="22"/>
          <w:szCs w:val="22"/>
          <w:lang w:eastAsia="ko-KR"/>
        </w:rPr>
        <w:t xml:space="preserve"> </w:t>
      </w:r>
      <w:r w:rsidRPr="00D036D7">
        <w:rPr>
          <w:rFonts w:eastAsiaTheme="minorEastAsia"/>
          <w:sz w:val="22"/>
          <w:szCs w:val="22"/>
          <w:lang w:eastAsia="ko-KR"/>
        </w:rPr>
        <w:t>within a slot, e.g., reuse Rel-15 DMRS position(s) or define new position(s)</w:t>
      </w:r>
    </w:p>
    <w:p w14:paraId="469EB4B5" w14:textId="77777777" w:rsidR="00E8527D" w:rsidRPr="00D036D7" w:rsidRDefault="00E8527D" w:rsidP="00E8527D">
      <w:pPr>
        <w:pStyle w:val="Style1"/>
        <w:numPr>
          <w:ilvl w:val="2"/>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Note: “single-symbol DMRS” is as described as </w:t>
      </w:r>
      <w:proofErr w:type="spellStart"/>
      <w:r w:rsidRPr="00D036D7">
        <w:rPr>
          <w:rFonts w:eastAsiaTheme="minorEastAsia"/>
          <w:sz w:val="22"/>
          <w:szCs w:val="22"/>
          <w:lang w:eastAsia="ko-KR"/>
        </w:rPr>
        <w:t>Subclause</w:t>
      </w:r>
      <w:proofErr w:type="spellEnd"/>
      <w:r w:rsidRPr="00D036D7">
        <w:rPr>
          <w:rFonts w:eastAsiaTheme="minorEastAsia"/>
          <w:sz w:val="22"/>
          <w:szCs w:val="22"/>
          <w:lang w:eastAsia="ko-KR"/>
        </w:rPr>
        <w:t xml:space="preserve"> 6.4.1.1 of TS38.211.</w:t>
      </w:r>
    </w:p>
    <w:p w14:paraId="5187689B"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52C4EEE1"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Time-domain DMRS pattern for PSSCH</w:t>
      </w:r>
    </w:p>
    <w:p w14:paraId="680D0F25"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One issue is whether to support multiple patterns for a given resource pool </w:t>
      </w:r>
      <w:proofErr w:type="gramStart"/>
      <w:r w:rsidRPr="00D036D7">
        <w:rPr>
          <w:rFonts w:eastAsiaTheme="minorEastAsia"/>
          <w:sz w:val="22"/>
          <w:szCs w:val="22"/>
          <w:lang w:eastAsia="ko-KR"/>
        </w:rPr>
        <w:t>are supported</w:t>
      </w:r>
      <w:proofErr w:type="gramEnd"/>
      <w:r w:rsidRPr="00D036D7">
        <w:rPr>
          <w:rFonts w:eastAsiaTheme="minorEastAsia"/>
          <w:sz w:val="22"/>
          <w:szCs w:val="22"/>
          <w:lang w:eastAsia="ko-KR"/>
        </w:rPr>
        <w:t xml:space="preserve"> or not. </w:t>
      </w:r>
    </w:p>
    <w:p w14:paraId="580ADD60"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sz w:val="22"/>
          <w:szCs w:val="22"/>
          <w:lang w:eastAsia="ko-KR"/>
        </w:rPr>
        <w:t xml:space="preserve">Multiple patterns are supported </w:t>
      </w:r>
      <w:r w:rsidRPr="00D036D7">
        <w:rPr>
          <w:rFonts w:eastAsiaTheme="minorEastAsia"/>
          <w:sz w:val="22"/>
          <w:szCs w:val="22"/>
          <w:u w:val="single"/>
          <w:lang w:eastAsia="ko-KR"/>
        </w:rPr>
        <w:t>per resource pool</w:t>
      </w:r>
      <w:r w:rsidRPr="00D036D7">
        <w:rPr>
          <w:rFonts w:eastAsiaTheme="minorEastAsia"/>
          <w:sz w:val="22"/>
          <w:szCs w:val="22"/>
          <w:lang w:eastAsia="ko-KR"/>
        </w:rPr>
        <w:t xml:space="preserve"> for PSSCH DMRS [Huawei, HiSilicon 1], [Nokia, </w:t>
      </w:r>
      <w:proofErr w:type="gramStart"/>
      <w:r w:rsidRPr="00D036D7">
        <w:rPr>
          <w:rFonts w:eastAsiaTheme="minorEastAsia"/>
          <w:sz w:val="22"/>
          <w:szCs w:val="22"/>
          <w:lang w:eastAsia="ko-KR"/>
        </w:rPr>
        <w:t>NSB</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[vivo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[NEC</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w:t>
      </w:r>
      <w:r w:rsidRPr="00D036D7">
        <w:rPr>
          <w:sz w:val="22"/>
          <w:szCs w:val="22"/>
        </w:rPr>
        <w:t xml:space="preserve"> </w:t>
      </w:r>
      <w:r w:rsidRPr="00D036D7">
        <w:rPr>
          <w:rFonts w:eastAsiaTheme="minorEastAsia"/>
          <w:sz w:val="22"/>
          <w:szCs w:val="22"/>
          <w:lang w:eastAsia="ko-KR"/>
        </w:rPr>
        <w:t>[Fujitsu, 10]</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OPPO</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[Xiaomi,</w:t>
      </w:r>
      <w:r w:rsidRPr="00D036D7">
        <w:rPr>
          <w:rFonts w:eastAsiaTheme="minorEastAsia"/>
          <w:sz w:val="22"/>
          <w:szCs w:val="22"/>
          <w:lang w:eastAsia="ko-KR"/>
        </w:rPr>
        <w:t xml:space="preserve"> </w:t>
      </w:r>
      <w:r w:rsidRPr="00D036D7">
        <w:rPr>
          <w:rFonts w:eastAsiaTheme="minorEastAsia" w:hint="eastAsia"/>
          <w:sz w:val="22"/>
          <w:szCs w:val="22"/>
          <w:lang w:eastAsia="ko-KR"/>
        </w:rPr>
        <w:t>14], [China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[Qualcomm</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 xml:space="preserve">] </w:t>
      </w:r>
    </w:p>
    <w:p w14:paraId="33DB8B09" w14:textId="77777777" w:rsidR="00E8527D" w:rsidRPr="00D036D7" w:rsidRDefault="00E8527D" w:rsidP="00E8527D">
      <w:pPr>
        <w:pStyle w:val="Style1"/>
        <w:spacing w:after="0" w:line="360" w:lineRule="auto"/>
        <w:ind w:left="568"/>
        <w:rPr>
          <w:rFonts w:eastAsiaTheme="minorEastAsia"/>
          <w:sz w:val="22"/>
          <w:szCs w:val="22"/>
          <w:lang w:eastAsia="ko-KR"/>
        </w:rPr>
      </w:pPr>
      <w:r w:rsidRPr="00D036D7">
        <w:rPr>
          <w:rFonts w:eastAsiaTheme="minorEastAsia" w:hint="eastAsia"/>
          <w:sz w:val="22"/>
          <w:szCs w:val="22"/>
          <w:lang w:eastAsia="ko-KR"/>
        </w:rPr>
        <w:t>Single</w:t>
      </w:r>
      <w:r w:rsidRPr="00D036D7">
        <w:rPr>
          <w:rFonts w:eastAsiaTheme="minorEastAsia"/>
          <w:sz w:val="22"/>
          <w:szCs w:val="22"/>
          <w:lang w:eastAsia="ko-KR"/>
        </w:rPr>
        <w:t xml:space="preserve"> </w:t>
      </w:r>
      <w:r w:rsidRPr="00D036D7">
        <w:rPr>
          <w:rFonts w:eastAsiaTheme="minorEastAsia" w:hint="eastAsia"/>
          <w:sz w:val="22"/>
          <w:szCs w:val="22"/>
          <w:lang w:eastAsia="ko-KR"/>
        </w:rPr>
        <w:t>pattern per</w:t>
      </w:r>
      <w:r w:rsidRPr="00D036D7">
        <w:rPr>
          <w:rFonts w:eastAsiaTheme="minorEastAsia"/>
          <w:sz w:val="22"/>
          <w:szCs w:val="22"/>
          <w:lang w:eastAsia="ko-KR"/>
        </w:rPr>
        <w:t xml:space="preserve"> </w:t>
      </w:r>
      <w:r w:rsidRPr="00D036D7">
        <w:rPr>
          <w:rFonts w:eastAsiaTheme="minorEastAsia" w:hint="eastAsia"/>
          <w:sz w:val="22"/>
          <w:szCs w:val="22"/>
          <w:lang w:eastAsia="ko-KR"/>
        </w:rPr>
        <w:t>resource</w:t>
      </w:r>
      <w:r w:rsidRPr="00D036D7">
        <w:rPr>
          <w:rFonts w:eastAsiaTheme="minorEastAsia"/>
          <w:sz w:val="22"/>
          <w:szCs w:val="22"/>
          <w:lang w:eastAsia="ko-KR"/>
        </w:rPr>
        <w:t xml:space="preserve"> </w:t>
      </w:r>
      <w:r w:rsidRPr="00D036D7">
        <w:rPr>
          <w:rFonts w:eastAsiaTheme="minorEastAsia" w:hint="eastAsia"/>
          <w:sz w:val="22"/>
          <w:szCs w:val="22"/>
          <w:lang w:eastAsia="ko-KR"/>
        </w:rPr>
        <w:t>pool</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defined</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Sanechip</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11]</w:t>
      </w:r>
    </w:p>
    <w:p w14:paraId="0871A5F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Not only for SCS, but also for different speed, multiple patterns are needed</w:t>
      </w:r>
    </w:p>
    <w:p w14:paraId="0AF902C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Communication type/range</w:t>
      </w:r>
    </w:p>
    <w:p w14:paraId="0DED0E93"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 xml:space="preserve">Reflect channel status </w:t>
      </w:r>
    </w:p>
    <w:p w14:paraId="5A54D54C"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sz w:val="22"/>
          <w:szCs w:val="22"/>
          <w:lang w:eastAsia="ko-KR"/>
        </w:rPr>
        <w:t>T</w:t>
      </w:r>
      <w:r w:rsidRPr="00D036D7">
        <w:rPr>
          <w:rFonts w:eastAsiaTheme="minorEastAsia" w:hint="eastAsia"/>
          <w:sz w:val="22"/>
          <w:szCs w:val="22"/>
          <w:lang w:eastAsia="ko-KR"/>
        </w:rPr>
        <w:t xml:space="preserve">raffic </w:t>
      </w:r>
      <w:r w:rsidRPr="00D036D7">
        <w:rPr>
          <w:rFonts w:eastAsiaTheme="minorEastAsia"/>
          <w:sz w:val="22"/>
          <w:szCs w:val="22"/>
          <w:lang w:eastAsia="ko-KR"/>
        </w:rPr>
        <w:t>pattern</w:t>
      </w:r>
    </w:p>
    <w:p w14:paraId="0387B1C9"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Indicated</w:t>
      </w:r>
      <w:r w:rsidRPr="00D036D7">
        <w:rPr>
          <w:rFonts w:eastAsiaTheme="minorEastAsia"/>
          <w:sz w:val="22"/>
          <w:szCs w:val="22"/>
          <w:lang w:eastAsia="ko-KR"/>
        </w:rPr>
        <w:t xml:space="preserve"> </w:t>
      </w:r>
      <w:r w:rsidRPr="00D036D7">
        <w:rPr>
          <w:rFonts w:eastAsiaTheme="minorEastAsia" w:hint="eastAsia"/>
          <w:sz w:val="22"/>
          <w:szCs w:val="22"/>
          <w:lang w:eastAsia="ko-KR"/>
        </w:rPr>
        <w:t>by</w:t>
      </w:r>
      <w:r w:rsidRPr="00D036D7">
        <w:rPr>
          <w:rFonts w:eastAsiaTheme="minorEastAsia"/>
          <w:sz w:val="22"/>
          <w:szCs w:val="22"/>
          <w:lang w:eastAsia="ko-KR"/>
        </w:rPr>
        <w:t xml:space="preserve"> </w:t>
      </w:r>
      <w:r w:rsidRPr="00D036D7">
        <w:rPr>
          <w:rFonts w:eastAsiaTheme="minorEastAsia" w:hint="eastAsia"/>
          <w:sz w:val="22"/>
          <w:szCs w:val="22"/>
          <w:lang w:eastAsia="ko-KR"/>
        </w:rPr>
        <w:t>PSCCH</w:t>
      </w:r>
      <w:r w:rsidRPr="00D036D7">
        <w:rPr>
          <w:rFonts w:eastAsiaTheme="minorEastAsia"/>
          <w:sz w:val="22"/>
          <w:szCs w:val="22"/>
          <w:lang w:eastAsia="ko-KR"/>
        </w:rPr>
        <w:t xml:space="preserve"> </w:t>
      </w:r>
      <w:r w:rsidRPr="00D036D7">
        <w:rPr>
          <w:rFonts w:eastAsiaTheme="minorEastAsia" w:hint="eastAsia"/>
          <w:sz w:val="22"/>
          <w:szCs w:val="22"/>
          <w:lang w:eastAsia="ko-KR"/>
        </w:rPr>
        <w:t>or</w:t>
      </w:r>
      <w:r w:rsidRPr="00D036D7">
        <w:rPr>
          <w:rFonts w:eastAsiaTheme="minorEastAsia"/>
          <w:sz w:val="22"/>
          <w:szCs w:val="22"/>
          <w:lang w:eastAsia="ko-KR"/>
        </w:rPr>
        <w:t xml:space="preserve"> </w:t>
      </w:r>
      <w:r w:rsidRPr="00D036D7">
        <w:rPr>
          <w:rFonts w:eastAsiaTheme="minorEastAsia" w:hint="eastAsia"/>
          <w:sz w:val="22"/>
          <w:szCs w:val="22"/>
          <w:lang w:eastAsia="ko-KR"/>
        </w:rPr>
        <w:t>SCI</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8,</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07BC1216"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sequence</w:t>
      </w:r>
      <w:r w:rsidRPr="00D036D7">
        <w:rPr>
          <w:rFonts w:eastAsiaTheme="minorEastAsia"/>
          <w:sz w:val="22"/>
          <w:szCs w:val="22"/>
          <w:lang w:eastAsia="ko-KR"/>
        </w:rPr>
        <w:t xml:space="preserve"> </w:t>
      </w:r>
      <w:r w:rsidRPr="00D036D7">
        <w:rPr>
          <w:rFonts w:eastAsiaTheme="minorEastAsia" w:hint="eastAsia"/>
          <w:sz w:val="22"/>
          <w:szCs w:val="22"/>
          <w:lang w:eastAsia="ko-KR"/>
        </w:rPr>
        <w:t>generated</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destination</w:t>
      </w:r>
      <w:r w:rsidRPr="00D036D7">
        <w:rPr>
          <w:rFonts w:eastAsiaTheme="minorEastAsia"/>
          <w:sz w:val="22"/>
          <w:szCs w:val="22"/>
          <w:lang w:eastAsia="ko-KR"/>
        </w:rPr>
        <w:t xml:space="preserve"> </w:t>
      </w:r>
      <w:r w:rsidRPr="00D036D7">
        <w:rPr>
          <w:rFonts w:eastAsiaTheme="minorEastAsia" w:hint="eastAsia"/>
          <w:sz w:val="22"/>
          <w:szCs w:val="22"/>
          <w:lang w:eastAsia="ko-KR"/>
        </w:rPr>
        <w:t>ID</w:t>
      </w:r>
      <w:r w:rsidRPr="00D036D7">
        <w:rPr>
          <w:rFonts w:eastAsiaTheme="minorEastAsia"/>
          <w:sz w:val="22"/>
          <w:szCs w:val="22"/>
          <w:lang w:eastAsia="ko-KR"/>
        </w:rPr>
        <w:t xml:space="preserve"> </w:t>
      </w:r>
      <w:r w:rsidRPr="00D036D7">
        <w:rPr>
          <w:rFonts w:eastAsiaTheme="minorEastAsia" w:hint="eastAsia"/>
          <w:sz w:val="22"/>
          <w:szCs w:val="22"/>
          <w:lang w:eastAsia="ko-KR"/>
        </w:rPr>
        <w:t>[6]</w:t>
      </w:r>
    </w:p>
    <w:p w14:paraId="550E93F5"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DMRS</w:t>
      </w:r>
      <w:r w:rsidRPr="00D036D7">
        <w:rPr>
          <w:rFonts w:eastAsiaTheme="minorEastAsia"/>
          <w:sz w:val="22"/>
          <w:szCs w:val="22"/>
          <w:lang w:eastAsia="ko-KR"/>
        </w:rPr>
        <w:t xml:space="preserve"> </w:t>
      </w:r>
      <w:r w:rsidRPr="00D036D7">
        <w:rPr>
          <w:rFonts w:eastAsiaTheme="minorEastAsia" w:hint="eastAsia"/>
          <w:sz w:val="22"/>
          <w:szCs w:val="22"/>
          <w:lang w:eastAsia="ko-KR"/>
        </w:rPr>
        <w:t>time-domain</w:t>
      </w:r>
      <w:r w:rsidRPr="00D036D7">
        <w:rPr>
          <w:rFonts w:eastAsiaTheme="minorEastAsia"/>
          <w:sz w:val="22"/>
          <w:szCs w:val="22"/>
          <w:lang w:eastAsia="ko-KR"/>
        </w:rPr>
        <w:t xml:space="preserve"> </w:t>
      </w:r>
      <w:r w:rsidRPr="00D036D7">
        <w:rPr>
          <w:rFonts w:eastAsiaTheme="minorEastAsia" w:hint="eastAsia"/>
          <w:sz w:val="22"/>
          <w:szCs w:val="22"/>
          <w:lang w:eastAsia="ko-KR"/>
        </w:rPr>
        <w:t>pattern</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SCS</w:t>
      </w:r>
      <w:r w:rsidRPr="00D036D7">
        <w:rPr>
          <w:rFonts w:eastAsiaTheme="minorEastAsia"/>
          <w:sz w:val="22"/>
          <w:szCs w:val="22"/>
          <w:lang w:eastAsia="ko-KR"/>
        </w:rPr>
        <w:t xml:space="preserve"> </w:t>
      </w:r>
      <w:r w:rsidRPr="00D036D7">
        <w:rPr>
          <w:rFonts w:eastAsiaTheme="minorEastAsia" w:hint="eastAsia"/>
          <w:sz w:val="22"/>
          <w:szCs w:val="22"/>
          <w:lang w:eastAsia="ko-KR"/>
        </w:rPr>
        <w:t>[12,</w:t>
      </w:r>
      <w:r w:rsidRPr="00D036D7">
        <w:rPr>
          <w:rFonts w:eastAsiaTheme="minorEastAsia"/>
          <w:sz w:val="22"/>
          <w:szCs w:val="22"/>
          <w:lang w:eastAsia="ko-KR"/>
        </w:rPr>
        <w:t xml:space="preserve"> </w:t>
      </w:r>
      <w:r w:rsidRPr="00D036D7">
        <w:rPr>
          <w:rFonts w:eastAsiaTheme="minorEastAsia" w:hint="eastAsia"/>
          <w:sz w:val="22"/>
          <w:szCs w:val="22"/>
          <w:lang w:eastAsia="ko-KR"/>
        </w:rPr>
        <w:t>14,</w:t>
      </w:r>
      <w:r w:rsidRPr="00D036D7">
        <w:rPr>
          <w:rFonts w:eastAsiaTheme="minorEastAsia"/>
          <w:sz w:val="22"/>
          <w:szCs w:val="22"/>
          <w:lang w:eastAsia="ko-KR"/>
        </w:rPr>
        <w:t xml:space="preserve"> </w:t>
      </w:r>
      <w:r w:rsidRPr="00D036D7">
        <w:rPr>
          <w:rFonts w:eastAsiaTheme="minorEastAsia" w:hint="eastAsia"/>
          <w:sz w:val="22"/>
          <w:szCs w:val="22"/>
          <w:lang w:eastAsia="ko-KR"/>
        </w:rPr>
        <w:t>17,</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2B4F002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Among companies to discuss this topic, majority supports time-domain multiple pattern of PSSCH DMRS per resource pool. </w:t>
      </w:r>
    </w:p>
    <w:p w14:paraId="10C5FCCA"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5583B48A"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sz w:val="22"/>
          <w:szCs w:val="22"/>
          <w:lang w:eastAsia="ko-KR"/>
        </w:rPr>
        <w:lastRenderedPageBreak/>
        <w:t xml:space="preserve">For a given SCS, multiple PSSCH DMRS patterns in time domain per a resource pool for unicast, </w:t>
      </w:r>
      <w:proofErr w:type="spellStart"/>
      <w:r w:rsidRPr="00825FC2">
        <w:rPr>
          <w:rFonts w:eastAsiaTheme="minorEastAsia"/>
          <w:sz w:val="22"/>
          <w:szCs w:val="22"/>
          <w:lang w:eastAsia="ko-KR"/>
        </w:rPr>
        <w:t>groupcast</w:t>
      </w:r>
      <w:proofErr w:type="spellEnd"/>
      <w:r w:rsidRPr="00825FC2">
        <w:rPr>
          <w:rFonts w:eastAsiaTheme="minorEastAsia"/>
          <w:sz w:val="22"/>
          <w:szCs w:val="22"/>
          <w:lang w:eastAsia="ko-KR"/>
        </w:rPr>
        <w:t xml:space="preserve">, and broadcast, respectively, </w:t>
      </w:r>
      <w:proofErr w:type="gramStart"/>
      <w:r w:rsidRPr="00825FC2">
        <w:rPr>
          <w:rFonts w:eastAsiaTheme="minorEastAsia"/>
          <w:sz w:val="22"/>
          <w:szCs w:val="22"/>
          <w:lang w:eastAsia="ko-KR"/>
        </w:rPr>
        <w:t>are supported</w:t>
      </w:r>
      <w:proofErr w:type="gramEnd"/>
      <w:r w:rsidRPr="00825FC2">
        <w:rPr>
          <w:rFonts w:eastAsiaTheme="minorEastAsia"/>
          <w:sz w:val="22"/>
          <w:szCs w:val="22"/>
          <w:lang w:eastAsia="ko-KR"/>
        </w:rPr>
        <w:t>.</w:t>
      </w:r>
    </w:p>
    <w:p w14:paraId="38B1F4E4"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hint="eastAsia"/>
          <w:sz w:val="22"/>
          <w:szCs w:val="22"/>
          <w:lang w:eastAsia="ko-KR"/>
        </w:rPr>
        <w:t>D</w:t>
      </w:r>
      <w:r w:rsidRPr="00825FC2">
        <w:rPr>
          <w:rFonts w:eastAsiaTheme="minorEastAsia"/>
          <w:sz w:val="22"/>
          <w:szCs w:val="22"/>
          <w:lang w:eastAsia="ko-KR"/>
        </w:rPr>
        <w:t xml:space="preserve">MRS symbol position(s) </w:t>
      </w:r>
      <w:proofErr w:type="gramStart"/>
      <w:r w:rsidRPr="00825FC2">
        <w:rPr>
          <w:rFonts w:eastAsiaTheme="minorEastAsia"/>
          <w:sz w:val="22"/>
          <w:szCs w:val="22"/>
          <w:lang w:eastAsia="ko-KR"/>
        </w:rPr>
        <w:t>are indicated</w:t>
      </w:r>
      <w:proofErr w:type="gramEnd"/>
      <w:r w:rsidRPr="00825FC2">
        <w:rPr>
          <w:rFonts w:eastAsiaTheme="minorEastAsia"/>
          <w:sz w:val="22"/>
          <w:szCs w:val="22"/>
          <w:lang w:eastAsia="ko-KR"/>
        </w:rPr>
        <w:t xml:space="preserve"> by SCI.</w:t>
      </w:r>
    </w:p>
    <w:p w14:paraId="1E0C91BE"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sz w:val="22"/>
          <w:szCs w:val="22"/>
          <w:lang w:eastAsia="ko-KR"/>
        </w:rPr>
        <w:t>FFS on how a transmitter UE to choose DMRS pattern; whether/which assistance information is needed</w:t>
      </w:r>
    </w:p>
    <w:p w14:paraId="633FE15D" w14:textId="77777777" w:rsidR="00825FC2" w:rsidRPr="00825FC2" w:rsidRDefault="00825FC2" w:rsidP="00825FC2">
      <w:pPr>
        <w:pStyle w:val="Style1"/>
        <w:numPr>
          <w:ilvl w:val="1"/>
          <w:numId w:val="47"/>
        </w:numPr>
        <w:spacing w:after="0" w:line="360" w:lineRule="auto"/>
        <w:rPr>
          <w:rFonts w:eastAsiaTheme="minorEastAsia"/>
          <w:sz w:val="22"/>
          <w:szCs w:val="22"/>
          <w:lang w:eastAsia="ko-KR"/>
        </w:rPr>
      </w:pPr>
      <w:r w:rsidRPr="00825FC2">
        <w:rPr>
          <w:rFonts w:eastAsiaTheme="minorEastAsia"/>
          <w:sz w:val="22"/>
          <w:szCs w:val="22"/>
          <w:lang w:eastAsia="ko-KR"/>
        </w:rPr>
        <w:t>FFS on details on time-domain pattern, e.g., Opt 1. Reuse Rel-15 PDSCH DMRS time-domain patterns, Opt. 2 New time-domain patterns</w:t>
      </w:r>
    </w:p>
    <w:p w14:paraId="51200D7C" w14:textId="77777777" w:rsidR="00E8527D" w:rsidRPr="00825FC2" w:rsidRDefault="00E8527D" w:rsidP="00E8527D">
      <w:pPr>
        <w:pStyle w:val="Style1"/>
        <w:spacing w:after="0" w:line="360" w:lineRule="auto"/>
        <w:rPr>
          <w:rFonts w:eastAsiaTheme="minorEastAsia"/>
          <w:sz w:val="22"/>
          <w:szCs w:val="22"/>
          <w:lang w:eastAsia="ko-KR"/>
        </w:rPr>
      </w:pPr>
    </w:p>
    <w:p w14:paraId="55B22497"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hint="eastAsia"/>
          <w:b/>
          <w:sz w:val="22"/>
          <w:szCs w:val="22"/>
          <w:u w:val="single"/>
          <w:lang w:eastAsia="ko-KR"/>
        </w:rPr>
        <w:t>Number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of</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TB</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per</w:t>
      </w:r>
      <w:r w:rsidRPr="00D036D7">
        <w:rPr>
          <w:rFonts w:eastAsiaTheme="minorEastAsia"/>
          <w:b/>
          <w:sz w:val="22"/>
          <w:szCs w:val="22"/>
          <w:u w:val="single"/>
          <w:lang w:eastAsia="ko-KR"/>
        </w:rPr>
        <w:t xml:space="preserve"> </w:t>
      </w:r>
      <w:r w:rsidRPr="00D036D7">
        <w:rPr>
          <w:rFonts w:eastAsiaTheme="minorEastAsia" w:hint="eastAsia"/>
          <w:b/>
          <w:sz w:val="22"/>
          <w:szCs w:val="22"/>
          <w:u w:val="single"/>
          <w:lang w:eastAsia="ko-KR"/>
        </w:rPr>
        <w:t>PSSCH</w:t>
      </w:r>
    </w:p>
    <w:p w14:paraId="2E3286D4" w14:textId="77777777" w:rsidR="00E8527D" w:rsidRPr="00D036D7" w:rsidRDefault="00E8527D" w:rsidP="00E8527D">
      <w:pPr>
        <w:pStyle w:val="Style1"/>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RAN1#96bis,</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working</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made</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r w:rsidRPr="00D036D7">
        <w:rPr>
          <w:rFonts w:eastAsiaTheme="minorEastAsia" w:hint="eastAsia"/>
          <w:sz w:val="22"/>
          <w:szCs w:val="22"/>
          <w:lang w:eastAsia="ko-KR"/>
        </w:rPr>
        <w:t>use</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1</w:t>
      </w:r>
      <w:proofErr w:type="gramEnd"/>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It</w:t>
      </w:r>
      <w:r w:rsidRPr="00D036D7">
        <w:rPr>
          <w:rFonts w:eastAsiaTheme="minorEastAsia"/>
          <w:sz w:val="22"/>
          <w:szCs w:val="22"/>
          <w:lang w:eastAsia="ko-KR"/>
        </w:rPr>
        <w:t xml:space="preserve"> </w:t>
      </w:r>
      <w:r w:rsidRPr="00D036D7">
        <w:rPr>
          <w:rFonts w:eastAsiaTheme="minorEastAsia" w:hint="eastAsia"/>
          <w:sz w:val="22"/>
          <w:szCs w:val="22"/>
          <w:lang w:eastAsia="ko-KR"/>
        </w:rPr>
        <w:t>was</w:t>
      </w:r>
      <w:r w:rsidRPr="00D036D7">
        <w:rPr>
          <w:rFonts w:eastAsiaTheme="minorEastAsia"/>
          <w:sz w:val="22"/>
          <w:szCs w:val="22"/>
          <w:lang w:eastAsia="ko-KR"/>
        </w:rPr>
        <w:t xml:space="preserve"> </w:t>
      </w:r>
      <w:r w:rsidRPr="00D036D7">
        <w:rPr>
          <w:rFonts w:eastAsiaTheme="minorEastAsia" w:hint="eastAsia"/>
          <w:sz w:val="22"/>
          <w:szCs w:val="22"/>
          <w:lang w:eastAsia="ko-KR"/>
        </w:rPr>
        <w:t>considered</w:t>
      </w:r>
      <w:r w:rsidRPr="00D036D7">
        <w:rPr>
          <w:rFonts w:eastAsiaTheme="minorEastAsia"/>
          <w:sz w:val="22"/>
          <w:szCs w:val="22"/>
          <w:lang w:eastAsia="ko-KR"/>
        </w:rPr>
        <w:t xml:space="preserve"> </w:t>
      </w:r>
      <w:r w:rsidRPr="00D036D7">
        <w:rPr>
          <w:rFonts w:eastAsiaTheme="minorEastAsia" w:hint="eastAsia"/>
          <w:sz w:val="22"/>
          <w:szCs w:val="22"/>
          <w:lang w:eastAsia="ko-KR"/>
        </w:rPr>
        <w:t>that</w:t>
      </w:r>
      <w:r w:rsidRPr="00D036D7">
        <w:rPr>
          <w:rFonts w:eastAsiaTheme="minorEastAsia"/>
          <w:sz w:val="22"/>
          <w:szCs w:val="22"/>
          <w:lang w:eastAsia="ko-KR"/>
        </w:rPr>
        <w:t xml:space="preserve"> </w:t>
      </w:r>
      <w:r w:rsidRPr="00D036D7">
        <w:rPr>
          <w:rFonts w:eastAsiaTheme="minorEastAsia" w:hint="eastAsia"/>
          <w:sz w:val="22"/>
          <w:szCs w:val="22"/>
          <w:lang w:eastAsia="ko-KR"/>
        </w:rPr>
        <w:t>only</w:t>
      </w:r>
      <w:r w:rsidRPr="00D036D7">
        <w:rPr>
          <w:rFonts w:eastAsiaTheme="minorEastAsia"/>
          <w:sz w:val="22"/>
          <w:szCs w:val="22"/>
          <w:lang w:eastAsia="ko-KR"/>
        </w:rPr>
        <w:t xml:space="preserve"> </w:t>
      </w:r>
      <w:r w:rsidRPr="00D036D7">
        <w:rPr>
          <w:rFonts w:eastAsiaTheme="minorEastAsia" w:hint="eastAsia"/>
          <w:sz w:val="22"/>
          <w:szCs w:val="22"/>
          <w:lang w:eastAsia="ko-KR"/>
        </w:rPr>
        <w:t>up</w:t>
      </w:r>
      <w:r w:rsidRPr="00D036D7">
        <w:rPr>
          <w:rFonts w:eastAsiaTheme="minorEastAsia"/>
          <w:sz w:val="22"/>
          <w:szCs w:val="22"/>
          <w:lang w:eastAsia="ko-KR"/>
        </w:rPr>
        <w:t xml:space="preserve"> </w:t>
      </w:r>
      <w:r w:rsidRPr="00D036D7">
        <w:rPr>
          <w:rFonts w:eastAsiaTheme="minorEastAsia" w:hint="eastAsia"/>
          <w:sz w:val="22"/>
          <w:szCs w:val="22"/>
          <w:lang w:eastAsia="ko-KR"/>
        </w:rPr>
        <w:t>to</w:t>
      </w:r>
      <w:r w:rsidRPr="00D036D7">
        <w:rPr>
          <w:rFonts w:eastAsiaTheme="minorEastAsia"/>
          <w:sz w:val="22"/>
          <w:szCs w:val="22"/>
          <w:lang w:eastAsia="ko-KR"/>
        </w:rPr>
        <w:t xml:space="preserve"> </w:t>
      </w:r>
      <w:proofErr w:type="gramStart"/>
      <w:r w:rsidRPr="00D036D7">
        <w:rPr>
          <w:rFonts w:eastAsiaTheme="minorEastAsia" w:hint="eastAsia"/>
          <w:sz w:val="22"/>
          <w:szCs w:val="22"/>
          <w:lang w:eastAsia="ko-KR"/>
        </w:rPr>
        <w:t>2</w:t>
      </w:r>
      <w:proofErr w:type="gramEnd"/>
      <w:r w:rsidRPr="00D036D7">
        <w:rPr>
          <w:rFonts w:eastAsiaTheme="minorEastAsia" w:hint="eastAsia"/>
          <w:sz w:val="22"/>
          <w:szCs w:val="22"/>
          <w:lang w:eastAsia="ko-KR"/>
        </w:rPr>
        <w:t xml:space="preserve"> layers</w:t>
      </w:r>
      <w:r w:rsidRPr="00D036D7">
        <w:rPr>
          <w:rFonts w:eastAsiaTheme="minorEastAsia"/>
          <w:sz w:val="22"/>
          <w:szCs w:val="22"/>
          <w:lang w:eastAsia="ko-KR"/>
        </w:rPr>
        <w:t xml:space="preserve"> </w:t>
      </w:r>
      <w:r w:rsidRPr="00D036D7">
        <w:rPr>
          <w:rFonts w:eastAsiaTheme="minorEastAsia" w:hint="eastAsia"/>
          <w:sz w:val="22"/>
          <w:szCs w:val="22"/>
          <w:lang w:eastAsia="ko-KR"/>
        </w:rPr>
        <w:t>can</w:t>
      </w:r>
      <w:r w:rsidRPr="00D036D7">
        <w:rPr>
          <w:rFonts w:eastAsiaTheme="minorEastAsia"/>
          <w:sz w:val="22"/>
          <w:szCs w:val="22"/>
          <w:lang w:eastAsia="ko-KR"/>
        </w:rPr>
        <w:t xml:space="preserve"> </w:t>
      </w:r>
      <w:r w:rsidRPr="00D036D7">
        <w:rPr>
          <w:rFonts w:eastAsiaTheme="minorEastAsia" w:hint="eastAsia"/>
          <w:sz w:val="22"/>
          <w:szCs w:val="22"/>
          <w:lang w:eastAsia="ko-KR"/>
        </w:rPr>
        <w:t>be</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p>
    <w:p w14:paraId="636B41E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Confirm</w:t>
      </w:r>
      <w:r w:rsidRPr="00D036D7">
        <w:rPr>
          <w:rFonts w:eastAsiaTheme="minorEastAsia"/>
          <w:sz w:val="22"/>
          <w:szCs w:val="22"/>
          <w:lang w:eastAsia="ko-KR"/>
        </w:rPr>
        <w:t xml:space="preserve"> </w:t>
      </w:r>
      <w:r w:rsidRPr="00D036D7">
        <w:rPr>
          <w:rFonts w:eastAsiaTheme="minorEastAsia" w:hint="eastAsia"/>
          <w:sz w:val="22"/>
          <w:szCs w:val="22"/>
          <w:lang w:eastAsia="ko-KR"/>
        </w:rPr>
        <w:t>WA:</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[Mitsubishi</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20</w:t>
      </w:r>
      <w:r w:rsidRPr="00D036D7">
        <w:rPr>
          <w:rFonts w:eastAsiaTheme="minorEastAsia"/>
          <w:sz w:val="22"/>
          <w:szCs w:val="22"/>
          <w:lang w:eastAsia="ko-KR"/>
        </w:rPr>
        <w:t>],</w:t>
      </w:r>
    </w:p>
    <w:p w14:paraId="24CC921D"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Also,</w:t>
      </w:r>
      <w:r w:rsidRPr="00D036D7">
        <w:rPr>
          <w:rFonts w:eastAsiaTheme="minorEastAsia"/>
          <w:sz w:val="22"/>
          <w:szCs w:val="22"/>
          <w:lang w:eastAsia="ko-KR"/>
        </w:rPr>
        <w:t xml:space="preserve"> </w:t>
      </w:r>
      <w:r w:rsidRPr="00D036D7">
        <w:rPr>
          <w:rFonts w:eastAsiaTheme="minorEastAsia" w:hint="eastAsia"/>
          <w:sz w:val="22"/>
          <w:szCs w:val="22"/>
          <w:lang w:eastAsia="ko-KR"/>
        </w:rPr>
        <w:t>support</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TBs</w:t>
      </w:r>
      <w:r w:rsidRPr="00D036D7">
        <w:rPr>
          <w:rFonts w:eastAsiaTheme="minorEastAsia"/>
          <w:sz w:val="22"/>
          <w:szCs w:val="22"/>
          <w:lang w:eastAsia="ko-KR"/>
        </w:rPr>
        <w:t xml:space="preserve"> </w:t>
      </w:r>
      <w:r w:rsidRPr="00D036D7">
        <w:rPr>
          <w:rFonts w:eastAsiaTheme="minorEastAsia" w:hint="eastAsia"/>
          <w:sz w:val="22"/>
          <w:szCs w:val="22"/>
          <w:lang w:eastAsia="ko-KR"/>
        </w:rPr>
        <w:t>per</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p>
    <w:p w14:paraId="570E2FC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There is one company proposing two TBs per PSSCH while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xml:space="preserve"> companies propose to confirm the WA. </w:t>
      </w:r>
    </w:p>
    <w:p w14:paraId="564C1646" w14:textId="77777777" w:rsidR="00E8527D" w:rsidRPr="00D036D7" w:rsidRDefault="00E8527D" w:rsidP="00E8527D">
      <w:pPr>
        <w:pStyle w:val="Style1"/>
        <w:numPr>
          <w:ilvl w:val="0"/>
          <w:numId w:val="47"/>
        </w:numPr>
        <w:spacing w:after="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3FFF569E"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Conform the working assumption to support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TB per PSSCH.</w:t>
      </w:r>
    </w:p>
    <w:p w14:paraId="41AAC769"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4FB0E315"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Channel coding and mapping of CSI for PSSCH</w:t>
      </w:r>
    </w:p>
    <w:p w14:paraId="50047199" w14:textId="77777777" w:rsidR="00E8527D" w:rsidRPr="00D036D7" w:rsidRDefault="00E8527D" w:rsidP="00E8527D">
      <w:pPr>
        <w:pStyle w:val="Style1"/>
        <w:spacing w:after="0" w:afterAutospacing="0" w:line="360" w:lineRule="auto"/>
        <w:ind w:left="568" w:firstLine="0"/>
        <w:rPr>
          <w:rFonts w:eastAsiaTheme="minorEastAsia"/>
          <w:sz w:val="22"/>
          <w:szCs w:val="22"/>
          <w:lang w:eastAsia="ko-KR"/>
        </w:rPr>
      </w:pPr>
      <w:r w:rsidRPr="00D036D7">
        <w:rPr>
          <w:rFonts w:eastAsiaTheme="minorEastAsia"/>
          <w:sz w:val="22"/>
          <w:szCs w:val="22"/>
          <w:lang w:eastAsia="ko-KR"/>
        </w:rPr>
        <w:t xml:space="preserve">CSI reporting </w:t>
      </w:r>
      <w:proofErr w:type="gramStart"/>
      <w:r w:rsidRPr="00D036D7">
        <w:rPr>
          <w:rFonts w:eastAsiaTheme="minorEastAsia"/>
          <w:sz w:val="22"/>
          <w:szCs w:val="22"/>
          <w:lang w:eastAsia="ko-KR"/>
        </w:rPr>
        <w:t>is transmitted</w:t>
      </w:r>
      <w:proofErr w:type="gramEnd"/>
      <w:r w:rsidRPr="00D036D7">
        <w:rPr>
          <w:rFonts w:eastAsiaTheme="minorEastAsia"/>
          <w:sz w:val="22"/>
          <w:szCs w:val="22"/>
          <w:lang w:eastAsia="ko-KR"/>
        </w:rPr>
        <w:t xml:space="preserve"> by PSSCH. There are two options to deliver CSI reporting on PSSCH.</w:t>
      </w:r>
    </w:p>
    <w:p w14:paraId="5586D3AC"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CSI reporting via MAC CE</w:t>
      </w:r>
    </w:p>
    <w:p w14:paraId="3073463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Alt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CSI reporting by mapping on PSSCH like UCI on PUSCH</w:t>
      </w:r>
    </w:p>
    <w:p w14:paraId="5158EEC3" w14:textId="79698C2F" w:rsidR="00E8527D" w:rsidRPr="00D036D7" w:rsidRDefault="00E8527D" w:rsidP="00AA689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w:t>
      </w:r>
      <w:r w:rsidR="00AA689D">
        <w:rPr>
          <w:rFonts w:eastAsiaTheme="minorEastAsia"/>
          <w:sz w:val="22"/>
          <w:szCs w:val="22"/>
          <w:lang w:eastAsia="ko-KR"/>
        </w:rPr>
        <w:t xml:space="preserve">The same issue </w:t>
      </w:r>
      <w:proofErr w:type="gramStart"/>
      <w:r w:rsidR="00AA689D">
        <w:rPr>
          <w:rFonts w:eastAsiaTheme="minorEastAsia"/>
          <w:sz w:val="22"/>
          <w:szCs w:val="22"/>
          <w:lang w:eastAsia="ko-KR"/>
        </w:rPr>
        <w:t>is discussed</w:t>
      </w:r>
      <w:proofErr w:type="gramEnd"/>
      <w:r w:rsidR="00AA689D">
        <w:rPr>
          <w:rFonts w:eastAsiaTheme="minorEastAsia"/>
          <w:sz w:val="22"/>
          <w:szCs w:val="22"/>
          <w:lang w:eastAsia="ko-KR"/>
        </w:rPr>
        <w:t xml:space="preserve"> in 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w:t>
      </w:r>
    </w:p>
    <w:p w14:paraId="5BCC9FAE"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5416C52E" w14:textId="71EBFEBE" w:rsidR="00E8527D" w:rsidRPr="00D036D7" w:rsidRDefault="0076112B" w:rsidP="00E8527D">
      <w:pPr>
        <w:pStyle w:val="Style1"/>
        <w:numPr>
          <w:ilvl w:val="2"/>
          <w:numId w:val="47"/>
        </w:numPr>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Continue to discuss in </w:t>
      </w:r>
      <w:r w:rsidR="00AA689D">
        <w:rPr>
          <w:rFonts w:eastAsiaTheme="minorEastAsia"/>
          <w:sz w:val="22"/>
          <w:szCs w:val="22"/>
          <w:lang w:eastAsia="ko-KR"/>
        </w:rPr>
        <w:t>PHY</w:t>
      </w:r>
      <w:r w:rsidR="00AA689D" w:rsidRPr="00AA689D">
        <w:t xml:space="preserve"> </w:t>
      </w:r>
      <w:r w:rsidR="00AA689D" w:rsidRPr="00AA689D">
        <w:rPr>
          <w:rFonts w:eastAsiaTheme="minorEastAsia"/>
          <w:sz w:val="22"/>
          <w:szCs w:val="22"/>
          <w:lang w:eastAsia="ko-KR"/>
        </w:rPr>
        <w:t>layer procedure</w:t>
      </w:r>
      <w:r w:rsidR="00AA689D">
        <w:rPr>
          <w:rFonts w:eastAsiaTheme="minorEastAsia"/>
          <w:sz w:val="22"/>
          <w:szCs w:val="22"/>
          <w:lang w:eastAsia="ko-KR"/>
        </w:rPr>
        <w:t xml:space="preserve"> agenda (AI 7.2.4.5)</w:t>
      </w:r>
    </w:p>
    <w:p w14:paraId="08974FEE" w14:textId="77777777" w:rsidR="00E8527D" w:rsidRPr="00D036D7" w:rsidRDefault="00E8527D" w:rsidP="00E8527D">
      <w:pPr>
        <w:pStyle w:val="Style1"/>
        <w:spacing w:after="0" w:afterAutospacing="0" w:line="360" w:lineRule="auto"/>
        <w:rPr>
          <w:rFonts w:eastAsiaTheme="minorEastAsia"/>
          <w:sz w:val="22"/>
          <w:szCs w:val="22"/>
          <w:lang w:eastAsia="ko-KR"/>
        </w:rPr>
      </w:pPr>
    </w:p>
    <w:p w14:paraId="2FE20540"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Maximum modulation order supported</w:t>
      </w:r>
    </w:p>
    <w:p w14:paraId="0CF02D0A"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There is not much discussion, while the use of 256QAM is proposed [NTT D</w:t>
      </w:r>
      <w:r w:rsidRPr="00D036D7">
        <w:rPr>
          <w:rFonts w:eastAsiaTheme="minorEastAsia" w:hint="eastAsia"/>
          <w:sz w:val="22"/>
          <w:szCs w:val="22"/>
          <w:lang w:eastAsia="ko-KR"/>
        </w:rPr>
        <w:t>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[China</w:t>
      </w:r>
      <w:r w:rsidRPr="00D036D7">
        <w:rPr>
          <w:rFonts w:eastAsiaTheme="minorEastAsia"/>
          <w:sz w:val="22"/>
          <w:szCs w:val="22"/>
          <w:lang w:eastAsia="ko-KR"/>
        </w:rPr>
        <w:t xml:space="preserve"> </w:t>
      </w:r>
      <w:r w:rsidRPr="00D036D7">
        <w:rPr>
          <w:rFonts w:eastAsiaTheme="minorEastAsia" w:hint="eastAsia"/>
          <w:sz w:val="22"/>
          <w:szCs w:val="22"/>
          <w:lang w:eastAsia="ko-KR"/>
        </w:rPr>
        <w:t>Telecom,</w:t>
      </w:r>
      <w:r w:rsidRPr="00D036D7">
        <w:rPr>
          <w:rFonts w:eastAsiaTheme="minorEastAsia"/>
          <w:sz w:val="22"/>
          <w:szCs w:val="22"/>
          <w:lang w:eastAsia="ko-KR"/>
        </w:rPr>
        <w:t xml:space="preserve"> </w:t>
      </w:r>
      <w:r w:rsidRPr="00D036D7">
        <w:rPr>
          <w:rFonts w:eastAsiaTheme="minorEastAsia" w:hint="eastAsia"/>
          <w:sz w:val="22"/>
          <w:szCs w:val="22"/>
          <w:lang w:eastAsia="ko-KR"/>
        </w:rPr>
        <w:t xml:space="preserve">17], </w:t>
      </w:r>
      <w:r w:rsidRPr="00D036D7">
        <w:rPr>
          <w:rFonts w:eastAsiaTheme="minorEastAsia"/>
          <w:sz w:val="22"/>
          <w:szCs w:val="22"/>
          <w:lang w:eastAsia="ko-KR"/>
        </w:rPr>
        <w:t>[Samsung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r w:rsidRPr="00D036D7">
        <w:rPr>
          <w:rFonts w:eastAsiaTheme="minorEastAsia"/>
          <w:sz w:val="22"/>
          <w:szCs w:val="22"/>
          <w:lang w:eastAsia="ko-KR"/>
        </w:rPr>
        <w:t>.</w:t>
      </w:r>
    </w:p>
    <w:p w14:paraId="74FC825D"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162230A9"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256QAM </w:t>
      </w:r>
      <w:proofErr w:type="gramStart"/>
      <w:r w:rsidRPr="00D036D7">
        <w:rPr>
          <w:rFonts w:eastAsiaTheme="minorEastAsia"/>
          <w:sz w:val="22"/>
          <w:szCs w:val="22"/>
          <w:lang w:eastAsia="ko-KR"/>
        </w:rPr>
        <w:t>is supported</w:t>
      </w:r>
      <w:proofErr w:type="gramEnd"/>
      <w:r w:rsidRPr="00D036D7">
        <w:rPr>
          <w:rFonts w:eastAsiaTheme="minorEastAsia"/>
          <w:sz w:val="22"/>
          <w:szCs w:val="22"/>
          <w:lang w:eastAsia="ko-KR"/>
        </w:rPr>
        <w:t xml:space="preserve"> in Rel-16.</w:t>
      </w:r>
    </w:p>
    <w:p w14:paraId="38B17513"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MCS tables supported in Rel-15 NR </w:t>
      </w:r>
      <w:proofErr w:type="gramStart"/>
      <w:r w:rsidRPr="00D036D7">
        <w:rPr>
          <w:rFonts w:eastAsiaTheme="minorEastAsia"/>
          <w:sz w:val="22"/>
          <w:szCs w:val="22"/>
          <w:lang w:eastAsia="ko-KR"/>
        </w:rPr>
        <w:t>are also supported</w:t>
      </w:r>
      <w:proofErr w:type="gramEnd"/>
      <w:r w:rsidRPr="00D036D7">
        <w:rPr>
          <w:rFonts w:eastAsiaTheme="minorEastAsia"/>
          <w:sz w:val="22"/>
          <w:szCs w:val="22"/>
          <w:lang w:eastAsia="ko-KR"/>
        </w:rPr>
        <w:t xml:space="preserve"> in Rel-16 NR V2X. </w:t>
      </w:r>
    </w:p>
    <w:p w14:paraId="0AE51DCA"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FFS applicability for unicast, </w:t>
      </w:r>
      <w:proofErr w:type="spellStart"/>
      <w:r w:rsidRPr="00D036D7">
        <w:rPr>
          <w:rFonts w:eastAsiaTheme="minorEastAsia"/>
          <w:sz w:val="22"/>
          <w:szCs w:val="22"/>
          <w:lang w:eastAsia="ko-KR"/>
        </w:rPr>
        <w:t>groupcast</w:t>
      </w:r>
      <w:proofErr w:type="spellEnd"/>
      <w:r w:rsidRPr="00D036D7">
        <w:rPr>
          <w:rFonts w:eastAsiaTheme="minorEastAsia"/>
          <w:sz w:val="22"/>
          <w:szCs w:val="22"/>
          <w:lang w:eastAsia="ko-KR"/>
        </w:rPr>
        <w:t>, broadcast</w:t>
      </w:r>
    </w:p>
    <w:p w14:paraId="35284117"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6455E2E6" w14:textId="77777777" w:rsidR="00E8527D" w:rsidRPr="00D036D7" w:rsidRDefault="00E8527D" w:rsidP="00E8527D">
      <w:pPr>
        <w:pStyle w:val="Style1"/>
        <w:numPr>
          <w:ilvl w:val="0"/>
          <w:numId w:val="46"/>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4DEE7FB3"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proofErr w:type="spellStart"/>
      <w:r w:rsidRPr="00D036D7">
        <w:rPr>
          <w:rFonts w:eastAsiaTheme="minorEastAsia" w:hint="eastAsia"/>
          <w:sz w:val="22"/>
          <w:szCs w:val="22"/>
          <w:lang w:eastAsia="ko-KR"/>
        </w:rPr>
        <w:t>Tx</w:t>
      </w:r>
      <w:proofErr w:type="spellEnd"/>
      <w:r w:rsidRPr="00D036D7">
        <w:rPr>
          <w:rFonts w:eastAsiaTheme="minorEastAsia" w:hint="eastAsia"/>
          <w:sz w:val="22"/>
          <w:szCs w:val="22"/>
          <w:lang w:eastAsia="ko-KR"/>
        </w:rPr>
        <w:t xml:space="preserve"> diversity scheme</w:t>
      </w:r>
    </w:p>
    <w:p w14:paraId="51A5D051"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Support pre-coder cycling for PSSCH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6135888B" w14:textId="77777777" w:rsidR="00E8527D" w:rsidRPr="00D036D7" w:rsidRDefault="00E8527D" w:rsidP="00E8527D">
      <w:pPr>
        <w:pStyle w:val="Style1"/>
        <w:numPr>
          <w:ilvl w:val="1"/>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lastRenderedPageBreak/>
        <w:t>Transparent</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TxD</w:t>
      </w:r>
      <w:proofErr w:type="spellEnd"/>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PSCCH/PSSCH</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5DC42385"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DMRS sequence generation and scrambling: [Fujitsu, 10],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p>
    <w:p w14:paraId="48939C27" w14:textId="77777777" w:rsidR="00E8527D" w:rsidRPr="00D036D7" w:rsidRDefault="00E8527D" w:rsidP="00E8527D">
      <w:pPr>
        <w:pStyle w:val="aff4"/>
        <w:numPr>
          <w:ilvl w:val="0"/>
          <w:numId w:val="41"/>
        </w:numPr>
        <w:rPr>
          <w:rFonts w:eastAsiaTheme="minorEastAsia"/>
          <w:sz w:val="22"/>
          <w:szCs w:val="22"/>
          <w:lang w:eastAsia="ko-KR"/>
        </w:rPr>
      </w:pPr>
      <w:r w:rsidRPr="00D036D7">
        <w:rPr>
          <w:rFonts w:eastAsiaTheme="minorEastAsia" w:hint="eastAsia"/>
          <w:sz w:val="22"/>
          <w:szCs w:val="22"/>
          <w:lang w:eastAsia="ko-KR"/>
        </w:rPr>
        <w:t>Using</w:t>
      </w:r>
      <w:r w:rsidRPr="00D036D7">
        <w:rPr>
          <w:rFonts w:eastAsiaTheme="minorEastAsia"/>
          <w:sz w:val="22"/>
          <w:szCs w:val="22"/>
          <w:lang w:eastAsia="ko-KR"/>
        </w:rPr>
        <w:t xml:space="preserve"> </w:t>
      </w:r>
      <w:r w:rsidRPr="00D036D7">
        <w:rPr>
          <w:rFonts w:eastAsiaTheme="minorEastAsia" w:hint="eastAsia"/>
          <w:sz w:val="22"/>
          <w:szCs w:val="22"/>
          <w:lang w:eastAsia="ko-KR"/>
        </w:rPr>
        <w:t>LBRM</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Limited Buffer Rate Matching (LBRM) for Rel-15 NR PDSCH is the baseline for LBRM of PSSCH.</w:t>
      </w:r>
    </w:p>
    <w:p w14:paraId="61DA6127"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lot</w:t>
      </w:r>
      <w:r w:rsidRPr="00D036D7">
        <w:rPr>
          <w:rFonts w:eastAsiaTheme="minorEastAsia"/>
          <w:sz w:val="22"/>
          <w:szCs w:val="22"/>
          <w:lang w:eastAsia="ko-KR"/>
        </w:rPr>
        <w:t xml:space="preserve"> </w:t>
      </w:r>
      <w:r w:rsidRPr="00D036D7">
        <w:rPr>
          <w:rFonts w:eastAsiaTheme="minorEastAsia" w:hint="eastAsia"/>
          <w:sz w:val="22"/>
          <w:szCs w:val="22"/>
          <w:lang w:eastAsia="ko-KR"/>
        </w:rPr>
        <w:t>aggregation</w:t>
      </w:r>
      <w:r w:rsidRPr="00D036D7">
        <w:rPr>
          <w:rFonts w:eastAsiaTheme="minorEastAsia"/>
          <w:sz w:val="22"/>
          <w:szCs w:val="22"/>
          <w:lang w:eastAsia="ko-KR"/>
        </w:rPr>
        <w:t xml:space="preserve"> </w:t>
      </w:r>
      <w:r w:rsidRPr="00D036D7">
        <w:rPr>
          <w:rFonts w:eastAsiaTheme="minorEastAsia" w:hint="eastAsia"/>
          <w:sz w:val="22"/>
          <w:szCs w:val="22"/>
          <w:lang w:eastAsia="ko-KR"/>
        </w:rPr>
        <w:t>with</w:t>
      </w:r>
      <w:r w:rsidRPr="00D036D7">
        <w:rPr>
          <w:rFonts w:eastAsiaTheme="minorEastAsia"/>
          <w:sz w:val="22"/>
          <w:szCs w:val="22"/>
          <w:lang w:eastAsia="ko-KR"/>
        </w:rPr>
        <w:t xml:space="preserve"> </w:t>
      </w:r>
      <w:r w:rsidRPr="00D036D7">
        <w:rPr>
          <w:rFonts w:eastAsiaTheme="minorEastAsia" w:hint="eastAsia"/>
          <w:sz w:val="22"/>
          <w:szCs w:val="22"/>
          <w:lang w:eastAsia="ko-KR"/>
        </w:rPr>
        <w:t>large</w:t>
      </w:r>
      <w:r w:rsidRPr="00D036D7">
        <w:rPr>
          <w:rFonts w:eastAsiaTheme="minorEastAsia"/>
          <w:sz w:val="22"/>
          <w:szCs w:val="22"/>
          <w:lang w:eastAsia="ko-KR"/>
        </w:rPr>
        <w:t xml:space="preserve"> </w:t>
      </w:r>
      <w:r w:rsidRPr="00D036D7">
        <w:rPr>
          <w:rFonts w:eastAsiaTheme="minorEastAsia" w:hint="eastAsia"/>
          <w:sz w:val="22"/>
          <w:szCs w:val="22"/>
          <w:lang w:eastAsia="ko-KR"/>
        </w:rPr>
        <w:t>TB</w:t>
      </w:r>
      <w:r w:rsidRPr="00D036D7">
        <w:rPr>
          <w:rFonts w:eastAsiaTheme="minorEastAsia"/>
          <w:sz w:val="22"/>
          <w:szCs w:val="22"/>
          <w:lang w:eastAsia="ko-KR"/>
        </w:rPr>
        <w:t xml:space="preserve"> </w:t>
      </w:r>
      <w:r w:rsidRPr="00D036D7">
        <w:rPr>
          <w:rFonts w:eastAsiaTheme="minorEastAsia" w:hint="eastAsia"/>
          <w:sz w:val="22"/>
          <w:szCs w:val="22"/>
          <w:lang w:eastAsia="ko-KR"/>
        </w:rPr>
        <w:t>across</w:t>
      </w:r>
      <w:r w:rsidRPr="00D036D7">
        <w:rPr>
          <w:rFonts w:eastAsiaTheme="minorEastAsia"/>
          <w:sz w:val="22"/>
          <w:szCs w:val="22"/>
          <w:lang w:eastAsia="ko-KR"/>
        </w:rPr>
        <w:t xml:space="preserve"> </w:t>
      </w:r>
      <w:r w:rsidRPr="00D036D7">
        <w:rPr>
          <w:rFonts w:eastAsiaTheme="minorEastAsia" w:hint="eastAsia"/>
          <w:sz w:val="22"/>
          <w:szCs w:val="22"/>
          <w:lang w:eastAsia="ko-KR"/>
        </w:rPr>
        <w:t>slots</w:t>
      </w:r>
      <w:r w:rsidRPr="00D036D7">
        <w:rPr>
          <w:rFonts w:eastAsiaTheme="minorEastAsia"/>
          <w:sz w:val="22"/>
          <w:szCs w:val="22"/>
          <w:lang w:eastAsia="ko-KR"/>
        </w:rPr>
        <w:t xml:space="preserve"> </w:t>
      </w:r>
      <w:r w:rsidRPr="00D036D7">
        <w:rPr>
          <w:rFonts w:eastAsiaTheme="minorEastAsia" w:hint="eastAsia"/>
          <w:sz w:val="22"/>
          <w:szCs w:val="22"/>
          <w:lang w:eastAsia="ko-KR"/>
        </w:rPr>
        <w:t>[ZTE,</w:t>
      </w:r>
      <w:r w:rsidRPr="00D036D7">
        <w:rPr>
          <w:rFonts w:eastAsiaTheme="minorEastAsia"/>
          <w:sz w:val="22"/>
          <w:szCs w:val="22"/>
          <w:lang w:eastAsia="ko-KR"/>
        </w:rPr>
        <w:t xml:space="preserve"> Sanechips, </w:t>
      </w:r>
      <w:r w:rsidRPr="00D036D7">
        <w:rPr>
          <w:rFonts w:eastAsiaTheme="minorEastAsia" w:hint="eastAsia"/>
          <w:sz w:val="22"/>
          <w:szCs w:val="22"/>
          <w:lang w:eastAsia="ko-KR"/>
        </w:rPr>
        <w:t>11], [Qualcomm,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1CDFEF8" w14:textId="77777777" w:rsidR="00E8527D" w:rsidRDefault="00E8527D" w:rsidP="00E8527D">
      <w:pPr>
        <w:pStyle w:val="Style1"/>
        <w:spacing w:after="0" w:afterAutospacing="0" w:line="360" w:lineRule="auto"/>
        <w:ind w:firstLine="0"/>
        <w:rPr>
          <w:rFonts w:eastAsiaTheme="minorEastAsia"/>
          <w:lang w:eastAsia="ko-KR"/>
        </w:rPr>
      </w:pPr>
    </w:p>
    <w:p w14:paraId="26BB35DB"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Issue 6. PSFCH design</w:t>
      </w:r>
    </w:p>
    <w:p w14:paraId="770DCA27"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Short</w:t>
      </w:r>
      <w:r w:rsidRPr="00D036D7">
        <w:rPr>
          <w:rFonts w:eastAsiaTheme="minorEastAsia" w:hint="eastAsia"/>
          <w:b/>
          <w:sz w:val="22"/>
          <w:szCs w:val="22"/>
          <w:u w:val="single"/>
          <w:lang w:eastAsia="ko-KR"/>
        </w:rPr>
        <w:t>/Long</w:t>
      </w:r>
      <w:r w:rsidRPr="00D036D7">
        <w:rPr>
          <w:rFonts w:eastAsiaTheme="minorEastAsia"/>
          <w:b/>
          <w:sz w:val="22"/>
          <w:szCs w:val="22"/>
          <w:u w:val="single"/>
          <w:lang w:eastAsia="ko-KR"/>
        </w:rPr>
        <w:t xml:space="preserve"> PSFCH format(s)</w:t>
      </w:r>
    </w:p>
    <w:p w14:paraId="671131D4"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w:t>
      </w:r>
      <w:r w:rsidRPr="00D036D7">
        <w:rPr>
          <w:rFonts w:eastAsiaTheme="minorEastAsia"/>
          <w:sz w:val="22"/>
          <w:szCs w:val="22"/>
          <w:lang w:eastAsia="ko-KR"/>
        </w:rPr>
        <w:t xml:space="preserve"> </w:t>
      </w:r>
      <w:r w:rsidRPr="00D036D7">
        <w:rPr>
          <w:rFonts w:eastAsiaTheme="minorEastAsia" w:hint="eastAsia"/>
          <w:sz w:val="22"/>
          <w:szCs w:val="22"/>
          <w:lang w:eastAsia="ko-KR"/>
        </w:rPr>
        <w:t>[NTT</w:t>
      </w:r>
      <w:r w:rsidRPr="00D036D7">
        <w:rPr>
          <w:rFonts w:eastAsiaTheme="minorEastAsia"/>
          <w:sz w:val="22"/>
          <w:szCs w:val="22"/>
          <w:lang w:eastAsia="ko-KR"/>
        </w:rPr>
        <w:t xml:space="preserve"> </w:t>
      </w:r>
      <w:r w:rsidRPr="00D036D7">
        <w:rPr>
          <w:rFonts w:eastAsiaTheme="minorEastAsia" w:hint="eastAsia"/>
          <w:sz w:val="22"/>
          <w:szCs w:val="22"/>
          <w:lang w:eastAsia="ko-KR"/>
        </w:rPr>
        <w:t>DOCOMO,</w:t>
      </w:r>
      <w:r w:rsidRPr="00D036D7">
        <w:rPr>
          <w:rFonts w:eastAsiaTheme="minorEastAsia"/>
          <w:sz w:val="22"/>
          <w:szCs w:val="22"/>
          <w:lang w:eastAsia="ko-KR"/>
        </w:rPr>
        <w:t xml:space="preserve"> </w:t>
      </w:r>
      <w:r w:rsidRPr="00D036D7">
        <w:rPr>
          <w:rFonts w:eastAsiaTheme="minorEastAsia" w:hint="eastAsia"/>
          <w:sz w:val="22"/>
          <w:szCs w:val="22"/>
          <w:lang w:eastAsia="ko-KR"/>
        </w:rPr>
        <w:t>4],</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r w:rsidRPr="00D036D7">
        <w:rPr>
          <w:rFonts w:eastAsiaTheme="minorEastAsia"/>
          <w:sz w:val="22"/>
          <w:szCs w:val="22"/>
          <w:lang w:eastAsia="ko-KR"/>
        </w:rPr>
        <w:t xml:space="preserve">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r w:rsidRPr="00D036D7">
        <w:rPr>
          <w:rFonts w:eastAsiaTheme="minorEastAsia"/>
          <w:sz w:val="22"/>
          <w:szCs w:val="22"/>
          <w:lang w:eastAsia="ko-KR"/>
        </w:rPr>
        <w:t xml:space="preserve"> </w:t>
      </w:r>
      <w:r w:rsidRPr="00D036D7">
        <w:rPr>
          <w:rFonts w:eastAsiaTheme="minorEastAsia" w:hint="eastAsia"/>
          <w:sz w:val="22"/>
          <w:szCs w:val="22"/>
          <w:lang w:eastAsia="ko-KR"/>
        </w:rPr>
        <w:t>[Qualcomm,</w:t>
      </w:r>
      <w:r w:rsidRPr="00D036D7">
        <w:rPr>
          <w:rFonts w:eastAsiaTheme="minorEastAsia"/>
          <w:sz w:val="22"/>
          <w:szCs w:val="22"/>
          <w:lang w:eastAsia="ko-KR"/>
        </w:rPr>
        <w:t xml:space="preserve"> </w:t>
      </w:r>
      <w:r w:rsidRPr="00D036D7">
        <w:rPr>
          <w:rFonts w:eastAsiaTheme="minorEastAsia" w:hint="eastAsia"/>
          <w:sz w:val="22"/>
          <w:szCs w:val="22"/>
          <w:lang w:eastAsia="ko-KR"/>
        </w:rPr>
        <w:t>26]</w:t>
      </w:r>
    </w:p>
    <w:p w14:paraId="19B16F01"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Short</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PUCCH</w:t>
      </w:r>
      <w:r w:rsidRPr="00D036D7">
        <w:rPr>
          <w:rFonts w:eastAsiaTheme="minorEastAsia"/>
          <w:sz w:val="22"/>
          <w:szCs w:val="22"/>
          <w:lang w:eastAsia="ko-KR"/>
        </w:rPr>
        <w:t xml:space="preserve"> </w:t>
      </w:r>
      <w:r w:rsidRPr="00D036D7">
        <w:rPr>
          <w:rFonts w:eastAsiaTheme="minorEastAsia" w:hint="eastAsia"/>
          <w:sz w:val="22"/>
          <w:szCs w:val="22"/>
          <w:lang w:eastAsia="ko-KR"/>
        </w:rPr>
        <w:t>formats</w:t>
      </w:r>
      <w:r w:rsidRPr="00D036D7">
        <w:rPr>
          <w:rFonts w:eastAsiaTheme="minorEastAsia"/>
          <w:sz w:val="22"/>
          <w:szCs w:val="22"/>
          <w:lang w:eastAsia="ko-KR"/>
        </w:rPr>
        <w:t xml:space="preserve"> </w:t>
      </w:r>
      <w:r w:rsidRPr="00D036D7">
        <w:rPr>
          <w:rFonts w:eastAsiaTheme="minorEastAsia" w:hint="eastAsia"/>
          <w:sz w:val="22"/>
          <w:szCs w:val="22"/>
          <w:lang w:eastAsia="ko-KR"/>
        </w:rPr>
        <w:t>0/2:</w:t>
      </w:r>
      <w:r w:rsidRPr="00D036D7">
        <w:rPr>
          <w:rFonts w:eastAsiaTheme="minorEastAsia"/>
          <w:sz w:val="22"/>
          <w:szCs w:val="22"/>
          <w:lang w:eastAsia="ko-KR"/>
        </w:rPr>
        <w:t xml:space="preserve"> </w:t>
      </w:r>
      <w:r w:rsidRPr="00D036D7">
        <w:rPr>
          <w:rFonts w:eastAsiaTheme="minorEastAsia" w:hint="eastAsia"/>
          <w:sz w:val="22"/>
          <w:szCs w:val="22"/>
          <w:lang w:eastAsia="ko-KR"/>
        </w:rPr>
        <w:t>[vivo,</w:t>
      </w:r>
      <w:r w:rsidRPr="00D036D7">
        <w:rPr>
          <w:rFonts w:eastAsiaTheme="minorEastAsia"/>
          <w:sz w:val="22"/>
          <w:szCs w:val="22"/>
          <w:lang w:eastAsia="ko-KR"/>
        </w:rPr>
        <w:t xml:space="preserve"> </w:t>
      </w:r>
      <w:r w:rsidRPr="00D036D7">
        <w:rPr>
          <w:rFonts w:eastAsiaTheme="minorEastAsia" w:hint="eastAsia"/>
          <w:sz w:val="22"/>
          <w:szCs w:val="22"/>
          <w:lang w:eastAsia="ko-KR"/>
        </w:rPr>
        <w:t>3],</w:t>
      </w:r>
      <w:r w:rsidRPr="00D036D7">
        <w:rPr>
          <w:rFonts w:eastAsiaTheme="minorEastAsia"/>
          <w:sz w:val="22"/>
          <w:szCs w:val="22"/>
          <w:lang w:eastAsia="ko-KR"/>
        </w:rPr>
        <w:t xml:space="preserve">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 [LGE,</w:t>
      </w:r>
      <w:r w:rsidRPr="00D036D7">
        <w:rPr>
          <w:rFonts w:eastAsiaTheme="minorEastAsia"/>
          <w:sz w:val="22"/>
          <w:szCs w:val="22"/>
          <w:lang w:eastAsia="ko-KR"/>
        </w:rPr>
        <w:t xml:space="preserve"> </w:t>
      </w:r>
      <w:r w:rsidRPr="00D036D7">
        <w:rPr>
          <w:rFonts w:eastAsiaTheme="minorEastAsia" w:hint="eastAsia"/>
          <w:sz w:val="22"/>
          <w:szCs w:val="22"/>
          <w:lang w:eastAsia="ko-KR"/>
        </w:rPr>
        <w:t>19],</w:t>
      </w:r>
      <w:r w:rsidRPr="00D036D7">
        <w:rPr>
          <w:rFonts w:eastAsiaTheme="minorEastAsia"/>
          <w:sz w:val="22"/>
          <w:szCs w:val="22"/>
          <w:lang w:eastAsia="ko-KR"/>
        </w:rPr>
        <w:t xml:space="preserve"> </w:t>
      </w:r>
      <w:r w:rsidRPr="00D036D7">
        <w:rPr>
          <w:rFonts w:eastAsiaTheme="minorEastAsia" w:hint="eastAsia"/>
          <w:sz w:val="22"/>
          <w:szCs w:val="22"/>
          <w:lang w:eastAsia="ko-KR"/>
        </w:rPr>
        <w:t>[TCL,</w:t>
      </w:r>
      <w:r w:rsidRPr="00D036D7">
        <w:rPr>
          <w:rFonts w:eastAsiaTheme="minorEastAsia"/>
          <w:sz w:val="22"/>
          <w:szCs w:val="22"/>
          <w:lang w:eastAsia="ko-KR"/>
        </w:rPr>
        <w:t xml:space="preserve"> </w:t>
      </w:r>
      <w:r w:rsidRPr="00D036D7">
        <w:rPr>
          <w:rFonts w:eastAsiaTheme="minorEastAsia" w:hint="eastAsia"/>
          <w:sz w:val="22"/>
          <w:szCs w:val="22"/>
          <w:lang w:eastAsia="ko-KR"/>
        </w:rPr>
        <w:t>21],</w:t>
      </w:r>
      <w:r w:rsidRPr="00D036D7">
        <w:rPr>
          <w:rFonts w:eastAsiaTheme="minorEastAsia"/>
          <w:sz w:val="22"/>
          <w:szCs w:val="22"/>
          <w:lang w:eastAsia="ko-KR"/>
        </w:rPr>
        <w:t xml:space="preserve"> </w:t>
      </w:r>
      <w:r w:rsidRPr="00D036D7">
        <w:rPr>
          <w:rFonts w:eastAsiaTheme="minorEastAsia" w:hint="eastAsia"/>
          <w:sz w:val="22"/>
          <w:szCs w:val="22"/>
          <w:lang w:eastAsia="ko-KR"/>
        </w:rPr>
        <w:t>[ITL,</w:t>
      </w:r>
      <w:r w:rsidRPr="00D036D7">
        <w:rPr>
          <w:rFonts w:eastAsiaTheme="minorEastAsia"/>
          <w:sz w:val="22"/>
          <w:szCs w:val="22"/>
          <w:lang w:eastAsia="ko-KR"/>
        </w:rPr>
        <w:t xml:space="preserve"> </w:t>
      </w:r>
      <w:r w:rsidRPr="00D036D7">
        <w:rPr>
          <w:rFonts w:eastAsiaTheme="minorEastAsia" w:hint="eastAsia"/>
          <w:sz w:val="22"/>
          <w:szCs w:val="22"/>
          <w:lang w:eastAsia="ko-KR"/>
        </w:rPr>
        <w:t>28]</w:t>
      </w:r>
    </w:p>
    <w:p w14:paraId="46FC3CCC" w14:textId="77777777" w:rsidR="00E8527D" w:rsidRPr="00D036D7" w:rsidRDefault="00E8527D" w:rsidP="00E8527D">
      <w:pPr>
        <w:pStyle w:val="Style1"/>
        <w:numPr>
          <w:ilvl w:val="0"/>
          <w:numId w:val="41"/>
        </w:numPr>
        <w:spacing w:after="0" w:afterAutospacing="0" w:line="360" w:lineRule="auto"/>
        <w:rPr>
          <w:rFonts w:eastAsiaTheme="minorEastAsia"/>
          <w:sz w:val="22"/>
          <w:szCs w:val="22"/>
          <w:lang w:eastAsia="ko-KR"/>
        </w:rPr>
      </w:pPr>
      <w:r w:rsidRPr="00D036D7">
        <w:rPr>
          <w:rFonts w:eastAsiaTheme="minorEastAsia"/>
          <w:sz w:val="22"/>
          <w:szCs w:val="22"/>
          <w:lang w:eastAsia="ko-KR"/>
        </w:rPr>
        <w:t>S</w:t>
      </w:r>
      <w:r w:rsidRPr="00D036D7">
        <w:rPr>
          <w:rFonts w:eastAsiaTheme="minorEastAsia" w:hint="eastAsia"/>
          <w:sz w:val="22"/>
          <w:szCs w:val="22"/>
          <w:lang w:eastAsia="ko-KR"/>
        </w:rPr>
        <w:t>upport</w:t>
      </w:r>
      <w:r w:rsidRPr="00D036D7">
        <w:rPr>
          <w:rFonts w:eastAsiaTheme="minorEastAsia"/>
          <w:sz w:val="22"/>
          <w:szCs w:val="22"/>
          <w:lang w:eastAsia="ko-KR"/>
        </w:rPr>
        <w:t xml:space="preserve"> </w:t>
      </w:r>
      <w:r w:rsidRPr="00D036D7">
        <w:rPr>
          <w:rFonts w:eastAsiaTheme="minorEastAsia" w:hint="eastAsia"/>
          <w:sz w:val="22"/>
          <w:szCs w:val="22"/>
          <w:lang w:eastAsia="ko-KR"/>
        </w:rPr>
        <w:t>long</w:t>
      </w:r>
      <w:r w:rsidRPr="00D036D7">
        <w:rPr>
          <w:rFonts w:eastAsiaTheme="minorEastAsia"/>
          <w:sz w:val="22"/>
          <w:szCs w:val="22"/>
          <w:lang w:eastAsia="ko-KR"/>
        </w:rPr>
        <w:t xml:space="preserve"> </w:t>
      </w:r>
      <w:r w:rsidRPr="00D036D7">
        <w:rPr>
          <w:rFonts w:eastAsiaTheme="minorEastAsia" w:hint="eastAsia"/>
          <w:sz w:val="22"/>
          <w:szCs w:val="22"/>
          <w:lang w:eastAsia="ko-KR"/>
        </w:rPr>
        <w:t>PSFCH</w:t>
      </w:r>
      <w:r w:rsidRPr="00D036D7">
        <w:rPr>
          <w:rFonts w:eastAsiaTheme="minorEastAsia"/>
          <w:sz w:val="22"/>
          <w:szCs w:val="22"/>
          <w:lang w:eastAsia="ko-KR"/>
        </w:rPr>
        <w:t xml:space="preserve"> </w:t>
      </w:r>
      <w:r w:rsidRPr="00D036D7">
        <w:rPr>
          <w:rFonts w:eastAsiaTheme="minorEastAsia" w:hint="eastAsia"/>
          <w:sz w:val="22"/>
          <w:szCs w:val="22"/>
          <w:lang w:eastAsia="ko-KR"/>
        </w:rPr>
        <w:t>format</w:t>
      </w:r>
      <w:r w:rsidRPr="00D036D7">
        <w:rPr>
          <w:rFonts w:eastAsiaTheme="minorEastAsia"/>
          <w:sz w:val="22"/>
          <w:szCs w:val="22"/>
          <w:lang w:eastAsia="ko-KR"/>
        </w:rPr>
        <w:t xml:space="preserve"> </w:t>
      </w:r>
      <w:r w:rsidRPr="00D036D7">
        <w:rPr>
          <w:rFonts w:eastAsiaTheme="minorEastAsia" w:hint="eastAsia"/>
          <w:sz w:val="22"/>
          <w:szCs w:val="22"/>
          <w:lang w:eastAsia="ko-KR"/>
        </w:rPr>
        <w:t>which</w:t>
      </w:r>
      <w:r w:rsidRPr="00D036D7">
        <w:rPr>
          <w:rFonts w:eastAsiaTheme="minorEastAsia"/>
          <w:sz w:val="22"/>
          <w:szCs w:val="22"/>
          <w:lang w:eastAsia="ko-KR"/>
        </w:rPr>
        <w:t xml:space="preserve"> </w:t>
      </w:r>
      <w:r w:rsidRPr="00D036D7">
        <w:rPr>
          <w:rFonts w:eastAsiaTheme="minorEastAsia" w:hint="eastAsia"/>
          <w:sz w:val="22"/>
          <w:szCs w:val="22"/>
          <w:lang w:eastAsia="ko-KR"/>
        </w:rPr>
        <w:t>occupies</w:t>
      </w:r>
      <w:r w:rsidRPr="00D036D7">
        <w:rPr>
          <w:rFonts w:eastAsiaTheme="minorEastAsia"/>
          <w:sz w:val="22"/>
          <w:szCs w:val="22"/>
          <w:lang w:eastAsia="ko-KR"/>
        </w:rPr>
        <w:t xml:space="preserve"> </w:t>
      </w:r>
      <w:r w:rsidRPr="00D036D7">
        <w:rPr>
          <w:rFonts w:eastAsiaTheme="minorEastAsia" w:hint="eastAsia"/>
          <w:sz w:val="22"/>
          <w:szCs w:val="22"/>
          <w:lang w:eastAsia="ko-KR"/>
        </w:rPr>
        <w:t>all</w:t>
      </w:r>
      <w:r w:rsidRPr="00D036D7">
        <w:rPr>
          <w:rFonts w:eastAsiaTheme="minorEastAsia"/>
          <w:sz w:val="22"/>
          <w:szCs w:val="22"/>
          <w:lang w:eastAsia="ko-KR"/>
        </w:rPr>
        <w:t xml:space="preserve"> </w:t>
      </w:r>
      <w:r w:rsidRPr="00D036D7">
        <w:rPr>
          <w:rFonts w:eastAsiaTheme="minorEastAsia" w:hint="eastAsia"/>
          <w:sz w:val="22"/>
          <w:szCs w:val="22"/>
          <w:lang w:eastAsia="ko-KR"/>
        </w:rPr>
        <w:t>available</w:t>
      </w:r>
      <w:r w:rsidRPr="00D036D7">
        <w:rPr>
          <w:rFonts w:eastAsiaTheme="minorEastAsia"/>
          <w:sz w:val="22"/>
          <w:szCs w:val="22"/>
          <w:lang w:eastAsia="ko-KR"/>
        </w:rPr>
        <w:t xml:space="preserve"> </w:t>
      </w:r>
      <w:r w:rsidRPr="00D036D7">
        <w:rPr>
          <w:rFonts w:eastAsiaTheme="minorEastAsia" w:hint="eastAsia"/>
          <w:sz w:val="22"/>
          <w:szCs w:val="22"/>
          <w:lang w:eastAsia="ko-KR"/>
        </w:rPr>
        <w:t>symbols</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a</w:t>
      </w:r>
      <w:r w:rsidRPr="00D036D7">
        <w:rPr>
          <w:rFonts w:eastAsiaTheme="minorEastAsia"/>
          <w:sz w:val="22"/>
          <w:szCs w:val="22"/>
          <w:lang w:eastAsia="ko-KR"/>
        </w:rPr>
        <w:t xml:space="preserve"> </w:t>
      </w:r>
      <w:r w:rsidRPr="00D036D7">
        <w:rPr>
          <w:rFonts w:eastAsiaTheme="minorEastAsia" w:hint="eastAsia"/>
          <w:sz w:val="22"/>
          <w:szCs w:val="22"/>
          <w:lang w:eastAsia="ko-KR"/>
        </w:rPr>
        <w:t>slot</w:t>
      </w:r>
      <w:r w:rsidRPr="00D036D7">
        <w:rPr>
          <w:rFonts w:eastAsiaTheme="minorEastAsia"/>
          <w:sz w:val="22"/>
          <w:szCs w:val="22"/>
          <w:lang w:eastAsia="ko-KR"/>
        </w:rPr>
        <w:t xml:space="preserve"> </w:t>
      </w:r>
      <w:r w:rsidRPr="00D036D7">
        <w:rPr>
          <w:rFonts w:eastAsiaTheme="minorEastAsia" w:hint="eastAsia"/>
          <w:sz w:val="22"/>
          <w:szCs w:val="22"/>
          <w:lang w:eastAsia="ko-KR"/>
        </w:rPr>
        <w:t>[</w:t>
      </w:r>
      <w:r w:rsidRPr="00D036D7">
        <w:rPr>
          <w:rFonts w:eastAsiaTheme="minorEastAsia"/>
          <w:sz w:val="22"/>
          <w:szCs w:val="22"/>
          <w:lang w:eastAsia="ko-KR"/>
        </w:rPr>
        <w:t>Huawei, HiSilicon</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[Nokia,</w:t>
      </w:r>
      <w:r w:rsidRPr="00D036D7">
        <w:rPr>
          <w:rFonts w:eastAsiaTheme="minorEastAsia"/>
          <w:sz w:val="22"/>
          <w:szCs w:val="22"/>
          <w:lang w:eastAsia="ko-KR"/>
        </w:rPr>
        <w:t xml:space="preserve"> </w:t>
      </w:r>
      <w:r w:rsidRPr="00D036D7">
        <w:rPr>
          <w:rFonts w:eastAsiaTheme="minorEastAsia" w:hint="eastAsia"/>
          <w:sz w:val="22"/>
          <w:szCs w:val="22"/>
          <w:lang w:eastAsia="ko-KR"/>
        </w:rPr>
        <w:t>NSB,</w:t>
      </w:r>
      <w:r w:rsidRPr="00D036D7">
        <w:rPr>
          <w:rFonts w:eastAsiaTheme="minorEastAsia"/>
          <w:sz w:val="22"/>
          <w:szCs w:val="22"/>
          <w:lang w:eastAsia="ko-KR"/>
        </w:rPr>
        <w:t xml:space="preserve"> </w:t>
      </w:r>
      <w:r w:rsidRPr="00D036D7">
        <w:rPr>
          <w:rFonts w:eastAsiaTheme="minorEastAsia" w:hint="eastAsia"/>
          <w:sz w:val="22"/>
          <w:szCs w:val="22"/>
          <w:lang w:eastAsia="ko-KR"/>
        </w:rPr>
        <w:t>2],</w:t>
      </w:r>
      <w:r w:rsidRPr="00D036D7">
        <w:rPr>
          <w:rFonts w:eastAsiaTheme="minorEastAsia"/>
          <w:sz w:val="22"/>
          <w:szCs w:val="22"/>
          <w:lang w:eastAsia="ko-KR"/>
        </w:rPr>
        <w:t xml:space="preserve"> </w:t>
      </w:r>
      <w:r w:rsidRPr="00D036D7">
        <w:rPr>
          <w:rFonts w:eastAsiaTheme="minorEastAsia" w:hint="eastAsia"/>
          <w:sz w:val="22"/>
          <w:szCs w:val="22"/>
          <w:lang w:eastAsia="ko-KR"/>
        </w:rPr>
        <w:t>[Fujitsu,</w:t>
      </w:r>
      <w:r w:rsidRPr="00D036D7">
        <w:rPr>
          <w:rFonts w:eastAsiaTheme="minorEastAsia"/>
          <w:sz w:val="22"/>
          <w:szCs w:val="22"/>
          <w:lang w:eastAsia="ko-KR"/>
        </w:rPr>
        <w:t xml:space="preserve"> </w:t>
      </w:r>
      <w:r w:rsidRPr="00D036D7">
        <w:rPr>
          <w:rFonts w:eastAsiaTheme="minorEastAsia" w:hint="eastAsia"/>
          <w:sz w:val="22"/>
          <w:szCs w:val="22"/>
          <w:lang w:eastAsia="ko-KR"/>
        </w:rPr>
        <w:t>10],</w:t>
      </w:r>
      <w:r w:rsidRPr="00D036D7">
        <w:rPr>
          <w:rFonts w:eastAsiaTheme="minorEastAsia"/>
          <w:sz w:val="22"/>
          <w:szCs w:val="22"/>
          <w:lang w:eastAsia="ko-KR"/>
        </w:rPr>
        <w:t xml:space="preserve"> </w:t>
      </w:r>
      <w:r w:rsidRPr="00D036D7">
        <w:rPr>
          <w:rFonts w:eastAsiaTheme="minorEastAsia" w:hint="eastAsia"/>
          <w:sz w:val="22"/>
          <w:szCs w:val="22"/>
          <w:lang w:eastAsia="ko-KR"/>
        </w:rPr>
        <w:t>[InterDigital,</w:t>
      </w:r>
      <w:r w:rsidRPr="00D036D7">
        <w:rPr>
          <w:rFonts w:eastAsiaTheme="minorEastAsia"/>
          <w:sz w:val="22"/>
          <w:szCs w:val="22"/>
          <w:lang w:eastAsia="ko-KR"/>
        </w:rPr>
        <w:t xml:space="preserve"> </w:t>
      </w:r>
      <w:r w:rsidRPr="00D036D7">
        <w:rPr>
          <w:rFonts w:eastAsiaTheme="minorEastAsia" w:hint="eastAsia"/>
          <w:sz w:val="22"/>
          <w:szCs w:val="22"/>
          <w:lang w:eastAsia="ko-KR"/>
        </w:rPr>
        <w:t>22],</w:t>
      </w:r>
    </w:p>
    <w:p w14:paraId="55B54A3B"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Companies proposing long PSFCH format </w:t>
      </w:r>
      <w:proofErr w:type="gramStart"/>
      <w:r w:rsidRPr="00D036D7">
        <w:rPr>
          <w:rFonts w:eastAsiaTheme="minorEastAsia"/>
          <w:sz w:val="22"/>
          <w:szCs w:val="22"/>
          <w:lang w:eastAsia="ko-KR"/>
        </w:rPr>
        <w:t>are basically</w:t>
      </w:r>
      <w:proofErr w:type="gramEnd"/>
      <w:r w:rsidRPr="00D036D7">
        <w:rPr>
          <w:rFonts w:eastAsiaTheme="minorEastAsia"/>
          <w:sz w:val="22"/>
          <w:szCs w:val="22"/>
          <w:lang w:eastAsia="ko-KR"/>
        </w:rPr>
        <w:t xml:space="preserve"> supporting short PSFCH format.  </w:t>
      </w:r>
    </w:p>
    <w:p w14:paraId="26ED9765" w14:textId="48B5A8E6" w:rsidR="00E8527D" w:rsidRPr="00E53E14" w:rsidRDefault="00E8527D" w:rsidP="00E8527D">
      <w:pPr>
        <w:pStyle w:val="Style1"/>
        <w:numPr>
          <w:ilvl w:val="0"/>
          <w:numId w:val="47"/>
        </w:numPr>
        <w:spacing w:after="0" w:afterAutospacing="0" w:line="360" w:lineRule="auto"/>
        <w:rPr>
          <w:rFonts w:eastAsiaTheme="minorEastAsia"/>
          <w:b/>
          <w:sz w:val="22"/>
          <w:szCs w:val="22"/>
          <w:highlight w:val="yellow"/>
          <w:u w:val="single"/>
          <w:lang w:eastAsia="ko-KR"/>
        </w:rPr>
      </w:pPr>
      <w:r w:rsidRPr="00E53E14">
        <w:rPr>
          <w:rFonts w:eastAsiaTheme="minorEastAsia" w:hint="eastAsia"/>
          <w:b/>
          <w:sz w:val="22"/>
          <w:szCs w:val="22"/>
          <w:highlight w:val="yellow"/>
          <w:u w:val="single"/>
          <w:lang w:eastAsia="ko-KR"/>
        </w:rPr>
        <w:t>Proposal</w:t>
      </w:r>
      <w:r w:rsidRPr="00E53E14">
        <w:rPr>
          <w:rFonts w:eastAsiaTheme="minorEastAsia"/>
          <w:b/>
          <w:sz w:val="22"/>
          <w:szCs w:val="22"/>
          <w:highlight w:val="yellow"/>
          <w:u w:val="single"/>
          <w:lang w:eastAsia="ko-KR"/>
        </w:rPr>
        <w:t xml:space="preserve"> for agreement</w:t>
      </w:r>
      <w:r w:rsidR="00E53E14" w:rsidRPr="00E53E14">
        <w:rPr>
          <w:rFonts w:eastAsiaTheme="minorEastAsia"/>
          <w:b/>
          <w:sz w:val="22"/>
          <w:szCs w:val="22"/>
          <w:highlight w:val="yellow"/>
          <w:u w:val="single"/>
          <w:lang w:eastAsia="ko-KR"/>
        </w:rPr>
        <w:t xml:space="preserve"> (consensus)</w:t>
      </w:r>
    </w:p>
    <w:p w14:paraId="03D5CEFE" w14:textId="0E909AAF" w:rsidR="00E8527D" w:rsidRPr="00E53E14" w:rsidRDefault="00E8527D" w:rsidP="00E8527D">
      <w:pPr>
        <w:pStyle w:val="Style1"/>
        <w:numPr>
          <w:ilvl w:val="1"/>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w:t>
      </w:r>
      <w:r w:rsidRPr="00E53E14">
        <w:rPr>
          <w:rFonts w:eastAsiaTheme="minorEastAsia" w:hint="eastAsia"/>
          <w:sz w:val="22"/>
          <w:szCs w:val="22"/>
          <w:highlight w:val="yellow"/>
          <w:lang w:eastAsia="ko-KR"/>
        </w:rPr>
        <w:t xml:space="preserve"> </w:t>
      </w:r>
      <w:r w:rsidR="00BC7FDA" w:rsidRPr="00E53E14">
        <w:rPr>
          <w:rFonts w:eastAsiaTheme="minorEastAsia"/>
          <w:sz w:val="22"/>
          <w:szCs w:val="22"/>
          <w:highlight w:val="yellow"/>
          <w:lang w:eastAsia="ko-KR"/>
        </w:rPr>
        <w:t xml:space="preserve">sequence-based </w:t>
      </w:r>
      <w:r w:rsidRPr="00E53E14">
        <w:rPr>
          <w:rFonts w:eastAsiaTheme="minorEastAsia" w:hint="eastAsia"/>
          <w:sz w:val="22"/>
          <w:szCs w:val="22"/>
          <w:highlight w:val="yellow"/>
          <w:lang w:eastAsia="ko-KR"/>
        </w:rPr>
        <w:t xml:space="preserve">PSFCH format </w:t>
      </w:r>
      <w:r w:rsidR="00BC7FDA" w:rsidRPr="00E53E14">
        <w:rPr>
          <w:rFonts w:eastAsiaTheme="minorEastAsia"/>
          <w:sz w:val="22"/>
          <w:szCs w:val="22"/>
          <w:highlight w:val="yellow"/>
          <w:lang w:eastAsia="ko-KR"/>
        </w:rPr>
        <w:t xml:space="preserve">with one symbol </w:t>
      </w:r>
      <w:r w:rsidR="00D7563C" w:rsidRPr="00E53E14">
        <w:rPr>
          <w:rFonts w:eastAsiaTheme="minorEastAsia"/>
          <w:sz w:val="22"/>
          <w:szCs w:val="22"/>
          <w:highlight w:val="yellow"/>
          <w:lang w:eastAsia="ko-KR"/>
        </w:rPr>
        <w:t xml:space="preserve">(not including AGC training period) </w:t>
      </w:r>
      <w:proofErr w:type="gramStart"/>
      <w:r w:rsidRPr="00E53E14">
        <w:rPr>
          <w:rFonts w:eastAsiaTheme="minorEastAsia" w:hint="eastAsia"/>
          <w:sz w:val="22"/>
          <w:szCs w:val="22"/>
          <w:highlight w:val="yellow"/>
          <w:lang w:eastAsia="ko-KR"/>
        </w:rPr>
        <w:t>is supported</w:t>
      </w:r>
      <w:proofErr w:type="gramEnd"/>
      <w:r w:rsidRPr="00E53E14">
        <w:rPr>
          <w:rFonts w:eastAsiaTheme="minorEastAsia" w:hint="eastAsia"/>
          <w:sz w:val="22"/>
          <w:szCs w:val="22"/>
          <w:highlight w:val="yellow"/>
          <w:lang w:eastAsia="ko-KR"/>
        </w:rPr>
        <w:t>.</w:t>
      </w:r>
    </w:p>
    <w:p w14:paraId="57D63CE7" w14:textId="5A283F5C"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This is applicable for unicast and </w:t>
      </w:r>
      <w:proofErr w:type="spellStart"/>
      <w:r w:rsidRPr="00E53E14">
        <w:rPr>
          <w:rFonts w:eastAsiaTheme="minorEastAsia"/>
          <w:sz w:val="22"/>
          <w:szCs w:val="22"/>
          <w:highlight w:val="yellow"/>
          <w:lang w:eastAsia="ko-KR"/>
        </w:rPr>
        <w:t>groupcast</w:t>
      </w:r>
      <w:proofErr w:type="spellEnd"/>
      <w:r w:rsidRPr="00E53E14">
        <w:rPr>
          <w:rFonts w:eastAsiaTheme="minorEastAsia"/>
          <w:sz w:val="22"/>
          <w:szCs w:val="22"/>
          <w:highlight w:val="yellow"/>
          <w:lang w:eastAsia="ko-KR"/>
        </w:rPr>
        <w:t xml:space="preserve"> including options 1/2.</w:t>
      </w:r>
    </w:p>
    <w:p w14:paraId="7425875B" w14:textId="101B3233" w:rsidR="00D7563C" w:rsidRPr="00E53E14" w:rsidRDefault="00E514C9" w:rsidP="00BC7FDA">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Sequence of </w:t>
      </w:r>
      <w:r w:rsidR="00D7563C" w:rsidRPr="00E53E14">
        <w:rPr>
          <w:rFonts w:eastAsiaTheme="minorEastAsia" w:hint="eastAsia"/>
          <w:sz w:val="22"/>
          <w:szCs w:val="22"/>
          <w:highlight w:val="yellow"/>
          <w:lang w:eastAsia="ko-KR"/>
        </w:rPr>
        <w:t>PUCCH format 0</w:t>
      </w:r>
      <w:r w:rsidR="00D7563C" w:rsidRPr="00E53E14">
        <w:rPr>
          <w:rFonts w:eastAsiaTheme="minorEastAsia"/>
          <w:sz w:val="22"/>
          <w:szCs w:val="22"/>
          <w:highlight w:val="yellow"/>
          <w:lang w:eastAsia="ko-KR"/>
        </w:rPr>
        <w:t xml:space="preserve"> is</w:t>
      </w:r>
      <w:r w:rsidRPr="00E53E14">
        <w:rPr>
          <w:rFonts w:eastAsiaTheme="minorEastAsia"/>
          <w:sz w:val="22"/>
          <w:szCs w:val="22"/>
          <w:highlight w:val="yellow"/>
          <w:lang w:eastAsia="ko-KR"/>
        </w:rPr>
        <w:t xml:space="preserve"> the starting point</w:t>
      </w:r>
      <w:r w:rsidR="00D7563C" w:rsidRPr="00E53E14">
        <w:rPr>
          <w:rFonts w:eastAsiaTheme="minorEastAsia" w:hint="eastAsia"/>
          <w:sz w:val="22"/>
          <w:szCs w:val="22"/>
          <w:highlight w:val="yellow"/>
          <w:lang w:eastAsia="ko-KR"/>
        </w:rPr>
        <w:t>.</w:t>
      </w:r>
    </w:p>
    <w:p w14:paraId="5C0061E3" w14:textId="7B4B3AC9" w:rsidR="00D7563C" w:rsidRPr="00E53E14" w:rsidRDefault="00D7563C" w:rsidP="00BC7FDA">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 xml:space="preserve">FFS: </w:t>
      </w:r>
      <w:r w:rsidR="00E514C9" w:rsidRPr="00E53E14">
        <w:rPr>
          <w:rFonts w:eastAsiaTheme="minorEastAsia"/>
          <w:sz w:val="22"/>
          <w:szCs w:val="22"/>
          <w:highlight w:val="yellow"/>
          <w:lang w:eastAsia="ko-KR"/>
        </w:rPr>
        <w:t>1 PRB or multiple PRB is/are used</w:t>
      </w:r>
      <w:r w:rsidRPr="00E53E14">
        <w:rPr>
          <w:rFonts w:eastAsiaTheme="minorEastAsia"/>
          <w:sz w:val="22"/>
          <w:szCs w:val="22"/>
          <w:highlight w:val="yellow"/>
          <w:lang w:eastAsia="ko-KR"/>
        </w:rPr>
        <w:t xml:space="preserve"> for this PSFCH format</w:t>
      </w:r>
    </w:p>
    <w:p w14:paraId="4E5F3464" w14:textId="5B464C24" w:rsidR="00D7563C" w:rsidRPr="00E53E14" w:rsidRDefault="00BC7FDA" w:rsidP="00D7563C">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F</w:t>
      </w:r>
      <w:r w:rsidRPr="00E53E14">
        <w:rPr>
          <w:rFonts w:eastAsiaTheme="minorEastAsia"/>
          <w:sz w:val="22"/>
          <w:szCs w:val="22"/>
          <w:highlight w:val="yellow"/>
          <w:lang w:eastAsia="ko-KR"/>
        </w:rPr>
        <w:t>FS: feasible number of HARQ-ACK bits</w:t>
      </w:r>
      <w:r w:rsidR="00CF7067" w:rsidRPr="00E53E14">
        <w:rPr>
          <w:rFonts w:eastAsiaTheme="minorEastAsia"/>
          <w:sz w:val="22"/>
          <w:szCs w:val="22"/>
          <w:highlight w:val="yellow"/>
          <w:lang w:eastAsia="ko-KR"/>
        </w:rPr>
        <w:t xml:space="preserve">, mapping of HARQ-ACK bit </w:t>
      </w:r>
    </w:p>
    <w:p w14:paraId="4917ADB4" w14:textId="66ACB89D" w:rsidR="00E53E14" w:rsidRPr="00E53E14" w:rsidRDefault="00E53E14" w:rsidP="00E53E14">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Send an LS to RAN4 to ask feasibility of this PSFCH format</w:t>
      </w:r>
    </w:p>
    <w:p w14:paraId="33F721BD" w14:textId="77777777" w:rsidR="00CF7067" w:rsidRPr="00E53E14" w:rsidRDefault="00CF7067" w:rsidP="00CF7067">
      <w:pPr>
        <w:pStyle w:val="Style1"/>
        <w:numPr>
          <w:ilvl w:val="1"/>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FFS whether to support the following formats</w:t>
      </w:r>
    </w:p>
    <w:p w14:paraId="2AD62F32" w14:textId="7ED1F5F9"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X-symbol PSFCH format with a repetition of the one-symbol PSFCH format (not including AGC training period).</w:t>
      </w:r>
    </w:p>
    <w:p w14:paraId="75DD5B57" w14:textId="77777777" w:rsidR="00CF7067" w:rsidRPr="00E53E14" w:rsidRDefault="00CF7067" w:rsidP="00CF7067">
      <w:pPr>
        <w:pStyle w:val="Style1"/>
        <w:numPr>
          <w:ilvl w:val="3"/>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E.g. X=2</w:t>
      </w:r>
    </w:p>
    <w:p w14:paraId="48061210" w14:textId="77777777"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sz w:val="22"/>
          <w:szCs w:val="22"/>
          <w:highlight w:val="yellow"/>
          <w:lang w:eastAsia="ko-KR"/>
        </w:rPr>
        <w:t>A PSFCH format based on PUCCH format 2</w:t>
      </w:r>
    </w:p>
    <w:p w14:paraId="2BEFDA96" w14:textId="77777777" w:rsidR="00CF7067" w:rsidRPr="00E53E14" w:rsidRDefault="00CF7067" w:rsidP="00CF7067">
      <w:pPr>
        <w:pStyle w:val="Style1"/>
        <w:numPr>
          <w:ilvl w:val="2"/>
          <w:numId w:val="47"/>
        </w:numPr>
        <w:spacing w:after="0" w:afterAutospacing="0" w:line="360" w:lineRule="auto"/>
        <w:rPr>
          <w:rFonts w:eastAsiaTheme="minorEastAsia"/>
          <w:sz w:val="22"/>
          <w:szCs w:val="22"/>
          <w:highlight w:val="yellow"/>
          <w:lang w:eastAsia="ko-KR"/>
        </w:rPr>
      </w:pPr>
      <w:r w:rsidRPr="00E53E14">
        <w:rPr>
          <w:rFonts w:eastAsiaTheme="minorEastAsia" w:hint="eastAsia"/>
          <w:sz w:val="22"/>
          <w:szCs w:val="22"/>
          <w:highlight w:val="yellow"/>
          <w:lang w:eastAsia="ko-KR"/>
        </w:rPr>
        <w:t xml:space="preserve">A PSFCH format </w:t>
      </w:r>
      <w:r w:rsidRPr="00E53E14">
        <w:rPr>
          <w:rFonts w:eastAsiaTheme="minorEastAsia"/>
          <w:sz w:val="22"/>
          <w:szCs w:val="22"/>
          <w:highlight w:val="yellow"/>
          <w:lang w:eastAsia="ko-KR"/>
        </w:rPr>
        <w:t xml:space="preserve">spanning all available symbols for </w:t>
      </w:r>
      <w:proofErr w:type="spellStart"/>
      <w:r w:rsidRPr="00E53E14">
        <w:rPr>
          <w:rFonts w:eastAsiaTheme="minorEastAsia"/>
          <w:sz w:val="22"/>
          <w:szCs w:val="22"/>
          <w:highlight w:val="yellow"/>
          <w:lang w:eastAsia="ko-KR"/>
        </w:rPr>
        <w:t>sidelink</w:t>
      </w:r>
      <w:proofErr w:type="spellEnd"/>
      <w:r w:rsidRPr="00E53E14">
        <w:rPr>
          <w:rFonts w:eastAsiaTheme="minorEastAsia"/>
          <w:sz w:val="22"/>
          <w:szCs w:val="22"/>
          <w:highlight w:val="yellow"/>
          <w:lang w:eastAsia="ko-KR"/>
        </w:rPr>
        <w:t xml:space="preserve"> in a slot</w:t>
      </w:r>
    </w:p>
    <w:p w14:paraId="1120868A" w14:textId="77777777" w:rsidR="00E53E14" w:rsidRDefault="00E53E14" w:rsidP="00E53E14">
      <w:pPr>
        <w:pStyle w:val="Style1"/>
        <w:numPr>
          <w:ilvl w:val="1"/>
          <w:numId w:val="47"/>
        </w:numPr>
        <w:spacing w:after="0" w:afterAutospacing="0" w:line="360" w:lineRule="auto"/>
        <w:rPr>
          <w:rFonts w:eastAsiaTheme="minorEastAsia"/>
          <w:sz w:val="22"/>
          <w:szCs w:val="22"/>
          <w:lang w:eastAsia="ko-KR"/>
        </w:rPr>
      </w:pPr>
    </w:p>
    <w:p w14:paraId="32E3D85F" w14:textId="69F07F70" w:rsidR="00CF7067" w:rsidRPr="00D036D7" w:rsidRDefault="00CF7067" w:rsidP="00CF7067">
      <w:pPr>
        <w:pStyle w:val="Style1"/>
        <w:spacing w:after="0" w:afterAutospacing="0" w:line="360" w:lineRule="auto"/>
        <w:rPr>
          <w:rFonts w:eastAsiaTheme="minorEastAsia"/>
          <w:sz w:val="22"/>
          <w:szCs w:val="22"/>
          <w:lang w:eastAsia="ko-KR"/>
        </w:rPr>
      </w:pPr>
      <w:r>
        <w:rPr>
          <w:rFonts w:eastAsiaTheme="minorEastAsia" w:hint="eastAsia"/>
          <w:sz w:val="22"/>
          <w:szCs w:val="22"/>
          <w:lang w:eastAsia="ko-KR"/>
        </w:rPr>
        <w:t xml:space="preserve">FDM of multiple PSFCH </w:t>
      </w:r>
      <w:proofErr w:type="gramStart"/>
      <w:r>
        <w:rPr>
          <w:rFonts w:eastAsiaTheme="minorEastAsia" w:hint="eastAsia"/>
          <w:sz w:val="22"/>
          <w:szCs w:val="22"/>
          <w:lang w:eastAsia="ko-KR"/>
        </w:rPr>
        <w:t>is allowed</w:t>
      </w:r>
      <w:proofErr w:type="gramEnd"/>
      <w:r>
        <w:rPr>
          <w:rFonts w:eastAsiaTheme="minorEastAsia" w:hint="eastAsia"/>
          <w:sz w:val="22"/>
          <w:szCs w:val="22"/>
          <w:lang w:eastAsia="ko-KR"/>
        </w:rPr>
        <w:t>.</w:t>
      </w:r>
    </w:p>
    <w:p w14:paraId="7FE9E8D3" w14:textId="6DBCA748" w:rsidR="00CF7067" w:rsidRDefault="00CF7067" w:rsidP="00CF7067">
      <w:pPr>
        <w:pStyle w:val="Style1"/>
        <w:spacing w:after="0" w:afterAutospacing="0" w:line="360" w:lineRule="auto"/>
        <w:rPr>
          <w:rFonts w:eastAsiaTheme="minorEastAsia"/>
          <w:sz w:val="22"/>
          <w:szCs w:val="22"/>
          <w:lang w:eastAsia="ko-KR"/>
        </w:rPr>
      </w:pPr>
      <w:r>
        <w:rPr>
          <w:rFonts w:eastAsiaTheme="minorEastAsia"/>
          <w:sz w:val="22"/>
          <w:szCs w:val="22"/>
          <w:lang w:eastAsia="ko-KR"/>
        </w:rPr>
        <w:t>Need offline discussion on wording for the following</w:t>
      </w:r>
    </w:p>
    <w:p w14:paraId="7E6187B2" w14:textId="29261CD9" w:rsidR="00E514C9" w:rsidRPr="00D7563C" w:rsidRDefault="00E514C9" w:rsidP="00E514C9">
      <w:pPr>
        <w:pStyle w:val="Style1"/>
        <w:numPr>
          <w:ilvl w:val="1"/>
          <w:numId w:val="47"/>
        </w:numPr>
        <w:spacing w:after="0" w:afterAutospacing="0" w:line="360" w:lineRule="auto"/>
        <w:rPr>
          <w:rFonts w:eastAsiaTheme="minorEastAsia"/>
          <w:sz w:val="22"/>
          <w:szCs w:val="22"/>
          <w:lang w:eastAsia="ko-KR"/>
        </w:rPr>
      </w:pPr>
      <w:r>
        <w:rPr>
          <w:rFonts w:eastAsiaTheme="minorEastAsia"/>
          <w:sz w:val="22"/>
          <w:szCs w:val="22"/>
          <w:lang w:eastAsia="ko-KR"/>
        </w:rPr>
        <w:t>Send an LS to RAN4 to ask that 1 PRB works in terms of receiving PSFCH considering AGC</w:t>
      </w:r>
    </w:p>
    <w:p w14:paraId="06D8FA25"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4D0114AA" w14:textId="77777777" w:rsidR="00E8527D" w:rsidRPr="00D036D7" w:rsidRDefault="00E8527D" w:rsidP="00E8527D">
      <w:pPr>
        <w:pStyle w:val="Style1"/>
        <w:numPr>
          <w:ilvl w:val="0"/>
          <w:numId w:val="35"/>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Others</w:t>
      </w:r>
    </w:p>
    <w:p w14:paraId="3D829294" w14:textId="77777777" w:rsidR="00E8527D" w:rsidRPr="00D036D7" w:rsidRDefault="00E8527D" w:rsidP="00E8527D">
      <w:pPr>
        <w:pStyle w:val="Style1"/>
        <w:numPr>
          <w:ilvl w:val="1"/>
          <w:numId w:val="47"/>
        </w:numPr>
        <w:spacing w:after="0" w:line="360" w:lineRule="auto"/>
        <w:rPr>
          <w:rFonts w:eastAsiaTheme="minorEastAsia"/>
          <w:sz w:val="22"/>
          <w:szCs w:val="22"/>
          <w:lang w:eastAsia="ko-KR"/>
        </w:rPr>
      </w:pPr>
      <w:r w:rsidRPr="00D036D7">
        <w:rPr>
          <w:rFonts w:eastAsiaTheme="minorEastAsia" w:hint="eastAsia"/>
          <w:sz w:val="22"/>
          <w:szCs w:val="22"/>
          <w:lang w:eastAsia="ko-KR"/>
        </w:rPr>
        <w:t>Comb-type mapping of PSFCH [Ericsson</w:t>
      </w:r>
      <w:r w:rsidRPr="00D036D7">
        <w:rPr>
          <w:rFonts w:eastAsiaTheme="minorEastAsia"/>
          <w:sz w:val="22"/>
          <w:szCs w:val="22"/>
          <w:lang w:eastAsia="ko-KR"/>
        </w:rPr>
        <w:t>, 23</w:t>
      </w:r>
      <w:r w:rsidRPr="00D036D7">
        <w:rPr>
          <w:rFonts w:eastAsiaTheme="minorEastAsia" w:hint="eastAsia"/>
          <w:sz w:val="22"/>
          <w:szCs w:val="22"/>
          <w:lang w:eastAsia="ko-KR"/>
        </w:rPr>
        <w:t>]</w:t>
      </w:r>
    </w:p>
    <w:p w14:paraId="553E02EB" w14:textId="77777777" w:rsidR="00E8527D" w:rsidRPr="00D036D7" w:rsidRDefault="00E8527D" w:rsidP="00E8527D">
      <w:pPr>
        <w:pStyle w:val="Style1"/>
        <w:numPr>
          <w:ilvl w:val="1"/>
          <w:numId w:val="47"/>
        </w:numPr>
        <w:spacing w:after="0" w:afterAutospacing="0" w:line="360" w:lineRule="auto"/>
        <w:rPr>
          <w:rFonts w:eastAsiaTheme="minorEastAsia"/>
          <w:sz w:val="22"/>
          <w:szCs w:val="22"/>
          <w:lang w:eastAsia="ko-KR"/>
        </w:rPr>
      </w:pPr>
      <w:r w:rsidRPr="00D036D7">
        <w:rPr>
          <w:rFonts w:eastAsiaTheme="minorEastAsia"/>
          <w:sz w:val="22"/>
          <w:szCs w:val="22"/>
          <w:lang w:eastAsia="ko-KR"/>
        </w:rPr>
        <w:lastRenderedPageBreak/>
        <w:t xml:space="preserve">Associated with the corresponding PSSCH [Huawei, HiSilicon, 1], [ZTE, </w:t>
      </w:r>
      <w:proofErr w:type="spellStart"/>
      <w:r w:rsidRPr="00D036D7">
        <w:rPr>
          <w:rFonts w:eastAsiaTheme="minorEastAsia"/>
          <w:sz w:val="22"/>
          <w:szCs w:val="22"/>
          <w:lang w:eastAsia="ko-KR"/>
        </w:rPr>
        <w:t>Sanechip</w:t>
      </w:r>
      <w:proofErr w:type="spellEnd"/>
      <w:r w:rsidRPr="00D036D7">
        <w:rPr>
          <w:rFonts w:eastAsiaTheme="minorEastAsia"/>
          <w:sz w:val="22"/>
          <w:szCs w:val="22"/>
          <w:lang w:eastAsia="ko-KR"/>
        </w:rPr>
        <w:t>, 11]</w:t>
      </w:r>
    </w:p>
    <w:p w14:paraId="4702D254" w14:textId="77777777" w:rsidR="00E8527D" w:rsidRDefault="00E8527D" w:rsidP="00E8527D">
      <w:pPr>
        <w:pStyle w:val="Style1"/>
        <w:spacing w:after="0" w:afterAutospacing="0" w:line="360" w:lineRule="auto"/>
        <w:ind w:firstLine="0"/>
        <w:rPr>
          <w:rFonts w:eastAsiaTheme="minorEastAsia"/>
          <w:lang w:eastAsia="ko-KR"/>
        </w:rPr>
      </w:pPr>
    </w:p>
    <w:p w14:paraId="524BBC0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t>Issue 7. Other Reference S</w:t>
      </w:r>
      <w:r>
        <w:rPr>
          <w:rFonts w:eastAsiaTheme="minorEastAsia"/>
          <w:lang w:eastAsia="ko-KR"/>
        </w:rPr>
        <w:t>i</w:t>
      </w:r>
      <w:r>
        <w:rPr>
          <w:rFonts w:eastAsiaTheme="minorEastAsia" w:hint="eastAsia"/>
          <w:lang w:eastAsia="ko-KR"/>
        </w:rPr>
        <w:t xml:space="preserve">gnals </w:t>
      </w:r>
    </w:p>
    <w:p w14:paraId="3E7843E3"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CSI-RS</w:t>
      </w:r>
    </w:p>
    <w:p w14:paraId="26D126EB"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F</w:t>
      </w:r>
      <w:r w:rsidRPr="00D036D7">
        <w:rPr>
          <w:rFonts w:eastAsiaTheme="minorEastAsia"/>
          <w:sz w:val="22"/>
          <w:szCs w:val="22"/>
          <w:lang w:eastAsia="ko-KR"/>
        </w:rPr>
        <w:t>or SL CSI measurement, the following options are proposed.</w:t>
      </w:r>
    </w:p>
    <w:p w14:paraId="40CEDBD7"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Use newly defined SL CSI-RS [Huawei, HiSilicon], [Samsung], [OPPO], [Qualcomm], [NTT DOCOMO], [LG Electronics], [Ericsson]</w:t>
      </w:r>
    </w:p>
    <w:p w14:paraId="5AD4921B"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Reuse PSSCH DMRS [Intel]</w:t>
      </w:r>
    </w:p>
    <w:p w14:paraId="27F60F32"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Reuse PSCCH DMRS [Intel], [OPPO]</w:t>
      </w:r>
    </w:p>
    <w:p w14:paraId="25B1AE88" w14:textId="77777777" w:rsidR="00E8527D" w:rsidRPr="00D036D7" w:rsidRDefault="00E8527D" w:rsidP="00E8527D">
      <w:pPr>
        <w:pStyle w:val="Style1"/>
        <w:numPr>
          <w:ilvl w:val="0"/>
          <w:numId w:val="51"/>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4</w:t>
      </w:r>
      <w:proofErr w:type="gramEnd"/>
      <w:r w:rsidRPr="00D036D7">
        <w:rPr>
          <w:rFonts w:eastAsiaTheme="minorEastAsia"/>
          <w:sz w:val="22"/>
          <w:szCs w:val="22"/>
          <w:lang w:eastAsia="ko-KR"/>
        </w:rPr>
        <w:t>. Use AGC training signal</w:t>
      </w:r>
    </w:p>
    <w:p w14:paraId="2C81682E"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 xml:space="preserve">bservation: Majority supports newly defined SL CSI-RS. [Intel] shows that using DMRS for CSI acquisition does not bring no performance degradation compared to ideal case. If RAN1 decides to define new RS for CSI, then how the new SL CSI-RS looks like </w:t>
      </w:r>
      <w:proofErr w:type="gramStart"/>
      <w:r w:rsidRPr="00D036D7">
        <w:rPr>
          <w:rFonts w:eastAsiaTheme="minorEastAsia"/>
          <w:sz w:val="22"/>
          <w:szCs w:val="22"/>
          <w:lang w:eastAsia="ko-KR"/>
        </w:rPr>
        <w:t>should be decided</w:t>
      </w:r>
      <w:proofErr w:type="gramEnd"/>
      <w:r w:rsidRPr="00D036D7">
        <w:rPr>
          <w:rFonts w:eastAsiaTheme="minorEastAsia"/>
          <w:sz w:val="22"/>
          <w:szCs w:val="22"/>
          <w:lang w:eastAsia="ko-KR"/>
        </w:rPr>
        <w:t>.</w:t>
      </w:r>
    </w:p>
    <w:p w14:paraId="7B867F34"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p>
    <w:p w14:paraId="71CAED91"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sz w:val="22"/>
          <w:szCs w:val="22"/>
          <w:lang w:eastAsia="ko-KR"/>
        </w:rPr>
        <w:t>RAN1 discusses this topic in AI 7.2.4.5.</w:t>
      </w:r>
    </w:p>
    <w:p w14:paraId="1108C14D" w14:textId="77777777" w:rsidR="00E8527D" w:rsidRPr="00D036D7" w:rsidRDefault="00E8527D" w:rsidP="00E8527D">
      <w:pPr>
        <w:pStyle w:val="Style1"/>
        <w:spacing w:after="0" w:afterAutospacing="0" w:line="360" w:lineRule="auto"/>
        <w:ind w:firstLine="0"/>
        <w:rPr>
          <w:rFonts w:eastAsiaTheme="minorEastAsia"/>
          <w:sz w:val="22"/>
          <w:szCs w:val="22"/>
          <w:lang w:eastAsia="ko-KR"/>
        </w:rPr>
      </w:pPr>
    </w:p>
    <w:p w14:paraId="17EC5090" w14:textId="77777777" w:rsidR="00E8527D" w:rsidRPr="00D036D7" w:rsidRDefault="00E8527D" w:rsidP="00E8527D">
      <w:pPr>
        <w:pStyle w:val="Style1"/>
        <w:numPr>
          <w:ilvl w:val="0"/>
          <w:numId w:val="43"/>
        </w:numPr>
        <w:spacing w:after="0" w:afterAutospacing="0" w:line="360" w:lineRule="auto"/>
        <w:outlineLvl w:val="2"/>
        <w:rPr>
          <w:rFonts w:eastAsiaTheme="minorEastAsia"/>
          <w:b/>
          <w:sz w:val="22"/>
          <w:szCs w:val="22"/>
          <w:u w:val="single"/>
          <w:lang w:eastAsia="ko-KR"/>
        </w:rPr>
      </w:pPr>
      <w:proofErr w:type="spellStart"/>
      <w:r w:rsidRPr="00D036D7">
        <w:rPr>
          <w:rFonts w:eastAsiaTheme="minorEastAsia"/>
          <w:b/>
          <w:sz w:val="22"/>
          <w:szCs w:val="22"/>
          <w:u w:val="single"/>
          <w:lang w:eastAsia="ko-KR"/>
        </w:rPr>
        <w:t>Sidelink</w:t>
      </w:r>
      <w:proofErr w:type="spellEnd"/>
      <w:r w:rsidRPr="00D036D7">
        <w:rPr>
          <w:rFonts w:eastAsiaTheme="minorEastAsia"/>
          <w:b/>
          <w:sz w:val="22"/>
          <w:szCs w:val="22"/>
          <w:u w:val="single"/>
          <w:lang w:eastAsia="ko-KR"/>
        </w:rPr>
        <w:t xml:space="preserve"> PT-RS</w:t>
      </w:r>
    </w:p>
    <w:p w14:paraId="5FDB5085" w14:textId="77777777" w:rsidR="00E8527D" w:rsidRPr="00D036D7" w:rsidRDefault="00E8527D" w:rsidP="00AE2CA4">
      <w:pPr>
        <w:pStyle w:val="Style1"/>
        <w:numPr>
          <w:ilvl w:val="1"/>
          <w:numId w:val="47"/>
        </w:numPr>
        <w:spacing w:after="0" w:afterAutospacing="0" w:line="360" w:lineRule="auto"/>
        <w:rPr>
          <w:rFonts w:eastAsiaTheme="minorEastAsia"/>
          <w:sz w:val="22"/>
          <w:szCs w:val="22"/>
          <w:lang w:eastAsia="ko-KR"/>
        </w:rPr>
      </w:pPr>
      <w:proofErr w:type="spellStart"/>
      <w:r w:rsidRPr="00D036D7">
        <w:rPr>
          <w:rFonts w:eastAsiaTheme="minorEastAsia" w:hint="eastAsia"/>
          <w:sz w:val="22"/>
          <w:szCs w:val="22"/>
          <w:lang w:eastAsia="ko-KR"/>
        </w:rPr>
        <w:t>Sidelink</w:t>
      </w:r>
      <w:proofErr w:type="spellEnd"/>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based</w:t>
      </w:r>
      <w:r w:rsidRPr="00D036D7">
        <w:rPr>
          <w:rFonts w:eastAsiaTheme="minorEastAsia"/>
          <w:sz w:val="22"/>
          <w:szCs w:val="22"/>
          <w:lang w:eastAsia="ko-KR"/>
        </w:rPr>
        <w:t xml:space="preserve"> </w:t>
      </w:r>
      <w:r w:rsidRPr="00D036D7">
        <w:rPr>
          <w:rFonts w:eastAsiaTheme="minorEastAsia" w:hint="eastAsia"/>
          <w:sz w:val="22"/>
          <w:szCs w:val="22"/>
          <w:lang w:eastAsia="ko-KR"/>
        </w:rPr>
        <w:t>on</w:t>
      </w:r>
      <w:r w:rsidRPr="00D036D7">
        <w:rPr>
          <w:rFonts w:eastAsiaTheme="minorEastAsia"/>
          <w:sz w:val="22"/>
          <w:szCs w:val="22"/>
          <w:lang w:eastAsia="ko-KR"/>
        </w:rPr>
        <w:t xml:space="preserve"> </w:t>
      </w:r>
      <w:r w:rsidRPr="00D036D7">
        <w:rPr>
          <w:rFonts w:eastAsiaTheme="minorEastAsia" w:hint="eastAsia"/>
          <w:sz w:val="22"/>
          <w:szCs w:val="22"/>
          <w:lang w:eastAsia="ko-KR"/>
        </w:rPr>
        <w:t>PT-RS</w:t>
      </w:r>
      <w:r w:rsidRPr="00D036D7">
        <w:rPr>
          <w:rFonts w:eastAsiaTheme="minorEastAsia"/>
          <w:sz w:val="22"/>
          <w:szCs w:val="22"/>
          <w:lang w:eastAsia="ko-KR"/>
        </w:rPr>
        <w:t xml:space="preserve"> </w:t>
      </w:r>
      <w:r w:rsidRPr="00D036D7">
        <w:rPr>
          <w:rFonts w:eastAsiaTheme="minorEastAsia" w:hint="eastAsia"/>
          <w:sz w:val="22"/>
          <w:szCs w:val="22"/>
          <w:lang w:eastAsia="ko-KR"/>
        </w:rPr>
        <w:t>design</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NR</w:t>
      </w:r>
      <w:r w:rsidRPr="00D036D7">
        <w:rPr>
          <w:rFonts w:eastAsiaTheme="minorEastAsia"/>
          <w:sz w:val="22"/>
          <w:szCs w:val="22"/>
          <w:lang w:eastAsia="ko-KR"/>
        </w:rPr>
        <w:t xml:space="preserve"> </w:t>
      </w:r>
      <w:proofErr w:type="spellStart"/>
      <w:r w:rsidRPr="00D036D7">
        <w:rPr>
          <w:rFonts w:eastAsiaTheme="minorEastAsia" w:hint="eastAsia"/>
          <w:sz w:val="22"/>
          <w:szCs w:val="22"/>
          <w:lang w:eastAsia="ko-KR"/>
        </w:rPr>
        <w:t>Uu</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[Huawei,</w:t>
      </w:r>
      <w:r w:rsidRPr="00D036D7">
        <w:rPr>
          <w:rFonts w:eastAsiaTheme="minorEastAsia"/>
          <w:sz w:val="22"/>
          <w:szCs w:val="22"/>
          <w:lang w:eastAsia="ko-KR"/>
        </w:rPr>
        <w:t xml:space="preserve"> </w:t>
      </w:r>
      <w:r w:rsidRPr="00D036D7">
        <w:rPr>
          <w:rFonts w:eastAsiaTheme="minorEastAsia" w:hint="eastAsia"/>
          <w:sz w:val="22"/>
          <w:szCs w:val="22"/>
          <w:lang w:eastAsia="ko-KR"/>
        </w:rPr>
        <w:t>HiSilicon,</w:t>
      </w:r>
      <w:r w:rsidRPr="00D036D7">
        <w:rPr>
          <w:rFonts w:eastAsiaTheme="minorEastAsia"/>
          <w:sz w:val="22"/>
          <w:szCs w:val="22"/>
          <w:lang w:eastAsia="ko-KR"/>
        </w:rPr>
        <w:t xml:space="preserve"> </w:t>
      </w:r>
      <w:r w:rsidRPr="00D036D7">
        <w:rPr>
          <w:rFonts w:eastAsiaTheme="minorEastAsia" w:hint="eastAsia"/>
          <w:sz w:val="22"/>
          <w:szCs w:val="22"/>
          <w:lang w:eastAsia="ko-KR"/>
        </w:rPr>
        <w:t>1],</w:t>
      </w:r>
      <w:r w:rsidRPr="00D036D7">
        <w:rPr>
          <w:rFonts w:eastAsiaTheme="minorEastAsia"/>
          <w:sz w:val="22"/>
          <w:szCs w:val="22"/>
          <w:lang w:eastAsia="ko-KR"/>
        </w:rPr>
        <w:t xml:space="preserve"> </w:t>
      </w:r>
      <w:r w:rsidRPr="00D036D7">
        <w:rPr>
          <w:rFonts w:eastAsiaTheme="minorEastAsia" w:hint="eastAsia"/>
          <w:sz w:val="22"/>
          <w:szCs w:val="22"/>
          <w:lang w:eastAsia="ko-KR"/>
        </w:rPr>
        <w:t>[Spreadtrum,</w:t>
      </w:r>
      <w:r w:rsidRPr="00D036D7">
        <w:rPr>
          <w:rFonts w:eastAsiaTheme="minorEastAsia"/>
          <w:sz w:val="22"/>
          <w:szCs w:val="22"/>
          <w:lang w:eastAsia="ko-KR"/>
        </w:rPr>
        <w:t xml:space="preserve"> </w:t>
      </w:r>
      <w:r w:rsidRPr="00D036D7">
        <w:rPr>
          <w:rFonts w:eastAsiaTheme="minorEastAsia" w:hint="eastAsia"/>
          <w:sz w:val="22"/>
          <w:szCs w:val="22"/>
          <w:lang w:eastAsia="ko-KR"/>
        </w:rPr>
        <w:t>7],</w:t>
      </w:r>
      <w:r w:rsidRPr="00D036D7">
        <w:rPr>
          <w:rFonts w:eastAsiaTheme="minorEastAsia"/>
          <w:sz w:val="22"/>
          <w:szCs w:val="22"/>
          <w:lang w:eastAsia="ko-KR"/>
        </w:rPr>
        <w:t xml:space="preserve"> [Mitsubishi, 20], </w:t>
      </w:r>
      <w:r w:rsidRPr="00D036D7">
        <w:rPr>
          <w:rFonts w:eastAsiaTheme="minorEastAsia" w:hint="eastAsia"/>
          <w:sz w:val="22"/>
          <w:szCs w:val="22"/>
          <w:lang w:eastAsia="ko-KR"/>
        </w:rPr>
        <w:t>[AT&amp;T,</w:t>
      </w:r>
      <w:r w:rsidRPr="00D036D7">
        <w:rPr>
          <w:rFonts w:eastAsiaTheme="minorEastAsia"/>
          <w:sz w:val="22"/>
          <w:szCs w:val="22"/>
          <w:lang w:eastAsia="ko-KR"/>
        </w:rPr>
        <w:t xml:space="preserve"> </w:t>
      </w:r>
      <w:r w:rsidRPr="00D036D7">
        <w:rPr>
          <w:rFonts w:eastAsiaTheme="minorEastAsia" w:hint="eastAsia"/>
          <w:sz w:val="22"/>
          <w:szCs w:val="22"/>
          <w:lang w:eastAsia="ko-KR"/>
        </w:rPr>
        <w:t>24]</w:t>
      </w:r>
    </w:p>
    <w:p w14:paraId="7BACDE99"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Observation:</w:t>
      </w:r>
      <w:r w:rsidRPr="00D036D7">
        <w:rPr>
          <w:rFonts w:eastAsiaTheme="minorEastAsia"/>
          <w:sz w:val="22"/>
          <w:szCs w:val="22"/>
          <w:lang w:eastAsia="ko-KR"/>
        </w:rPr>
        <w:t xml:space="preserve"> There are not much detailed discussion of designing PT-RS while there are four papers to reuse NR </w:t>
      </w:r>
      <w:proofErr w:type="spellStart"/>
      <w:r w:rsidRPr="00D036D7">
        <w:rPr>
          <w:rFonts w:eastAsiaTheme="minorEastAsia"/>
          <w:sz w:val="22"/>
          <w:szCs w:val="22"/>
          <w:lang w:eastAsia="ko-KR"/>
        </w:rPr>
        <w:t>Uu</w:t>
      </w:r>
      <w:proofErr w:type="spellEnd"/>
      <w:r w:rsidRPr="00D036D7">
        <w:rPr>
          <w:rFonts w:eastAsiaTheme="minorEastAsia"/>
          <w:sz w:val="22"/>
          <w:szCs w:val="22"/>
          <w:lang w:eastAsia="ko-KR"/>
        </w:rPr>
        <w:t xml:space="preserve"> PT-RS design for SL. </w:t>
      </w:r>
    </w:p>
    <w:p w14:paraId="31E47D15"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for agreement</w:t>
      </w:r>
    </w:p>
    <w:p w14:paraId="24D66F70" w14:textId="77777777" w:rsidR="000060CE" w:rsidRPr="000060CE" w:rsidRDefault="000060CE" w:rsidP="000060CE">
      <w:pPr>
        <w:pStyle w:val="Style1"/>
        <w:numPr>
          <w:ilvl w:val="1"/>
          <w:numId w:val="47"/>
        </w:numPr>
        <w:spacing w:after="0" w:afterAutospacing="0" w:line="360" w:lineRule="auto"/>
        <w:rPr>
          <w:rFonts w:eastAsiaTheme="minorEastAsia"/>
          <w:b/>
          <w:sz w:val="22"/>
          <w:szCs w:val="22"/>
          <w:u w:val="single"/>
          <w:lang w:eastAsia="ko-KR"/>
        </w:rPr>
      </w:pPr>
      <w:r w:rsidRPr="000060CE">
        <w:rPr>
          <w:rFonts w:eastAsiaTheme="minorEastAsia"/>
          <w:sz w:val="22"/>
          <w:szCs w:val="22"/>
          <w:lang w:eastAsia="ko-KR"/>
        </w:rPr>
        <w:t xml:space="preserve">Rel-15 PT-RS for UL CP-OFDM is the baseline for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w:t>
      </w:r>
    </w:p>
    <w:p w14:paraId="517DEE2F" w14:textId="77777777" w:rsidR="000060CE" w:rsidRPr="000060CE" w:rsidRDefault="000060CE" w:rsidP="000060CE">
      <w:pPr>
        <w:pStyle w:val="Style1"/>
        <w:numPr>
          <w:ilvl w:val="2"/>
          <w:numId w:val="47"/>
        </w:numPr>
        <w:spacing w:after="0" w:line="360" w:lineRule="auto"/>
        <w:rPr>
          <w:rFonts w:eastAsiaTheme="minorEastAsia"/>
          <w:sz w:val="22"/>
          <w:szCs w:val="22"/>
          <w:lang w:eastAsia="ko-KR"/>
        </w:rPr>
      </w:pP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time-domain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time-domain pattern(s) and configuration (time-domain densities, dependency on time-domain DM-RS positions)</w:t>
      </w:r>
    </w:p>
    <w:p w14:paraId="67275A63" w14:textId="77777777" w:rsidR="000060CE" w:rsidRPr="000060CE" w:rsidRDefault="000060CE" w:rsidP="000060CE">
      <w:pPr>
        <w:pStyle w:val="Style1"/>
        <w:numPr>
          <w:ilvl w:val="2"/>
          <w:numId w:val="47"/>
        </w:numPr>
        <w:spacing w:after="0" w:line="360" w:lineRule="auto"/>
        <w:rPr>
          <w:rFonts w:eastAsiaTheme="minorEastAsia"/>
          <w:sz w:val="22"/>
          <w:szCs w:val="22"/>
          <w:lang w:eastAsia="ko-KR"/>
        </w:rPr>
      </w:pPr>
      <w:r w:rsidRPr="000060CE">
        <w:rPr>
          <w:rFonts w:eastAsiaTheme="minorEastAsia"/>
          <w:sz w:val="22"/>
          <w:szCs w:val="22"/>
          <w:lang w:eastAsia="ko-KR"/>
        </w:rPr>
        <w:t xml:space="preserve">FFS: If multiple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time-domain PTRS densities </w:t>
      </w:r>
      <w:proofErr w:type="gramStart"/>
      <w:r w:rsidRPr="000060CE">
        <w:rPr>
          <w:rFonts w:eastAsiaTheme="minorEastAsia"/>
          <w:sz w:val="22"/>
          <w:szCs w:val="22"/>
          <w:lang w:eastAsia="ko-KR"/>
        </w:rPr>
        <w:t>are supported</w:t>
      </w:r>
      <w:proofErr w:type="gramEnd"/>
      <w:r w:rsidRPr="000060CE">
        <w:rPr>
          <w:rFonts w:eastAsiaTheme="minorEastAsia"/>
          <w:sz w:val="22"/>
          <w:szCs w:val="22"/>
          <w:lang w:eastAsia="ko-KR"/>
        </w:rPr>
        <w:t>, reuse the NR time domain PT-RS density selection mechanism.</w:t>
      </w:r>
    </w:p>
    <w:p w14:paraId="6BC37595" w14:textId="77777777" w:rsidR="000060CE" w:rsidRPr="000060CE" w:rsidRDefault="000060CE" w:rsidP="000060CE">
      <w:pPr>
        <w:pStyle w:val="Style1"/>
        <w:numPr>
          <w:ilvl w:val="2"/>
          <w:numId w:val="47"/>
        </w:numPr>
        <w:spacing w:after="0" w:line="360" w:lineRule="auto"/>
        <w:rPr>
          <w:rFonts w:eastAsiaTheme="minorEastAsia"/>
          <w:sz w:val="22"/>
          <w:szCs w:val="22"/>
          <w:lang w:eastAsia="ko-KR"/>
        </w:rPr>
      </w:pP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PT-RS frequency-domain pattern(s) </w:t>
      </w:r>
      <w:r w:rsidRPr="000060CE">
        <w:rPr>
          <w:rFonts w:eastAsiaTheme="minorEastAsia"/>
          <w:strike/>
          <w:sz w:val="22"/>
          <w:szCs w:val="22"/>
          <w:lang w:eastAsia="ko-KR"/>
        </w:rPr>
        <w:t>in FR2</w:t>
      </w:r>
      <w:r w:rsidRPr="000060CE">
        <w:rPr>
          <w:rFonts w:eastAsiaTheme="minorEastAsia"/>
          <w:sz w:val="22"/>
          <w:szCs w:val="22"/>
          <w:lang w:eastAsia="ko-KR"/>
        </w:rPr>
        <w:t xml:space="preserve"> reuse one or several of the NR PT-RS frequency-domain patterns</w:t>
      </w:r>
    </w:p>
    <w:p w14:paraId="4482CB5E" w14:textId="77777777" w:rsidR="000060CE" w:rsidRPr="000060CE" w:rsidRDefault="000060CE" w:rsidP="000060CE">
      <w:pPr>
        <w:pStyle w:val="Style1"/>
        <w:numPr>
          <w:ilvl w:val="2"/>
          <w:numId w:val="47"/>
        </w:numPr>
        <w:spacing w:after="0" w:afterAutospacing="0" w:line="360" w:lineRule="auto"/>
        <w:rPr>
          <w:rFonts w:eastAsiaTheme="minorEastAsia"/>
          <w:sz w:val="22"/>
          <w:szCs w:val="22"/>
          <w:lang w:eastAsia="ko-KR"/>
        </w:rPr>
      </w:pPr>
      <w:r w:rsidRPr="000060CE">
        <w:rPr>
          <w:rFonts w:eastAsiaTheme="minorEastAsia"/>
          <w:sz w:val="22"/>
          <w:szCs w:val="22"/>
          <w:lang w:eastAsia="ko-KR"/>
        </w:rPr>
        <w:t xml:space="preserve">FFS: If multiple </w:t>
      </w:r>
      <w:proofErr w:type="spellStart"/>
      <w:r w:rsidRPr="000060CE">
        <w:rPr>
          <w:rFonts w:eastAsiaTheme="minorEastAsia"/>
          <w:sz w:val="22"/>
          <w:szCs w:val="22"/>
          <w:lang w:eastAsia="ko-KR"/>
        </w:rPr>
        <w:t>sidelink</w:t>
      </w:r>
      <w:proofErr w:type="spellEnd"/>
      <w:r w:rsidRPr="000060CE">
        <w:rPr>
          <w:rFonts w:eastAsiaTheme="minorEastAsia"/>
          <w:sz w:val="22"/>
          <w:szCs w:val="22"/>
          <w:lang w:eastAsia="ko-KR"/>
        </w:rPr>
        <w:t xml:space="preserve"> frequency-domain densities are supported, reuse the NR frequency domain PT-RS density selection mechanism</w:t>
      </w:r>
    </w:p>
    <w:p w14:paraId="6E07A5D1" w14:textId="77777777" w:rsidR="00E8527D" w:rsidRPr="000060CE" w:rsidRDefault="00E8527D" w:rsidP="00E8527D">
      <w:pPr>
        <w:pStyle w:val="Style1"/>
        <w:spacing w:after="0" w:line="360" w:lineRule="auto"/>
        <w:ind w:firstLine="0"/>
        <w:rPr>
          <w:rFonts w:eastAsiaTheme="minorEastAsia"/>
          <w:color w:val="FF0000"/>
          <w:lang w:eastAsia="ko-KR"/>
        </w:rPr>
      </w:pPr>
    </w:p>
    <w:p w14:paraId="36713917" w14:textId="77777777" w:rsidR="00E8527D" w:rsidRDefault="00E8527D" w:rsidP="00E8527D">
      <w:pPr>
        <w:pStyle w:val="Style1"/>
        <w:spacing w:after="0" w:afterAutospacing="0" w:line="360" w:lineRule="auto"/>
        <w:ind w:firstLine="0"/>
        <w:rPr>
          <w:rFonts w:eastAsiaTheme="minorEastAsia"/>
          <w:lang w:eastAsia="ko-KR"/>
        </w:rPr>
      </w:pPr>
    </w:p>
    <w:p w14:paraId="30A7EC11" w14:textId="77777777" w:rsidR="00E8527D" w:rsidRDefault="00E8527D" w:rsidP="00E8527D">
      <w:pPr>
        <w:pStyle w:val="2"/>
        <w:numPr>
          <w:ilvl w:val="0"/>
          <w:numId w:val="0"/>
        </w:numPr>
        <w:spacing w:line="360" w:lineRule="auto"/>
        <w:rPr>
          <w:rFonts w:eastAsiaTheme="minorEastAsia"/>
          <w:lang w:eastAsia="ko-KR"/>
        </w:rPr>
      </w:pPr>
      <w:r>
        <w:rPr>
          <w:rFonts w:eastAsiaTheme="minorEastAsia" w:hint="eastAsia"/>
          <w:lang w:eastAsia="ko-KR"/>
        </w:rPr>
        <w:lastRenderedPageBreak/>
        <w:t xml:space="preserve">Issue 8. </w:t>
      </w:r>
      <w:r>
        <w:rPr>
          <w:rFonts w:eastAsiaTheme="minorEastAsia"/>
          <w:lang w:eastAsia="ko-KR"/>
        </w:rPr>
        <w:t xml:space="preserve">Handling AGC and </w:t>
      </w:r>
      <w:proofErr w:type="spellStart"/>
      <w:r>
        <w:rPr>
          <w:rFonts w:eastAsiaTheme="minorEastAsia"/>
          <w:lang w:eastAsia="ko-KR"/>
        </w:rPr>
        <w:t>Tx</w:t>
      </w:r>
      <w:proofErr w:type="spellEnd"/>
      <w:r>
        <w:rPr>
          <w:rFonts w:eastAsiaTheme="minorEastAsia"/>
          <w:lang w:eastAsia="ko-KR"/>
        </w:rPr>
        <w:t>/Rx switching gap</w:t>
      </w:r>
    </w:p>
    <w:p w14:paraId="3518114F" w14:textId="77777777" w:rsidR="00E8527D" w:rsidRPr="00D036D7" w:rsidRDefault="00E8527D" w:rsidP="00E8527D">
      <w:pPr>
        <w:pStyle w:val="Style1"/>
        <w:numPr>
          <w:ilvl w:val="0"/>
          <w:numId w:val="44"/>
        </w:numPr>
        <w:spacing w:after="0" w:afterAutospacing="0" w:line="360" w:lineRule="auto"/>
        <w:outlineLvl w:val="2"/>
        <w:rPr>
          <w:rFonts w:eastAsiaTheme="minorEastAsia"/>
          <w:b/>
          <w:sz w:val="22"/>
          <w:szCs w:val="22"/>
          <w:u w:val="single"/>
          <w:lang w:eastAsia="ko-KR"/>
        </w:rPr>
      </w:pPr>
      <w:r w:rsidRPr="00D036D7">
        <w:rPr>
          <w:rFonts w:eastAsiaTheme="minorEastAsia"/>
          <w:b/>
          <w:sz w:val="22"/>
          <w:szCs w:val="22"/>
          <w:u w:val="single"/>
          <w:lang w:eastAsia="ko-KR"/>
        </w:rPr>
        <w:t xml:space="preserve">Whether to define preamble/RS/signal for AGC training </w:t>
      </w:r>
    </w:p>
    <w:p w14:paraId="775CC1F6" w14:textId="77777777" w:rsidR="00E8527D" w:rsidRPr="00D036D7" w:rsidRDefault="00E8527D" w:rsidP="00E8527D">
      <w:pPr>
        <w:pStyle w:val="Style1"/>
        <w:spacing w:after="0" w:afterAutospacing="0" w:line="360" w:lineRule="auto"/>
        <w:ind w:left="800" w:firstLine="0"/>
        <w:rPr>
          <w:rFonts w:eastAsiaTheme="minorEastAsia"/>
          <w:sz w:val="22"/>
          <w:szCs w:val="22"/>
          <w:lang w:eastAsia="ko-KR"/>
        </w:rPr>
      </w:pPr>
      <w:r w:rsidRPr="00D036D7">
        <w:rPr>
          <w:rFonts w:eastAsiaTheme="minorEastAsia" w:hint="eastAsia"/>
          <w:sz w:val="22"/>
          <w:szCs w:val="22"/>
          <w:lang w:eastAsia="ko-KR"/>
        </w:rPr>
        <w:t>T</w:t>
      </w:r>
      <w:r w:rsidRPr="00D036D7">
        <w:rPr>
          <w:rFonts w:eastAsiaTheme="minorEastAsia"/>
          <w:sz w:val="22"/>
          <w:szCs w:val="22"/>
          <w:lang w:eastAsia="ko-KR"/>
        </w:rPr>
        <w:t xml:space="preserve">here are the following options </w:t>
      </w:r>
      <w:proofErr w:type="gramStart"/>
      <w:r w:rsidRPr="00D036D7">
        <w:rPr>
          <w:rFonts w:eastAsiaTheme="minorEastAsia"/>
          <w:sz w:val="22"/>
          <w:szCs w:val="22"/>
          <w:lang w:eastAsia="ko-KR"/>
        </w:rPr>
        <w:t>being considered</w:t>
      </w:r>
      <w:proofErr w:type="gramEnd"/>
      <w:r w:rsidRPr="00D036D7">
        <w:rPr>
          <w:rFonts w:eastAsiaTheme="minorEastAsia"/>
          <w:sz w:val="22"/>
          <w:szCs w:val="22"/>
          <w:lang w:eastAsia="ko-KR"/>
        </w:rPr>
        <w:t xml:space="preserve"> for handling </w:t>
      </w:r>
      <w:proofErr w:type="spellStart"/>
      <w:r w:rsidRPr="00D036D7">
        <w:rPr>
          <w:rFonts w:eastAsiaTheme="minorEastAsia"/>
          <w:sz w:val="22"/>
          <w:szCs w:val="22"/>
          <w:lang w:eastAsia="ko-KR"/>
        </w:rPr>
        <w:t>AGc</w:t>
      </w:r>
      <w:proofErr w:type="spellEnd"/>
      <w:r w:rsidRPr="00D036D7">
        <w:rPr>
          <w:rFonts w:eastAsiaTheme="minorEastAsia"/>
          <w:sz w:val="22"/>
          <w:szCs w:val="22"/>
          <w:lang w:eastAsia="ko-KR"/>
        </w:rPr>
        <w:t>.</w:t>
      </w:r>
    </w:p>
    <w:p w14:paraId="3C89F866"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1</w:t>
      </w:r>
      <w:proofErr w:type="gramEnd"/>
      <w:r w:rsidRPr="00D036D7">
        <w:rPr>
          <w:rFonts w:eastAsiaTheme="minorEastAsia"/>
          <w:sz w:val="22"/>
          <w:szCs w:val="22"/>
          <w:lang w:eastAsia="ko-KR"/>
        </w:rPr>
        <w:t xml:space="preserve">. Define AGC training preamble/RS/signal </w:t>
      </w:r>
      <w:r w:rsidRPr="00D036D7">
        <w:rPr>
          <w:rFonts w:eastAsiaTheme="minorEastAsia" w:hint="eastAsia"/>
          <w:sz w:val="22"/>
          <w:szCs w:val="22"/>
          <w:lang w:eastAsia="ko-KR"/>
        </w:rPr>
        <w:t>[CATT,</w:t>
      </w:r>
      <w:r w:rsidRPr="00D036D7">
        <w:rPr>
          <w:rFonts w:eastAsiaTheme="minorEastAsia"/>
          <w:sz w:val="22"/>
          <w:szCs w:val="22"/>
          <w:lang w:eastAsia="ko-KR"/>
        </w:rPr>
        <w:t xml:space="preserve"> </w:t>
      </w:r>
      <w:r w:rsidRPr="00D036D7">
        <w:rPr>
          <w:rFonts w:eastAsiaTheme="minorEastAsia" w:hint="eastAsia"/>
          <w:sz w:val="22"/>
          <w:szCs w:val="22"/>
          <w:lang w:eastAsia="ko-KR"/>
        </w:rPr>
        <w:t>6],</w:t>
      </w:r>
      <w:r w:rsidRPr="00D036D7">
        <w:rPr>
          <w:rFonts w:eastAsiaTheme="minorEastAsia"/>
          <w:sz w:val="22"/>
          <w:szCs w:val="22"/>
          <w:lang w:eastAsia="ko-KR"/>
        </w:rPr>
        <w:t xml:space="preserve"> [Samsung</w:t>
      </w:r>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18</w:t>
      </w:r>
      <w:r w:rsidRPr="00D036D7">
        <w:rPr>
          <w:rFonts w:eastAsiaTheme="minorEastAsia"/>
          <w:sz w:val="22"/>
          <w:szCs w:val="22"/>
          <w:lang w:eastAsia="ko-KR"/>
        </w:rPr>
        <w:t>]</w:t>
      </w:r>
      <w:r w:rsidRPr="00D036D7">
        <w:rPr>
          <w:rFonts w:eastAsiaTheme="minorEastAsia" w:hint="eastAsia"/>
          <w:sz w:val="22"/>
          <w:szCs w:val="22"/>
          <w:lang w:eastAsia="ko-KR"/>
        </w:rPr>
        <w:t>,</w:t>
      </w:r>
    </w:p>
    <w:p w14:paraId="140B289D"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2</w:t>
      </w:r>
      <w:proofErr w:type="gramEnd"/>
      <w:r w:rsidRPr="00D036D7">
        <w:rPr>
          <w:rFonts w:eastAsiaTheme="minorEastAsia"/>
          <w:sz w:val="22"/>
          <w:szCs w:val="22"/>
          <w:lang w:eastAsia="ko-KR"/>
        </w:rPr>
        <w:t xml:space="preserve">. Use comb-type mapping </w:t>
      </w:r>
      <w:r w:rsidRPr="00D036D7">
        <w:rPr>
          <w:rFonts w:eastAsiaTheme="minorEastAsia" w:hint="eastAsia"/>
          <w:sz w:val="22"/>
          <w:szCs w:val="22"/>
          <w:lang w:eastAsia="ko-KR"/>
        </w:rPr>
        <w:t>[Ericsson,</w:t>
      </w:r>
      <w:r w:rsidRPr="00D036D7">
        <w:rPr>
          <w:rFonts w:eastAsiaTheme="minorEastAsia"/>
          <w:sz w:val="22"/>
          <w:szCs w:val="22"/>
          <w:lang w:eastAsia="ko-KR"/>
        </w:rPr>
        <w:t xml:space="preserve"> </w:t>
      </w:r>
      <w:r w:rsidRPr="00D036D7">
        <w:rPr>
          <w:rFonts w:eastAsiaTheme="minorEastAsia" w:hint="eastAsia"/>
          <w:sz w:val="22"/>
          <w:szCs w:val="22"/>
          <w:lang w:eastAsia="ko-KR"/>
        </w:rPr>
        <w:t>23]</w:t>
      </w:r>
    </w:p>
    <w:p w14:paraId="0B21D46C"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 xml:space="preserve">Opt </w:t>
      </w:r>
      <w:proofErr w:type="gramStart"/>
      <w:r w:rsidRPr="00D036D7">
        <w:rPr>
          <w:rFonts w:eastAsiaTheme="minorEastAsia"/>
          <w:sz w:val="22"/>
          <w:szCs w:val="22"/>
          <w:lang w:eastAsia="ko-KR"/>
        </w:rPr>
        <w:t>3</w:t>
      </w:r>
      <w:proofErr w:type="gramEnd"/>
      <w:r w:rsidRPr="00D036D7">
        <w:rPr>
          <w:rFonts w:eastAsiaTheme="minorEastAsia"/>
          <w:sz w:val="22"/>
          <w:szCs w:val="22"/>
          <w:lang w:eastAsia="ko-KR"/>
        </w:rPr>
        <w:t>. Leave up to UE implementation</w:t>
      </w:r>
    </w:p>
    <w:p w14:paraId="2BDEEE5B" w14:textId="77777777" w:rsidR="00E8527D" w:rsidRPr="00D036D7" w:rsidRDefault="00E8527D" w:rsidP="00E8527D">
      <w:pPr>
        <w:pStyle w:val="Style1"/>
        <w:numPr>
          <w:ilvl w:val="0"/>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Others</w:t>
      </w:r>
    </w:p>
    <w:p w14:paraId="226AD89A"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Support</w:t>
      </w:r>
      <w:r w:rsidRPr="00D036D7">
        <w:rPr>
          <w:rFonts w:eastAsiaTheme="minorEastAsia"/>
          <w:sz w:val="22"/>
          <w:szCs w:val="22"/>
          <w:lang w:eastAsia="ko-KR"/>
        </w:rPr>
        <w:t xml:space="preserve"> optimization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15/30</w:t>
      </w:r>
      <w:r w:rsidRPr="00D036D7">
        <w:rPr>
          <w:rFonts w:eastAsiaTheme="minorEastAsia"/>
          <w:sz w:val="22"/>
          <w:szCs w:val="22"/>
          <w:lang w:eastAsia="ko-KR"/>
        </w:rPr>
        <w:t xml:space="preserve"> </w:t>
      </w:r>
      <w:r w:rsidRPr="00D036D7">
        <w:rPr>
          <w:rFonts w:eastAsiaTheme="minorEastAsia" w:hint="eastAsia"/>
          <w:sz w:val="22"/>
          <w:szCs w:val="22"/>
          <w:lang w:eastAsia="ko-KR"/>
        </w:rPr>
        <w:t>kHz</w:t>
      </w:r>
      <w:r w:rsidRPr="00D036D7">
        <w:rPr>
          <w:rFonts w:eastAsiaTheme="minorEastAsia"/>
          <w:sz w:val="22"/>
          <w:szCs w:val="22"/>
          <w:lang w:eastAsia="ko-KR"/>
        </w:rPr>
        <w:t xml:space="preserve"> </w:t>
      </w:r>
      <w:r w:rsidRPr="00D036D7">
        <w:rPr>
          <w:rFonts w:eastAsiaTheme="minorEastAsia" w:hint="eastAsia"/>
          <w:sz w:val="22"/>
          <w:szCs w:val="22"/>
          <w:lang w:eastAsia="ko-KR"/>
        </w:rPr>
        <w:t>SCSs</w:t>
      </w:r>
      <w:r w:rsidRPr="00D036D7">
        <w:rPr>
          <w:rFonts w:eastAsiaTheme="minorEastAsia"/>
          <w:sz w:val="22"/>
          <w:szCs w:val="22"/>
          <w:lang w:eastAsia="ko-KR"/>
        </w:rPr>
        <w:t xml:space="preserve"> </w:t>
      </w:r>
      <w:r w:rsidRPr="00D036D7">
        <w:rPr>
          <w:rFonts w:eastAsiaTheme="minorEastAsia" w:hint="eastAsia"/>
          <w:sz w:val="22"/>
          <w:szCs w:val="22"/>
          <w:lang w:eastAsia="ko-KR"/>
        </w:rPr>
        <w:t>[Intel,</w:t>
      </w:r>
      <w:r w:rsidRPr="00D036D7">
        <w:rPr>
          <w:rFonts w:eastAsiaTheme="minorEastAsia"/>
          <w:sz w:val="22"/>
          <w:szCs w:val="22"/>
          <w:lang w:eastAsia="ko-KR"/>
        </w:rPr>
        <w:t xml:space="preserve"> </w:t>
      </w:r>
      <w:r w:rsidRPr="00D036D7">
        <w:rPr>
          <w:rFonts w:eastAsiaTheme="minorEastAsia" w:hint="eastAsia"/>
          <w:sz w:val="22"/>
          <w:szCs w:val="22"/>
          <w:lang w:eastAsia="ko-KR"/>
        </w:rPr>
        <w:t>16]</w:t>
      </w:r>
    </w:p>
    <w:p w14:paraId="7804409E"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sz w:val="22"/>
          <w:szCs w:val="22"/>
          <w:lang w:eastAsia="ko-KR"/>
        </w:rPr>
        <w:t>F</w:t>
      </w:r>
      <w:r w:rsidRPr="00D036D7">
        <w:rPr>
          <w:rFonts w:eastAsiaTheme="minorEastAsia" w:hint="eastAsia"/>
          <w:sz w:val="22"/>
          <w:szCs w:val="22"/>
          <w:lang w:eastAsia="ko-KR"/>
        </w:rPr>
        <w:t>irst</w:t>
      </w:r>
      <w:r w:rsidRPr="00D036D7">
        <w:rPr>
          <w:rFonts w:eastAsiaTheme="minorEastAsia"/>
          <w:sz w:val="22"/>
          <w:szCs w:val="22"/>
          <w:lang w:eastAsia="ko-KR"/>
        </w:rPr>
        <w:t xml:space="preserve"> </w:t>
      </w:r>
      <w:r w:rsidRPr="00D036D7">
        <w:rPr>
          <w:rFonts w:eastAsiaTheme="minorEastAsia" w:hint="eastAsia"/>
          <w:sz w:val="22"/>
          <w:szCs w:val="22"/>
          <w:lang w:eastAsia="ko-KR"/>
        </w:rPr>
        <w:t>symbol</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is</w:t>
      </w:r>
      <w:r w:rsidRPr="00D036D7">
        <w:rPr>
          <w:rFonts w:eastAsiaTheme="minorEastAsia"/>
          <w:sz w:val="22"/>
          <w:szCs w:val="22"/>
          <w:lang w:eastAsia="ko-KR"/>
        </w:rPr>
        <w:t xml:space="preserve"> </w:t>
      </w:r>
      <w:r w:rsidRPr="00D036D7">
        <w:rPr>
          <w:rFonts w:eastAsiaTheme="minorEastAsia" w:hint="eastAsia"/>
          <w:sz w:val="22"/>
          <w:szCs w:val="22"/>
          <w:lang w:eastAsia="ko-KR"/>
        </w:rPr>
        <w:t>used</w:t>
      </w:r>
      <w:r w:rsidRPr="00D036D7">
        <w:rPr>
          <w:rFonts w:eastAsiaTheme="minorEastAsia"/>
          <w:sz w:val="22"/>
          <w:szCs w:val="22"/>
          <w:lang w:eastAsia="ko-KR"/>
        </w:rPr>
        <w:t xml:space="preserve"> </w:t>
      </w:r>
      <w:r w:rsidRPr="00D036D7">
        <w:rPr>
          <w:rFonts w:eastAsiaTheme="minorEastAsia" w:hint="eastAsia"/>
          <w:sz w:val="22"/>
          <w:szCs w:val="22"/>
          <w:lang w:eastAsia="ko-KR"/>
        </w:rPr>
        <w:t>for</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training</w:t>
      </w:r>
      <w:r w:rsidRPr="00D036D7">
        <w:rPr>
          <w:rFonts w:eastAsiaTheme="minorEastAsia"/>
          <w:sz w:val="22"/>
          <w:szCs w:val="22"/>
          <w:lang w:eastAsia="ko-KR"/>
        </w:rPr>
        <w:t xml:space="preserve"> </w:t>
      </w:r>
      <w:r w:rsidRPr="00D036D7">
        <w:rPr>
          <w:rFonts w:eastAsiaTheme="minorEastAsia" w:hint="eastAsia"/>
          <w:sz w:val="22"/>
          <w:szCs w:val="22"/>
          <w:lang w:eastAsia="ko-KR"/>
        </w:rPr>
        <w:t>[</w:t>
      </w:r>
      <w:proofErr w:type="spellStart"/>
      <w:r w:rsidRPr="00D036D7">
        <w:rPr>
          <w:rFonts w:eastAsiaTheme="minorEastAsia" w:hint="eastAsia"/>
          <w:sz w:val="22"/>
          <w:szCs w:val="22"/>
          <w:lang w:eastAsia="ko-KR"/>
        </w:rPr>
        <w:t>Oppo</w:t>
      </w:r>
      <w:proofErr w:type="spellEnd"/>
      <w:r w:rsidRPr="00D036D7">
        <w:rPr>
          <w:rFonts w:eastAsiaTheme="minorEastAsia" w:hint="eastAsia"/>
          <w:sz w:val="22"/>
          <w:szCs w:val="22"/>
          <w:lang w:eastAsia="ko-KR"/>
        </w:rPr>
        <w:t>,</w:t>
      </w:r>
      <w:r w:rsidRPr="00D036D7">
        <w:rPr>
          <w:rFonts w:eastAsiaTheme="minorEastAsia"/>
          <w:sz w:val="22"/>
          <w:szCs w:val="22"/>
          <w:lang w:eastAsia="ko-KR"/>
        </w:rPr>
        <w:t xml:space="preserve"> </w:t>
      </w:r>
      <w:r w:rsidRPr="00D036D7">
        <w:rPr>
          <w:rFonts w:eastAsiaTheme="minorEastAsia" w:hint="eastAsia"/>
          <w:sz w:val="22"/>
          <w:szCs w:val="22"/>
          <w:lang w:eastAsia="ko-KR"/>
        </w:rPr>
        <w:t>12]</w:t>
      </w:r>
    </w:p>
    <w:p w14:paraId="562FE1D6" w14:textId="77777777" w:rsidR="00E8527D" w:rsidRPr="00D036D7" w:rsidRDefault="00E8527D" w:rsidP="00E8527D">
      <w:pPr>
        <w:pStyle w:val="Style1"/>
        <w:numPr>
          <w:ilvl w:val="1"/>
          <w:numId w:val="6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No</w:t>
      </w:r>
      <w:r w:rsidRPr="00D036D7">
        <w:rPr>
          <w:rFonts w:eastAsiaTheme="minorEastAsia"/>
          <w:sz w:val="22"/>
          <w:szCs w:val="22"/>
          <w:lang w:eastAsia="ko-KR"/>
        </w:rPr>
        <w:t xml:space="preserve"> </w:t>
      </w:r>
      <w:r w:rsidRPr="00D036D7">
        <w:rPr>
          <w:rFonts w:eastAsiaTheme="minorEastAsia" w:hint="eastAsia"/>
          <w:sz w:val="22"/>
          <w:szCs w:val="22"/>
          <w:lang w:eastAsia="ko-KR"/>
        </w:rPr>
        <w:t>AGC</w:t>
      </w:r>
      <w:r w:rsidRPr="00D036D7">
        <w:rPr>
          <w:rFonts w:eastAsiaTheme="minorEastAsia"/>
          <w:sz w:val="22"/>
          <w:szCs w:val="22"/>
          <w:lang w:eastAsia="ko-KR"/>
        </w:rPr>
        <w:t xml:space="preserve"> </w:t>
      </w:r>
      <w:r w:rsidRPr="00D036D7">
        <w:rPr>
          <w:rFonts w:eastAsiaTheme="minorEastAsia" w:hint="eastAsia"/>
          <w:sz w:val="22"/>
          <w:szCs w:val="22"/>
          <w:lang w:eastAsia="ko-KR"/>
        </w:rPr>
        <w:t>assumption</w:t>
      </w:r>
      <w:r w:rsidRPr="00D036D7">
        <w:rPr>
          <w:rFonts w:eastAsiaTheme="minorEastAsia"/>
          <w:sz w:val="22"/>
          <w:szCs w:val="22"/>
          <w:lang w:eastAsia="ko-KR"/>
        </w:rPr>
        <w:t xml:space="preserve"> </w:t>
      </w:r>
      <w:r w:rsidRPr="00D036D7">
        <w:rPr>
          <w:rFonts w:eastAsiaTheme="minorEastAsia" w:hint="eastAsia"/>
          <w:sz w:val="22"/>
          <w:szCs w:val="22"/>
          <w:lang w:eastAsia="ko-KR"/>
        </w:rPr>
        <w:t>in</w:t>
      </w:r>
      <w:r w:rsidRPr="00D036D7">
        <w:rPr>
          <w:rFonts w:eastAsiaTheme="minorEastAsia"/>
          <w:sz w:val="22"/>
          <w:szCs w:val="22"/>
          <w:lang w:eastAsia="ko-KR"/>
        </w:rPr>
        <w:t xml:space="preserve"> </w:t>
      </w:r>
      <w:r w:rsidRPr="00D036D7">
        <w:rPr>
          <w:rFonts w:eastAsiaTheme="minorEastAsia" w:hint="eastAsia"/>
          <w:sz w:val="22"/>
          <w:szCs w:val="22"/>
          <w:lang w:eastAsia="ko-KR"/>
        </w:rPr>
        <w:t>the</w:t>
      </w:r>
      <w:r w:rsidRPr="00D036D7">
        <w:rPr>
          <w:rFonts w:eastAsiaTheme="minorEastAsia"/>
          <w:sz w:val="22"/>
          <w:szCs w:val="22"/>
          <w:lang w:eastAsia="ko-KR"/>
        </w:rPr>
        <w:t xml:space="preserve"> </w:t>
      </w:r>
      <w:r w:rsidRPr="00D036D7">
        <w:rPr>
          <w:rFonts w:eastAsiaTheme="minorEastAsia" w:hint="eastAsia"/>
          <w:sz w:val="22"/>
          <w:szCs w:val="22"/>
          <w:lang w:eastAsia="ko-KR"/>
        </w:rPr>
        <w:t>middle</w:t>
      </w:r>
      <w:r w:rsidRPr="00D036D7">
        <w:rPr>
          <w:rFonts w:eastAsiaTheme="minorEastAsia"/>
          <w:sz w:val="22"/>
          <w:szCs w:val="22"/>
          <w:lang w:eastAsia="ko-KR"/>
        </w:rPr>
        <w:t xml:space="preserve"> </w:t>
      </w:r>
      <w:r w:rsidRPr="00D036D7">
        <w:rPr>
          <w:rFonts w:eastAsiaTheme="minorEastAsia" w:hint="eastAsia"/>
          <w:sz w:val="22"/>
          <w:szCs w:val="22"/>
          <w:lang w:eastAsia="ko-KR"/>
        </w:rPr>
        <w:t>of</w:t>
      </w:r>
      <w:r w:rsidRPr="00D036D7">
        <w:rPr>
          <w:rFonts w:eastAsiaTheme="minorEastAsia"/>
          <w:sz w:val="22"/>
          <w:szCs w:val="22"/>
          <w:lang w:eastAsia="ko-KR"/>
        </w:rPr>
        <w:t xml:space="preserve"> </w:t>
      </w:r>
      <w:r w:rsidRPr="00D036D7">
        <w:rPr>
          <w:rFonts w:eastAsiaTheme="minorEastAsia" w:hint="eastAsia"/>
          <w:sz w:val="22"/>
          <w:szCs w:val="22"/>
          <w:lang w:eastAsia="ko-KR"/>
        </w:rPr>
        <w:t>PSSCH</w:t>
      </w:r>
      <w:r w:rsidRPr="00D036D7">
        <w:rPr>
          <w:rFonts w:eastAsiaTheme="minorEastAsia"/>
          <w:sz w:val="22"/>
          <w:szCs w:val="22"/>
          <w:lang w:eastAsia="ko-KR"/>
        </w:rPr>
        <w:t xml:space="preserve"> </w:t>
      </w:r>
      <w:r w:rsidRPr="00D036D7">
        <w:rPr>
          <w:rFonts w:eastAsiaTheme="minorEastAsia" w:hint="eastAsia"/>
          <w:sz w:val="22"/>
          <w:szCs w:val="22"/>
          <w:lang w:eastAsia="ko-KR"/>
        </w:rPr>
        <w:t>reception</w:t>
      </w:r>
    </w:p>
    <w:p w14:paraId="05F7B313" w14:textId="77777777" w:rsidR="00E8527D" w:rsidRPr="00D036D7" w:rsidRDefault="00E8527D" w:rsidP="00E8527D">
      <w:pPr>
        <w:pStyle w:val="Style1"/>
        <w:numPr>
          <w:ilvl w:val="0"/>
          <w:numId w:val="47"/>
        </w:numPr>
        <w:spacing w:after="0" w:afterAutospacing="0" w:line="360" w:lineRule="auto"/>
        <w:rPr>
          <w:rFonts w:eastAsiaTheme="minorEastAsia"/>
          <w:sz w:val="22"/>
          <w:szCs w:val="22"/>
          <w:lang w:eastAsia="ko-KR"/>
        </w:rPr>
      </w:pPr>
      <w:r w:rsidRPr="00D036D7">
        <w:rPr>
          <w:rFonts w:eastAsiaTheme="minorEastAsia" w:hint="eastAsia"/>
          <w:sz w:val="22"/>
          <w:szCs w:val="22"/>
          <w:lang w:eastAsia="ko-KR"/>
        </w:rPr>
        <w:t>O</w:t>
      </w:r>
      <w:r w:rsidRPr="00D036D7">
        <w:rPr>
          <w:rFonts w:eastAsiaTheme="minorEastAsia"/>
          <w:sz w:val="22"/>
          <w:szCs w:val="22"/>
          <w:lang w:eastAsia="ko-KR"/>
        </w:rPr>
        <w:t>bservation: RAN4 is still discussing the required AGC training period. Until they concluded, it seems not easy to have fair discussion in RAN1.</w:t>
      </w:r>
    </w:p>
    <w:p w14:paraId="0A9D9BB3" w14:textId="77777777" w:rsidR="00E8527D" w:rsidRPr="00D036D7" w:rsidRDefault="00E8527D" w:rsidP="00E8527D">
      <w:pPr>
        <w:pStyle w:val="Style1"/>
        <w:numPr>
          <w:ilvl w:val="0"/>
          <w:numId w:val="47"/>
        </w:numPr>
        <w:spacing w:after="0" w:afterAutospacing="0" w:line="360" w:lineRule="auto"/>
        <w:rPr>
          <w:rFonts w:eastAsiaTheme="minorEastAsia"/>
          <w:b/>
          <w:sz w:val="22"/>
          <w:szCs w:val="22"/>
          <w:u w:val="single"/>
          <w:lang w:eastAsia="ko-KR"/>
        </w:rPr>
      </w:pPr>
      <w:r w:rsidRPr="00D036D7">
        <w:rPr>
          <w:rFonts w:eastAsiaTheme="minorEastAsia" w:hint="eastAsia"/>
          <w:b/>
          <w:sz w:val="22"/>
          <w:szCs w:val="22"/>
          <w:u w:val="single"/>
          <w:lang w:eastAsia="ko-KR"/>
        </w:rPr>
        <w:t>Proposal</w:t>
      </w:r>
      <w:r w:rsidRPr="00D036D7">
        <w:rPr>
          <w:rFonts w:eastAsiaTheme="minorEastAsia"/>
          <w:b/>
          <w:sz w:val="22"/>
          <w:szCs w:val="22"/>
          <w:u w:val="single"/>
          <w:lang w:eastAsia="ko-KR"/>
        </w:rPr>
        <w:t xml:space="preserve"> </w:t>
      </w:r>
    </w:p>
    <w:p w14:paraId="5B6AD38E" w14:textId="77777777" w:rsidR="00E8527D" w:rsidRPr="00D036D7" w:rsidRDefault="00E8527D" w:rsidP="00E8527D">
      <w:pPr>
        <w:pStyle w:val="Style1"/>
        <w:spacing w:after="0" w:afterAutospacing="0" w:line="360" w:lineRule="auto"/>
        <w:ind w:left="760" w:firstLine="0"/>
        <w:rPr>
          <w:rFonts w:eastAsiaTheme="minorEastAsia"/>
          <w:sz w:val="22"/>
          <w:szCs w:val="22"/>
          <w:lang w:eastAsia="ko-KR"/>
        </w:rPr>
      </w:pPr>
      <w:r w:rsidRPr="00D036D7">
        <w:rPr>
          <w:rFonts w:eastAsiaTheme="minorEastAsia"/>
          <w:sz w:val="22"/>
          <w:szCs w:val="22"/>
          <w:lang w:eastAsia="ko-KR"/>
        </w:rPr>
        <w:t xml:space="preserve">RAN1 to discuss with concrete conclusion on the required AGC training period. Until then, RAN1 consider the possible AGC issues in designing PHY channels and signals. </w:t>
      </w:r>
    </w:p>
    <w:p w14:paraId="2C42CAE6" w14:textId="77777777" w:rsidR="00E8527D" w:rsidRDefault="00E8527D" w:rsidP="00E8527D">
      <w:pPr>
        <w:spacing w:line="360" w:lineRule="auto"/>
        <w:rPr>
          <w:rFonts w:eastAsiaTheme="minorEastAsia"/>
          <w:lang w:eastAsia="ko-KR"/>
        </w:rPr>
      </w:pPr>
    </w:p>
    <w:p w14:paraId="196EAB01" w14:textId="77777777" w:rsidR="00E8527D" w:rsidRDefault="00E8527D" w:rsidP="00E8527D">
      <w:pPr>
        <w:pStyle w:val="2"/>
        <w:numPr>
          <w:ilvl w:val="0"/>
          <w:numId w:val="0"/>
        </w:numPr>
        <w:spacing w:line="360" w:lineRule="auto"/>
        <w:ind w:left="576" w:hanging="576"/>
        <w:rPr>
          <w:rFonts w:eastAsiaTheme="minorEastAsia"/>
          <w:lang w:eastAsia="ko-KR"/>
        </w:rPr>
      </w:pPr>
      <w:r>
        <w:rPr>
          <w:rFonts w:eastAsiaTheme="minorEastAsia"/>
          <w:lang w:eastAsia="ko-KR"/>
        </w:rPr>
        <w:t xml:space="preserve">Issue 9. </w:t>
      </w:r>
      <w:r>
        <w:rPr>
          <w:rFonts w:eastAsiaTheme="minorEastAsia" w:hint="eastAsia"/>
          <w:lang w:eastAsia="ko-KR"/>
        </w:rPr>
        <w:t>Other aspects</w:t>
      </w:r>
    </w:p>
    <w:p w14:paraId="6ED19D45" w14:textId="77777777" w:rsidR="0076112B" w:rsidRPr="00D036D7" w:rsidRDefault="0076112B" w:rsidP="0076112B">
      <w:pPr>
        <w:pStyle w:val="Style1"/>
        <w:spacing w:after="0" w:afterAutospacing="0" w:line="360" w:lineRule="auto"/>
        <w:ind w:left="800" w:firstLine="0"/>
        <w:rPr>
          <w:rFonts w:eastAsiaTheme="minorEastAsia"/>
          <w:sz w:val="22"/>
          <w:szCs w:val="22"/>
          <w:lang w:eastAsia="ko-KR"/>
        </w:rPr>
      </w:pPr>
    </w:p>
    <w:p w14:paraId="587BA10B" w14:textId="478BF6F3" w:rsidR="008F19D4" w:rsidRPr="009B4FCF" w:rsidRDefault="00536ACE" w:rsidP="002A71FF">
      <w:pPr>
        <w:pStyle w:val="1"/>
        <w:spacing w:after="60" w:line="360" w:lineRule="auto"/>
        <w:ind w:left="774" w:hangingChars="215" w:hanging="774"/>
        <w:rPr>
          <w:rFonts w:eastAsia="바탕"/>
          <w:lang w:val="en-US" w:eastAsia="ko-KR"/>
        </w:rPr>
      </w:pPr>
      <w:r>
        <w:rPr>
          <w:rFonts w:eastAsia="바탕"/>
          <w:lang w:val="en-US" w:eastAsia="ko-KR"/>
        </w:rPr>
        <w:t>Reference</w:t>
      </w:r>
    </w:p>
    <w:p w14:paraId="105514BD" w14:textId="6F95C061" w:rsidR="00B80D77" w:rsidRDefault="00B80D77" w:rsidP="00CD51A5">
      <w:pPr>
        <w:pStyle w:val="aff4"/>
        <w:numPr>
          <w:ilvl w:val="0"/>
          <w:numId w:val="63"/>
        </w:numPr>
        <w:spacing w:after="0" w:line="360" w:lineRule="auto"/>
      </w:pPr>
      <w:r>
        <w:t>R1-1906007</w:t>
      </w:r>
      <w:r>
        <w:tab/>
      </w:r>
      <w:proofErr w:type="spellStart"/>
      <w:r>
        <w:t>Sidelink</w:t>
      </w:r>
      <w:proofErr w:type="spellEnd"/>
      <w:r>
        <w:t xml:space="preserve"> physical layer structure for NR V2X</w:t>
      </w:r>
      <w:r>
        <w:tab/>
      </w:r>
      <w:r>
        <w:tab/>
        <w:t>Huawei, HiSilicon</w:t>
      </w:r>
    </w:p>
    <w:p w14:paraId="2B094A83" w14:textId="77777777" w:rsidR="00B80D77" w:rsidRDefault="00B80D77" w:rsidP="00CD51A5">
      <w:pPr>
        <w:pStyle w:val="aff4"/>
        <w:numPr>
          <w:ilvl w:val="0"/>
          <w:numId w:val="63"/>
        </w:numPr>
        <w:spacing w:after="0" w:line="360" w:lineRule="auto"/>
      </w:pPr>
      <w:r>
        <w:t>R1-1906074</w:t>
      </w:r>
      <w:r>
        <w:tab/>
        <w:t xml:space="preserve">Discussion of physical layer structure for </w:t>
      </w:r>
      <w:proofErr w:type="spellStart"/>
      <w:r>
        <w:t>sidelink</w:t>
      </w:r>
      <w:proofErr w:type="spellEnd"/>
      <w:r>
        <w:tab/>
        <w:t>Nokia, Nokia Shanghai Bell</w:t>
      </w:r>
    </w:p>
    <w:p w14:paraId="1E7C51BE" w14:textId="77777777" w:rsidR="00B80D77" w:rsidRDefault="00B80D77" w:rsidP="00CD51A5">
      <w:pPr>
        <w:pStyle w:val="aff4"/>
        <w:numPr>
          <w:ilvl w:val="0"/>
          <w:numId w:val="63"/>
        </w:numPr>
        <w:spacing w:after="0" w:line="360" w:lineRule="auto"/>
      </w:pPr>
      <w:r>
        <w:t>R1-1906137</w:t>
      </w:r>
      <w:r>
        <w:tab/>
        <w:t xml:space="preserve">Physical layer structure for NR </w:t>
      </w:r>
      <w:proofErr w:type="spellStart"/>
      <w:r>
        <w:t>sidelink</w:t>
      </w:r>
      <w:proofErr w:type="spellEnd"/>
      <w:r>
        <w:tab/>
        <w:t>vivo</w:t>
      </w:r>
    </w:p>
    <w:p w14:paraId="2258AACF" w14:textId="7CCD15D5" w:rsidR="00B80D77" w:rsidRDefault="00B80D77" w:rsidP="00CD51A5">
      <w:pPr>
        <w:pStyle w:val="aff4"/>
        <w:numPr>
          <w:ilvl w:val="0"/>
          <w:numId w:val="63"/>
        </w:numPr>
        <w:spacing w:after="0" w:line="360" w:lineRule="auto"/>
      </w:pPr>
      <w:r>
        <w:t>R1-1906205</w:t>
      </w:r>
      <w:r>
        <w:tab/>
        <w:t xml:space="preserve">NR </w:t>
      </w:r>
      <w:proofErr w:type="spellStart"/>
      <w:r>
        <w:t>Sidelink</w:t>
      </w:r>
      <w:proofErr w:type="spellEnd"/>
      <w:r>
        <w:t xml:space="preserve"> Physical Layer Structure</w:t>
      </w:r>
      <w:r>
        <w:tab/>
      </w:r>
      <w:r>
        <w:tab/>
        <w:t>NTT DOCOMO, INC.</w:t>
      </w:r>
    </w:p>
    <w:p w14:paraId="3E9D974C" w14:textId="77777777" w:rsidR="00B80D77" w:rsidRDefault="00B80D77" w:rsidP="00CD51A5">
      <w:pPr>
        <w:pStyle w:val="aff4"/>
        <w:numPr>
          <w:ilvl w:val="0"/>
          <w:numId w:val="63"/>
        </w:numPr>
        <w:spacing w:after="0" w:line="360" w:lineRule="auto"/>
      </w:pPr>
      <w:r>
        <w:t>R1-1906267</w:t>
      </w:r>
      <w:r>
        <w:tab/>
        <w:t xml:space="preserve">Discussion on physical layer structure for NR </w:t>
      </w:r>
      <w:proofErr w:type="spellStart"/>
      <w:r>
        <w:t>sidelink</w:t>
      </w:r>
      <w:proofErr w:type="spellEnd"/>
      <w:r>
        <w:tab/>
        <w:t>Lenovo, Motorola Mobility</w:t>
      </w:r>
    </w:p>
    <w:p w14:paraId="3EC21F1E" w14:textId="63BF15DA" w:rsidR="00B80D77" w:rsidRDefault="00B80D77" w:rsidP="00CD51A5">
      <w:pPr>
        <w:pStyle w:val="aff4"/>
        <w:numPr>
          <w:ilvl w:val="0"/>
          <w:numId w:val="63"/>
        </w:numPr>
        <w:spacing w:after="0" w:line="360" w:lineRule="auto"/>
      </w:pPr>
      <w:r>
        <w:t>R1-1906314</w:t>
      </w:r>
      <w:r>
        <w:tab/>
      </w:r>
      <w:proofErr w:type="spellStart"/>
      <w:r>
        <w:t>Sidelink</w:t>
      </w:r>
      <w:proofErr w:type="spellEnd"/>
      <w:r>
        <w:t xml:space="preserve"> physical layer structure in NR V2X</w:t>
      </w:r>
      <w:r>
        <w:tab/>
      </w:r>
      <w:r>
        <w:tab/>
        <w:t>CATT</w:t>
      </w:r>
    </w:p>
    <w:p w14:paraId="383099F1" w14:textId="77777777" w:rsidR="00B80D77" w:rsidRDefault="00B80D77" w:rsidP="00CD51A5">
      <w:pPr>
        <w:pStyle w:val="aff4"/>
        <w:numPr>
          <w:ilvl w:val="0"/>
          <w:numId w:val="63"/>
        </w:numPr>
        <w:spacing w:after="0" w:line="360" w:lineRule="auto"/>
      </w:pPr>
      <w:r>
        <w:t>R1-1906361</w:t>
      </w:r>
      <w:r>
        <w:tab/>
        <w:t xml:space="preserve">Discussion on physical layer structure for </w:t>
      </w:r>
      <w:proofErr w:type="spellStart"/>
      <w:r>
        <w:t>sidelink</w:t>
      </w:r>
      <w:proofErr w:type="spellEnd"/>
      <w:r>
        <w:tab/>
        <w:t>Spreadtrum Communications</w:t>
      </w:r>
    </w:p>
    <w:p w14:paraId="3B8E7670" w14:textId="77777777" w:rsidR="00B80D77" w:rsidRDefault="00B80D77" w:rsidP="00CD51A5">
      <w:pPr>
        <w:pStyle w:val="aff4"/>
        <w:numPr>
          <w:ilvl w:val="0"/>
          <w:numId w:val="63"/>
        </w:numPr>
        <w:spacing w:after="0" w:line="360" w:lineRule="auto"/>
      </w:pPr>
      <w:r>
        <w:t>R1-1906390</w:t>
      </w:r>
      <w:r>
        <w:tab/>
        <w:t xml:space="preserve">Physical layer structure for NR </w:t>
      </w:r>
      <w:proofErr w:type="spellStart"/>
      <w:r>
        <w:t>sidelink</w:t>
      </w:r>
      <w:proofErr w:type="spellEnd"/>
      <w:r>
        <w:tab/>
        <w:t>NEC</w:t>
      </w:r>
    </w:p>
    <w:p w14:paraId="63626FE4" w14:textId="5D813073" w:rsidR="00B80D77" w:rsidRDefault="00B80D77" w:rsidP="00CD51A5">
      <w:pPr>
        <w:pStyle w:val="aff4"/>
        <w:numPr>
          <w:ilvl w:val="0"/>
          <w:numId w:val="63"/>
        </w:numPr>
        <w:spacing w:after="0" w:line="360" w:lineRule="auto"/>
      </w:pPr>
      <w:r>
        <w:t>R1-1906402</w:t>
      </w:r>
      <w:r>
        <w:tab/>
        <w:t xml:space="preserve">Discussion on physical layer structure for </w:t>
      </w:r>
      <w:proofErr w:type="spellStart"/>
      <w:r>
        <w:t>sidelink</w:t>
      </w:r>
      <w:proofErr w:type="spellEnd"/>
      <w:r>
        <w:t xml:space="preserve"> in NR V2X</w:t>
      </w:r>
      <w:r>
        <w:tab/>
      </w:r>
      <w:r>
        <w:tab/>
        <w:t>Panasonic</w:t>
      </w:r>
    </w:p>
    <w:p w14:paraId="526B696D" w14:textId="77777777" w:rsidR="00B80D77" w:rsidRDefault="00B80D77" w:rsidP="00CD51A5">
      <w:pPr>
        <w:pStyle w:val="aff4"/>
        <w:numPr>
          <w:ilvl w:val="0"/>
          <w:numId w:val="63"/>
        </w:numPr>
        <w:spacing w:after="0" w:line="360" w:lineRule="auto"/>
      </w:pPr>
      <w:r>
        <w:t>R1-1906436</w:t>
      </w:r>
      <w:r>
        <w:tab/>
        <w:t xml:space="preserve">Discussion on physical layer structure for NR </w:t>
      </w:r>
      <w:proofErr w:type="spellStart"/>
      <w:r>
        <w:t>sidelink</w:t>
      </w:r>
      <w:proofErr w:type="spellEnd"/>
      <w:r>
        <w:tab/>
        <w:t>Fujitsu</w:t>
      </w:r>
    </w:p>
    <w:p w14:paraId="7DB84E24" w14:textId="77777777" w:rsidR="00B80D77" w:rsidRDefault="00B80D77" w:rsidP="00CD51A5">
      <w:pPr>
        <w:pStyle w:val="aff4"/>
        <w:numPr>
          <w:ilvl w:val="0"/>
          <w:numId w:val="63"/>
        </w:numPr>
        <w:spacing w:after="0" w:line="360" w:lineRule="auto"/>
      </w:pPr>
      <w:r>
        <w:t>R1-1906457</w:t>
      </w:r>
      <w:r>
        <w:tab/>
        <w:t xml:space="preserve">NR </w:t>
      </w:r>
      <w:proofErr w:type="spellStart"/>
      <w:r>
        <w:t>sidelink</w:t>
      </w:r>
      <w:proofErr w:type="spellEnd"/>
      <w:r>
        <w:t xml:space="preserve"> physical layer structure</w:t>
      </w:r>
      <w:r>
        <w:tab/>
        <w:t>ZTE, Sanechips</w:t>
      </w:r>
    </w:p>
    <w:p w14:paraId="229AA93A" w14:textId="01B88EAD" w:rsidR="00B80D77" w:rsidRDefault="00B80D77" w:rsidP="00CD51A5">
      <w:pPr>
        <w:pStyle w:val="aff4"/>
        <w:numPr>
          <w:ilvl w:val="0"/>
          <w:numId w:val="63"/>
        </w:numPr>
        <w:spacing w:after="0" w:line="360" w:lineRule="auto"/>
      </w:pPr>
      <w:r>
        <w:t>R1-1906472</w:t>
      </w:r>
      <w:r>
        <w:tab/>
        <w:t>Physical layer structure for NR-V2X</w:t>
      </w:r>
      <w:r>
        <w:tab/>
      </w:r>
      <w:r>
        <w:tab/>
        <w:t>OPPO</w:t>
      </w:r>
    </w:p>
    <w:p w14:paraId="225ACA26" w14:textId="77777777" w:rsidR="00B80D77" w:rsidRDefault="00B80D77" w:rsidP="00CD51A5">
      <w:pPr>
        <w:pStyle w:val="aff4"/>
        <w:numPr>
          <w:ilvl w:val="0"/>
          <w:numId w:val="63"/>
        </w:numPr>
        <w:spacing w:after="0" w:line="360" w:lineRule="auto"/>
      </w:pPr>
      <w:r>
        <w:t>R1-1906553</w:t>
      </w:r>
      <w:r>
        <w:tab/>
        <w:t xml:space="preserve">Discussion On </w:t>
      </w:r>
      <w:proofErr w:type="spellStart"/>
      <w:r>
        <w:t>sidelink</w:t>
      </w:r>
      <w:proofErr w:type="spellEnd"/>
      <w:r>
        <w:t xml:space="preserve"> physical layer structure</w:t>
      </w:r>
      <w:r>
        <w:tab/>
      </w:r>
      <w:proofErr w:type="spellStart"/>
      <w:r>
        <w:t>MediaTek</w:t>
      </w:r>
      <w:proofErr w:type="spellEnd"/>
      <w:r>
        <w:t xml:space="preserve"> Inc.</w:t>
      </w:r>
    </w:p>
    <w:p w14:paraId="1009D080" w14:textId="77777777" w:rsidR="00B80D77" w:rsidRDefault="00B80D77" w:rsidP="00CD51A5">
      <w:pPr>
        <w:pStyle w:val="aff4"/>
        <w:numPr>
          <w:ilvl w:val="0"/>
          <w:numId w:val="63"/>
        </w:numPr>
        <w:spacing w:after="0" w:line="360" w:lineRule="auto"/>
      </w:pPr>
      <w:r>
        <w:t>R1-1906571</w:t>
      </w:r>
      <w:r>
        <w:tab/>
        <w:t>Discussion on physical layer structure for 5G V2X</w:t>
      </w:r>
      <w:r>
        <w:tab/>
        <w:t>Xiaomi Communications</w:t>
      </w:r>
    </w:p>
    <w:p w14:paraId="639076EB" w14:textId="5A732E0B" w:rsidR="00B80D77" w:rsidRDefault="00B80D77" w:rsidP="00CD51A5">
      <w:pPr>
        <w:pStyle w:val="aff4"/>
        <w:numPr>
          <w:ilvl w:val="0"/>
          <w:numId w:val="63"/>
        </w:numPr>
        <w:spacing w:after="0" w:line="360" w:lineRule="auto"/>
      </w:pPr>
      <w:r>
        <w:t>R1-1906649</w:t>
      </w:r>
      <w:r>
        <w:tab/>
        <w:t>Design of NR V2X Physical Layer Structures</w:t>
      </w:r>
      <w:r>
        <w:tab/>
      </w:r>
      <w:r w:rsidR="00446A89">
        <w:tab/>
      </w:r>
      <w:r>
        <w:t>Fraunhofer HHI, Fraunhofer IIS</w:t>
      </w:r>
    </w:p>
    <w:p w14:paraId="382F0CF5" w14:textId="71E2A34A" w:rsidR="00B80D77" w:rsidRDefault="00B80D77" w:rsidP="00CD51A5">
      <w:pPr>
        <w:pStyle w:val="aff4"/>
        <w:numPr>
          <w:ilvl w:val="0"/>
          <w:numId w:val="63"/>
        </w:numPr>
        <w:spacing w:after="0" w:line="360" w:lineRule="auto"/>
      </w:pPr>
      <w:r>
        <w:t>R1-1906794</w:t>
      </w:r>
      <w:r>
        <w:tab/>
        <w:t xml:space="preserve">Physical structure for NR V2X </w:t>
      </w:r>
      <w:proofErr w:type="spellStart"/>
      <w:r>
        <w:t>sidelink</w:t>
      </w:r>
      <w:proofErr w:type="spellEnd"/>
      <w:r>
        <w:t xml:space="preserve"> communication design</w:t>
      </w:r>
      <w:r>
        <w:tab/>
      </w:r>
      <w:r w:rsidR="00446A89">
        <w:tab/>
      </w:r>
      <w:r>
        <w:t>Intel Corporation</w:t>
      </w:r>
    </w:p>
    <w:p w14:paraId="0010E8F3" w14:textId="3DE9EBBF" w:rsidR="00B80D77" w:rsidRDefault="00B80D77" w:rsidP="00CD51A5">
      <w:pPr>
        <w:pStyle w:val="aff4"/>
        <w:numPr>
          <w:ilvl w:val="0"/>
          <w:numId w:val="63"/>
        </w:numPr>
        <w:spacing w:after="0" w:line="360" w:lineRule="auto"/>
      </w:pPr>
      <w:r>
        <w:lastRenderedPageBreak/>
        <w:t>R1-1906880</w:t>
      </w:r>
      <w:r>
        <w:tab/>
        <w:t xml:space="preserve">On Physical Layer Structure for NR </w:t>
      </w:r>
      <w:proofErr w:type="spellStart"/>
      <w:r>
        <w:t>sidelink</w:t>
      </w:r>
      <w:proofErr w:type="spellEnd"/>
      <w:r>
        <w:tab/>
      </w:r>
      <w:r w:rsidR="00446A89">
        <w:tab/>
      </w:r>
      <w:r>
        <w:t>China Telecommunications</w:t>
      </w:r>
    </w:p>
    <w:p w14:paraId="23C572DE" w14:textId="42D35468" w:rsidR="00B80D77" w:rsidRDefault="00B80D77" w:rsidP="00CD51A5">
      <w:pPr>
        <w:pStyle w:val="aff4"/>
        <w:numPr>
          <w:ilvl w:val="0"/>
          <w:numId w:val="63"/>
        </w:numPr>
        <w:spacing w:after="0" w:line="360" w:lineRule="auto"/>
      </w:pPr>
      <w:r>
        <w:t>R1-1906934</w:t>
      </w:r>
      <w:r>
        <w:tab/>
        <w:t>On Physical Layer Structures for NR V2X</w:t>
      </w:r>
      <w:r>
        <w:tab/>
      </w:r>
      <w:r w:rsidR="00446A89">
        <w:tab/>
      </w:r>
      <w:r>
        <w:t>Samsung</w:t>
      </w:r>
    </w:p>
    <w:p w14:paraId="68D47827" w14:textId="77777777" w:rsidR="00B80D77" w:rsidRDefault="00B80D77" w:rsidP="00CD51A5">
      <w:pPr>
        <w:pStyle w:val="aff4"/>
        <w:numPr>
          <w:ilvl w:val="0"/>
          <w:numId w:val="63"/>
        </w:numPr>
        <w:spacing w:after="0" w:line="360" w:lineRule="auto"/>
      </w:pPr>
      <w:r>
        <w:t>R1-1907012</w:t>
      </w:r>
      <w:r>
        <w:tab/>
        <w:t xml:space="preserve">Discussion on physical layer structure for NR </w:t>
      </w:r>
      <w:proofErr w:type="spellStart"/>
      <w:r>
        <w:t>sidelink</w:t>
      </w:r>
      <w:proofErr w:type="spellEnd"/>
      <w:r>
        <w:tab/>
        <w:t>LG Electronics</w:t>
      </w:r>
    </w:p>
    <w:p w14:paraId="3A125EEA" w14:textId="77777777" w:rsidR="00B80D77" w:rsidRDefault="00B80D77" w:rsidP="00CD51A5">
      <w:pPr>
        <w:pStyle w:val="aff4"/>
        <w:numPr>
          <w:ilvl w:val="0"/>
          <w:numId w:val="63"/>
        </w:numPr>
        <w:spacing w:after="0" w:line="360" w:lineRule="auto"/>
      </w:pPr>
      <w:r>
        <w:t>R1-1907024</w:t>
      </w:r>
      <w:r>
        <w:tab/>
        <w:t xml:space="preserve">Physical layer design for NR V2X </w:t>
      </w:r>
      <w:proofErr w:type="spellStart"/>
      <w:r>
        <w:t>sidelink</w:t>
      </w:r>
      <w:proofErr w:type="spellEnd"/>
      <w:r>
        <w:tab/>
        <w:t>Mitsubishi Electric RCE</w:t>
      </w:r>
    </w:p>
    <w:p w14:paraId="6DCFFC50" w14:textId="77777777" w:rsidR="00B80D77" w:rsidRDefault="00B80D77" w:rsidP="00CD51A5">
      <w:pPr>
        <w:pStyle w:val="aff4"/>
        <w:numPr>
          <w:ilvl w:val="0"/>
          <w:numId w:val="63"/>
        </w:numPr>
        <w:spacing w:after="0" w:line="360" w:lineRule="auto"/>
      </w:pPr>
      <w:r>
        <w:t>R1-1907047</w:t>
      </w:r>
      <w:r>
        <w:tab/>
        <w:t xml:space="preserve">Physical layer structure for </w:t>
      </w:r>
      <w:proofErr w:type="spellStart"/>
      <w:r>
        <w:t>sidelink</w:t>
      </w:r>
      <w:proofErr w:type="spellEnd"/>
      <w:r>
        <w:tab/>
        <w:t>TCL Communication Ltd.</w:t>
      </w:r>
    </w:p>
    <w:p w14:paraId="5F0F89F0" w14:textId="77777777" w:rsidR="00B80D77" w:rsidRDefault="00B80D77" w:rsidP="00CD51A5">
      <w:pPr>
        <w:pStyle w:val="aff4"/>
        <w:numPr>
          <w:ilvl w:val="0"/>
          <w:numId w:val="63"/>
        </w:numPr>
        <w:spacing w:after="0" w:line="360" w:lineRule="auto"/>
      </w:pPr>
      <w:r>
        <w:t>R1-1907091</w:t>
      </w:r>
      <w:r>
        <w:tab/>
        <w:t xml:space="preserve">Discussion on Physical Layer Structure for NR V2X </w:t>
      </w:r>
      <w:proofErr w:type="spellStart"/>
      <w:r>
        <w:t>Sidelink</w:t>
      </w:r>
      <w:proofErr w:type="spellEnd"/>
      <w:r>
        <w:tab/>
        <w:t>InterDigital, Inc.</w:t>
      </w:r>
    </w:p>
    <w:p w14:paraId="722BA635" w14:textId="77777777" w:rsidR="00B80D77" w:rsidRDefault="00B80D77" w:rsidP="00CD51A5">
      <w:pPr>
        <w:pStyle w:val="aff4"/>
        <w:numPr>
          <w:ilvl w:val="0"/>
          <w:numId w:val="63"/>
        </w:numPr>
        <w:spacing w:after="0" w:line="360" w:lineRule="auto"/>
      </w:pPr>
      <w:r>
        <w:t>R1-1907134</w:t>
      </w:r>
      <w:r>
        <w:tab/>
        <w:t xml:space="preserve">PHY layer structure for NR </w:t>
      </w:r>
      <w:proofErr w:type="spellStart"/>
      <w:r>
        <w:t>sidelink</w:t>
      </w:r>
      <w:proofErr w:type="spellEnd"/>
      <w:r>
        <w:tab/>
        <w:t>Ericsson</w:t>
      </w:r>
    </w:p>
    <w:p w14:paraId="0F944049" w14:textId="77777777" w:rsidR="00B80D77" w:rsidRDefault="00B80D77" w:rsidP="00CD51A5">
      <w:pPr>
        <w:pStyle w:val="aff4"/>
        <w:numPr>
          <w:ilvl w:val="0"/>
          <w:numId w:val="63"/>
        </w:numPr>
        <w:spacing w:after="0" w:line="360" w:lineRule="auto"/>
      </w:pPr>
      <w:r>
        <w:t>R1-1907164</w:t>
      </w:r>
      <w:r>
        <w:tab/>
        <w:t xml:space="preserve">Physical layer structure design for </w:t>
      </w:r>
      <w:proofErr w:type="spellStart"/>
      <w:r>
        <w:t>sidelink</w:t>
      </w:r>
      <w:proofErr w:type="spellEnd"/>
      <w:r>
        <w:tab/>
        <w:t>AT&amp;T</w:t>
      </w:r>
    </w:p>
    <w:p w14:paraId="4572DBE7" w14:textId="77777777" w:rsidR="00B80D77" w:rsidRDefault="00B80D77" w:rsidP="00CD51A5">
      <w:pPr>
        <w:pStyle w:val="aff4"/>
        <w:numPr>
          <w:ilvl w:val="0"/>
          <w:numId w:val="63"/>
        </w:numPr>
        <w:spacing w:after="0" w:line="360" w:lineRule="auto"/>
      </w:pPr>
      <w:r>
        <w:t>R1-1907216</w:t>
      </w:r>
      <w:r>
        <w:tab/>
        <w:t xml:space="preserve">Physical layer structure for NR </w:t>
      </w:r>
      <w:proofErr w:type="spellStart"/>
      <w:r>
        <w:t>sidelink</w:t>
      </w:r>
      <w:proofErr w:type="spellEnd"/>
      <w:r>
        <w:tab/>
        <w:t>Sharp</w:t>
      </w:r>
    </w:p>
    <w:p w14:paraId="626B0D46" w14:textId="77777777" w:rsidR="00B80D77" w:rsidRDefault="00B80D77" w:rsidP="00CD51A5">
      <w:pPr>
        <w:pStyle w:val="aff4"/>
        <w:numPr>
          <w:ilvl w:val="0"/>
          <w:numId w:val="63"/>
        </w:numPr>
        <w:spacing w:after="0" w:line="360" w:lineRule="auto"/>
      </w:pPr>
      <w:r>
        <w:t>R1-1907269</w:t>
      </w:r>
      <w:r>
        <w:tab/>
        <w:t>Considerations on Physical Layer aspects of NR V2X</w:t>
      </w:r>
      <w:r>
        <w:tab/>
        <w:t>Qualcomm Incorporated</w:t>
      </w:r>
    </w:p>
    <w:p w14:paraId="3FE926E6" w14:textId="77777777" w:rsidR="00B80D77" w:rsidRDefault="00B80D77" w:rsidP="00CD51A5">
      <w:pPr>
        <w:pStyle w:val="aff4"/>
        <w:numPr>
          <w:ilvl w:val="0"/>
          <w:numId w:val="63"/>
        </w:numPr>
        <w:spacing w:after="0" w:line="360" w:lineRule="auto"/>
      </w:pPr>
      <w:r>
        <w:t>R1-1907367</w:t>
      </w:r>
      <w:r>
        <w:tab/>
        <w:t xml:space="preserve">Discussion on </w:t>
      </w:r>
      <w:proofErr w:type="spellStart"/>
      <w:r>
        <w:t>sidelink</w:t>
      </w:r>
      <w:proofErr w:type="spellEnd"/>
      <w:r>
        <w:t xml:space="preserve"> structure in NR V2X</w:t>
      </w:r>
      <w:r>
        <w:tab/>
        <w:t>ASUSTEK COMPUTER (SHANGHAI)</w:t>
      </w:r>
    </w:p>
    <w:p w14:paraId="2B5CF5C3" w14:textId="6E8611AE" w:rsidR="00536ACE" w:rsidRDefault="00B80D77" w:rsidP="00CD51A5">
      <w:pPr>
        <w:pStyle w:val="aff4"/>
        <w:numPr>
          <w:ilvl w:val="0"/>
          <w:numId w:val="63"/>
        </w:numPr>
        <w:spacing w:after="0" w:line="360" w:lineRule="auto"/>
      </w:pPr>
      <w:r>
        <w:t>R1-1907396</w:t>
      </w:r>
      <w:r>
        <w:tab/>
        <w:t>Physical layer structure for NR V2X</w:t>
      </w:r>
      <w:r>
        <w:tab/>
        <w:t>ITL</w:t>
      </w:r>
    </w:p>
    <w:p w14:paraId="4165BC89" w14:textId="7ACD78A3" w:rsidR="00B80D77" w:rsidRDefault="00B80D77" w:rsidP="002A71FF">
      <w:pPr>
        <w:spacing w:after="0" w:line="360" w:lineRule="auto"/>
      </w:pPr>
    </w:p>
    <w:p w14:paraId="379A0BA3" w14:textId="77777777" w:rsidR="00B80D77" w:rsidRPr="00536ACE" w:rsidRDefault="00B80D77" w:rsidP="002A71FF">
      <w:pPr>
        <w:spacing w:after="0" w:line="360" w:lineRule="auto"/>
      </w:pPr>
    </w:p>
    <w:p w14:paraId="7E99FC00" w14:textId="77777777" w:rsidR="00536ACE" w:rsidRDefault="00536ACE" w:rsidP="002A71FF">
      <w:pPr>
        <w:pStyle w:val="1"/>
        <w:spacing w:before="300" w:line="360" w:lineRule="auto"/>
        <w:rPr>
          <w:rFonts w:eastAsia="바탕"/>
          <w:b/>
          <w:lang w:eastAsia="ko-KR"/>
        </w:rPr>
      </w:pPr>
      <w:r>
        <w:rPr>
          <w:rFonts w:eastAsia="바탕"/>
          <w:b/>
          <w:lang w:eastAsia="ko-KR"/>
        </w:rPr>
        <w:t>Appendix: Previous agreements</w:t>
      </w:r>
    </w:p>
    <w:p w14:paraId="746596EA" w14:textId="77777777" w:rsidR="00536ACE" w:rsidRPr="00A97001" w:rsidRDefault="00536ACE" w:rsidP="002A71FF">
      <w:pPr>
        <w:pStyle w:val="2"/>
        <w:spacing w:line="360" w:lineRule="auto"/>
      </w:pPr>
      <w:r w:rsidRPr="00A97001">
        <w:rPr>
          <w:rFonts w:hint="eastAsia"/>
        </w:rPr>
        <w:t>Agreements in RAN1#94</w:t>
      </w:r>
    </w:p>
    <w:p w14:paraId="785B863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b/>
          <w:lang w:eastAsia="x-none"/>
        </w:rPr>
        <w:t>:</w:t>
      </w:r>
    </w:p>
    <w:p w14:paraId="6A38EBE1"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At least PSCCH and PSSCH </w:t>
      </w:r>
      <w:proofErr w:type="gramStart"/>
      <w:r w:rsidRPr="006F0827">
        <w:rPr>
          <w:rFonts w:eastAsia="Times New Roman"/>
          <w:lang w:eastAsia="zh-CN"/>
        </w:rPr>
        <w:t>are defined</w:t>
      </w:r>
      <w:proofErr w:type="gramEnd"/>
      <w:r w:rsidRPr="006F0827">
        <w:rPr>
          <w:rFonts w:eastAsia="Times New Roman"/>
          <w:lang w:eastAsia="zh-CN"/>
        </w:rPr>
        <w:t xml:space="preserve"> for NR V2X. PSCCH at least carries information necessary to decode PSSCH.</w:t>
      </w:r>
    </w:p>
    <w:p w14:paraId="24BE1957"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Note: PSBCH </w:t>
      </w:r>
      <w:proofErr w:type="gramStart"/>
      <w:r w:rsidRPr="006F0827">
        <w:rPr>
          <w:rFonts w:eastAsia="Times New Roman"/>
          <w:lang w:eastAsia="zh-CN"/>
        </w:rPr>
        <w:t>will be discussed</w:t>
      </w:r>
      <w:proofErr w:type="gramEnd"/>
      <w:r w:rsidRPr="006F0827">
        <w:rPr>
          <w:rFonts w:eastAsia="Times New Roman"/>
          <w:lang w:eastAsia="zh-CN"/>
        </w:rPr>
        <w:t xml:space="preserve"> in the synchronization agenda.</w:t>
      </w:r>
    </w:p>
    <w:p w14:paraId="2BDEE916"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RAN1 continues study on the necessity of other channels. </w:t>
      </w:r>
    </w:p>
    <w:p w14:paraId="21A0B99A" w14:textId="77777777" w:rsidR="00536ACE" w:rsidRPr="006F0827" w:rsidRDefault="00536ACE" w:rsidP="000E009E">
      <w:pPr>
        <w:numPr>
          <w:ilvl w:val="0"/>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Further study on</w:t>
      </w:r>
    </w:p>
    <w:p w14:paraId="2DFCFCCC"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w:t>
      </w:r>
      <w:proofErr w:type="spellStart"/>
      <w:r w:rsidRPr="006F0827">
        <w:rPr>
          <w:rFonts w:eastAsia="Times New Roman"/>
          <w:lang w:eastAsia="zh-CN"/>
        </w:rPr>
        <w:t>sidelink</w:t>
      </w:r>
      <w:proofErr w:type="spellEnd"/>
      <w:r w:rsidRPr="006F0827">
        <w:rPr>
          <w:rFonts w:eastAsia="Times New Roman"/>
          <w:lang w:eastAsia="zh-CN"/>
        </w:rPr>
        <w:t xml:space="preserve"> feedback information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5D7AEC42"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Whether/which information to assist resource allocation and/or schedule UE’s transmission resource(s) </w:t>
      </w:r>
      <w:proofErr w:type="gramStart"/>
      <w:r w:rsidRPr="006F0827">
        <w:rPr>
          <w:rFonts w:eastAsia="Times New Roman"/>
          <w:lang w:eastAsia="zh-CN"/>
        </w:rPr>
        <w:t>is carried</w:t>
      </w:r>
      <w:proofErr w:type="gramEnd"/>
      <w:r w:rsidRPr="006F0827">
        <w:rPr>
          <w:rFonts w:eastAsia="Times New Roman"/>
          <w:lang w:eastAsia="zh-CN"/>
        </w:rPr>
        <w:t xml:space="preserve"> by PSCCH or by another channel/signal.</w:t>
      </w:r>
    </w:p>
    <w:p w14:paraId="4FC68B20" w14:textId="77777777" w:rsidR="00536ACE" w:rsidRPr="006F0827" w:rsidRDefault="00536ACE" w:rsidP="000E009E">
      <w:pPr>
        <w:numPr>
          <w:ilvl w:val="1"/>
          <w:numId w:val="28"/>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 xml:space="preserve">PSCCH format(s) and content(s) for unicast, </w:t>
      </w:r>
      <w:proofErr w:type="spellStart"/>
      <w:r w:rsidRPr="006F0827">
        <w:rPr>
          <w:rFonts w:eastAsia="Times New Roman"/>
          <w:lang w:eastAsia="zh-CN"/>
        </w:rPr>
        <w:t>groupcast</w:t>
      </w:r>
      <w:proofErr w:type="spellEnd"/>
      <w:r w:rsidRPr="006F0827">
        <w:rPr>
          <w:rFonts w:eastAsia="Times New Roman"/>
          <w:lang w:eastAsia="zh-CN"/>
        </w:rPr>
        <w:t>, and broadcast</w:t>
      </w:r>
    </w:p>
    <w:p w14:paraId="0ED41ABA"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b/>
          <w:lang w:eastAsia="x-none"/>
        </w:rPr>
      </w:pPr>
      <w:r w:rsidRPr="006F0827">
        <w:rPr>
          <w:rFonts w:eastAsia="Times New Roman"/>
          <w:highlight w:val="green"/>
          <w:lang w:eastAsia="x-none"/>
        </w:rPr>
        <w:t>Agreements</w:t>
      </w:r>
      <w:r w:rsidRPr="006F0827">
        <w:rPr>
          <w:rFonts w:eastAsia="Times New Roman"/>
          <w:lang w:eastAsia="x-none"/>
        </w:rPr>
        <w:t>:</w:t>
      </w:r>
    </w:p>
    <w:p w14:paraId="7A120BB6" w14:textId="77777777" w:rsidR="00536ACE" w:rsidRPr="006F0827" w:rsidRDefault="00536ACE" w:rsidP="000E009E">
      <w:pPr>
        <w:numPr>
          <w:ilvl w:val="0"/>
          <w:numId w:val="15"/>
        </w:numPr>
        <w:overflowPunct w:val="0"/>
        <w:autoSpaceDE w:val="0"/>
        <w:autoSpaceDN w:val="0"/>
        <w:adjustRightInd w:val="0"/>
        <w:spacing w:after="0" w:line="360" w:lineRule="auto"/>
        <w:textAlignment w:val="baseline"/>
        <w:rPr>
          <w:rFonts w:eastAsia="Times New Roman"/>
          <w:b/>
          <w:lang w:eastAsia="x-none"/>
        </w:rPr>
      </w:pPr>
      <w:r w:rsidRPr="006F0827">
        <w:rPr>
          <w:rFonts w:eastAsia="맑은 고딕"/>
          <w:lang w:eastAsia="ko-KR"/>
        </w:rPr>
        <w:t>RAN1 to continue study on the physical channel considering at least the following aspects:</w:t>
      </w:r>
    </w:p>
    <w:p w14:paraId="21584386"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Waveform</w:t>
      </w:r>
    </w:p>
    <w:p w14:paraId="52232FA4"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CP-OFDM, DFT-s-OFDM</w:t>
      </w:r>
    </w:p>
    <w:p w14:paraId="2AE776C1"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Proposals from companies:</w:t>
      </w:r>
    </w:p>
    <w:p w14:paraId="0CC38B3B"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CP-OFDM only</w:t>
      </w:r>
    </w:p>
    <w:p w14:paraId="44C103FD"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Support both</w:t>
      </w:r>
    </w:p>
    <w:p w14:paraId="3BC2EB8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Consideration points:</w:t>
      </w:r>
    </w:p>
    <w:p w14:paraId="3FD2AC74"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Different channel can have different </w:t>
      </w:r>
      <w:proofErr w:type="gramStart"/>
      <w:r w:rsidRPr="006F0827">
        <w:rPr>
          <w:rFonts w:eastAsia="맑은 고딕"/>
          <w:lang w:eastAsia="ko-KR"/>
        </w:rPr>
        <w:t>waveform?</w:t>
      </w:r>
      <w:proofErr w:type="gramEnd"/>
    </w:p>
    <w:p w14:paraId="102EB52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Benefit and impact of supporting only one waveform and supporting both waveforms</w:t>
      </w:r>
    </w:p>
    <w:p w14:paraId="6AE7AEC4"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Subcarrier spacing</w:t>
      </w:r>
    </w:p>
    <w:p w14:paraId="5528981A"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Candidates for further study are: </w:t>
      </w:r>
    </w:p>
    <w:p w14:paraId="116003E0"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 xml:space="preserve">FR1: 15 kHz, 30 kHz, 60 kHz, 120 kHz </w:t>
      </w:r>
    </w:p>
    <w:p w14:paraId="2B816777"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FR2: 30 kHz, 60 kHz, 120 kHz, 240 kHz</w:t>
      </w:r>
    </w:p>
    <w:p w14:paraId="1E6B17D3"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Companies are encouraged to consider the potential issues and benefit of introducing new subcarrier spacing.</w:t>
      </w:r>
    </w:p>
    <w:p w14:paraId="0D7DBA1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CP length</w:t>
      </w:r>
    </w:p>
    <w:p w14:paraId="2B58E64A"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RS design</w:t>
      </w:r>
    </w:p>
    <w:p w14:paraId="0C8767DF"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Candidates are:</w:t>
      </w:r>
    </w:p>
    <w:p w14:paraId="41A89853"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DM-RS</w:t>
      </w:r>
    </w:p>
    <w:p w14:paraId="7BE87879" w14:textId="77777777" w:rsidR="00536ACE" w:rsidRPr="006F0827" w:rsidRDefault="00536ACE" w:rsidP="000E009E">
      <w:pPr>
        <w:numPr>
          <w:ilvl w:val="3"/>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DM-RS defined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2062AF5F"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PT-RS</w:t>
      </w:r>
    </w:p>
    <w:p w14:paraId="04EE9B45"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CSI-RS</w:t>
      </w:r>
    </w:p>
    <w:p w14:paraId="50C74BAE"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SRS</w:t>
      </w:r>
    </w:p>
    <w:p w14:paraId="08AF3319" w14:textId="77777777" w:rsidR="00536ACE" w:rsidRPr="006F0827" w:rsidRDefault="00536ACE" w:rsidP="000E009E">
      <w:pPr>
        <w:numPr>
          <w:ilvl w:val="2"/>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AGC training signal</w:t>
      </w:r>
    </w:p>
    <w:p w14:paraId="4447F43D"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Channel coding</w:t>
      </w:r>
    </w:p>
    <w:p w14:paraId="17719DCE"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data, channel coding defined for data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7CBFB2E9" w14:textId="77777777" w:rsidR="00536ACE" w:rsidRPr="006F0827" w:rsidRDefault="00536ACE" w:rsidP="000E009E">
      <w:pPr>
        <w:numPr>
          <w:ilvl w:val="1"/>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For control, channel coding defined for control in Rel-15 NR </w:t>
      </w:r>
      <w:proofErr w:type="spellStart"/>
      <w:r w:rsidRPr="006F0827">
        <w:rPr>
          <w:rFonts w:eastAsia="맑은 고딕"/>
          <w:lang w:eastAsia="ko-KR"/>
        </w:rPr>
        <w:t>Uu</w:t>
      </w:r>
      <w:proofErr w:type="spellEnd"/>
      <w:r w:rsidRPr="006F0827">
        <w:rPr>
          <w:rFonts w:eastAsia="맑은 고딕"/>
          <w:lang w:eastAsia="ko-KR"/>
        </w:rPr>
        <w:t xml:space="preserve"> is the starting point.</w:t>
      </w:r>
    </w:p>
    <w:p w14:paraId="613F94FF"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Modulation</w:t>
      </w:r>
    </w:p>
    <w:p w14:paraId="5F43DA52"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RE mapping and rate-matching</w:t>
      </w:r>
    </w:p>
    <w:p w14:paraId="491B53E8" w14:textId="77777777" w:rsidR="00536ACE" w:rsidRPr="006F0827" w:rsidRDefault="00536ACE" w:rsidP="000E009E">
      <w:pPr>
        <w:numPr>
          <w:ilvl w:val="0"/>
          <w:numId w:val="29"/>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Scrambling</w:t>
      </w:r>
    </w:p>
    <w:p w14:paraId="386EB623"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0A4E21CD"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72737B14"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RAN1 continues study on the necessity, benefits and relationship between bandwidth part and resource pool.</w:t>
      </w:r>
    </w:p>
    <w:p w14:paraId="5345A4A7"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p>
    <w:p w14:paraId="31CA7435"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3ED8F16B"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lang w:eastAsia="x-none"/>
        </w:rPr>
        <w:t xml:space="preserve">Agree the following assumptions as tentative assumptions for the simulation at least </w:t>
      </w:r>
      <w:proofErr w:type="gramStart"/>
      <w:r w:rsidRPr="006F0827">
        <w:rPr>
          <w:rFonts w:eastAsia="Times New Roman"/>
          <w:lang w:eastAsia="x-none"/>
        </w:rPr>
        <w:t>till</w:t>
      </w:r>
      <w:proofErr w:type="gramEnd"/>
      <w:r w:rsidRPr="006F0827">
        <w:rPr>
          <w:rFonts w:eastAsia="Times New Roman"/>
          <w:lang w:eastAsia="x-none"/>
        </w:rPr>
        <w:t xml:space="preserve"> RAN1#94bis</w:t>
      </w:r>
    </w:p>
    <w:p w14:paraId="23B25962"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AGC</w:t>
      </w:r>
    </w:p>
    <w:p w14:paraId="0C1BD155"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[15] us in FR1. Up to [10] us in FR2.</w:t>
      </w:r>
    </w:p>
    <w:p w14:paraId="223A5D5B"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TX/RX switching time</w:t>
      </w:r>
    </w:p>
    <w:p w14:paraId="341C3DBB"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[13] us in FR1 and [7] us in FR2</w:t>
      </w:r>
    </w:p>
    <w:p w14:paraId="3A790853"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Time error</w:t>
      </w:r>
    </w:p>
    <w:p w14:paraId="50412660"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[0.4] us between a UE and its synchronization reference</w:t>
      </w:r>
    </w:p>
    <w:p w14:paraId="6E6A22FD" w14:textId="77777777" w:rsidR="00536ACE" w:rsidRPr="006F0827" w:rsidRDefault="00536ACE" w:rsidP="000E009E">
      <w:pPr>
        <w:numPr>
          <w:ilvl w:val="0"/>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Frequency error</w:t>
      </w:r>
    </w:p>
    <w:p w14:paraId="78CD363F" w14:textId="77777777" w:rsidR="00536ACE" w:rsidRPr="006F0827" w:rsidRDefault="00536ACE" w:rsidP="000E009E">
      <w:pPr>
        <w:numPr>
          <w:ilvl w:val="1"/>
          <w:numId w:val="30"/>
        </w:numPr>
        <w:overflowPunct w:val="0"/>
        <w:autoSpaceDE w:val="0"/>
        <w:autoSpaceDN w:val="0"/>
        <w:adjustRightInd w:val="0"/>
        <w:spacing w:after="0" w:line="360" w:lineRule="auto"/>
        <w:textAlignment w:val="baseline"/>
        <w:rPr>
          <w:rFonts w:eastAsia="Times New Roman"/>
          <w:lang w:eastAsia="zh-CN"/>
        </w:rPr>
      </w:pPr>
      <w:r w:rsidRPr="006F0827">
        <w:rPr>
          <w:rFonts w:eastAsia="Times New Roman"/>
          <w:lang w:eastAsia="zh-CN"/>
        </w:rPr>
        <w:t>Up to [0.1] PPM between a UE and its synchronization reference</w:t>
      </w:r>
    </w:p>
    <w:p w14:paraId="73A71648" w14:textId="77777777" w:rsidR="00536ACE" w:rsidRPr="006F0827" w:rsidRDefault="00536ACE" w:rsidP="002A71FF">
      <w:pPr>
        <w:overflowPunct w:val="0"/>
        <w:autoSpaceDE w:val="0"/>
        <w:autoSpaceDN w:val="0"/>
        <w:adjustRightInd w:val="0"/>
        <w:spacing w:after="0" w:line="360" w:lineRule="auto"/>
        <w:textAlignment w:val="baseline"/>
        <w:rPr>
          <w:rFonts w:eastAsia="맑은 고딕"/>
          <w:iCs/>
          <w:lang w:eastAsia="ko-KR"/>
        </w:rPr>
      </w:pPr>
    </w:p>
    <w:p w14:paraId="6C0EAAAF" w14:textId="77777777" w:rsidR="00536ACE" w:rsidRPr="006F0827" w:rsidRDefault="00536ACE" w:rsidP="002A71FF">
      <w:pPr>
        <w:overflowPunct w:val="0"/>
        <w:autoSpaceDE w:val="0"/>
        <w:autoSpaceDN w:val="0"/>
        <w:adjustRightInd w:val="0"/>
        <w:spacing w:after="0" w:line="360" w:lineRule="auto"/>
        <w:textAlignment w:val="baseline"/>
        <w:rPr>
          <w:rFonts w:eastAsia="Times New Roman"/>
          <w:lang w:eastAsia="x-none"/>
        </w:rPr>
      </w:pPr>
      <w:r w:rsidRPr="006F0827">
        <w:rPr>
          <w:rFonts w:eastAsia="Times New Roman"/>
          <w:highlight w:val="green"/>
          <w:lang w:eastAsia="x-none"/>
        </w:rPr>
        <w:t>Agreements</w:t>
      </w:r>
      <w:r w:rsidRPr="006F0827">
        <w:rPr>
          <w:rFonts w:eastAsia="Times New Roman"/>
          <w:lang w:eastAsia="x-none"/>
        </w:rPr>
        <w:t>:</w:t>
      </w:r>
    </w:p>
    <w:p w14:paraId="09B6F663"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RAN1 to continue study on multiplexing physical channels considering at least the above aspects:</w:t>
      </w:r>
    </w:p>
    <w:p w14:paraId="4B16DC5A" w14:textId="77777777" w:rsidR="00536ACE" w:rsidRPr="006F0827" w:rsidRDefault="00536ACE" w:rsidP="000E009E">
      <w:pPr>
        <w:numPr>
          <w:ilvl w:val="0"/>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Multiplexing of PSCCH and the associated PSSCH (here, the “associated” means that the PSCCH at least carries information necessary to decode the PSSCH).</w:t>
      </w:r>
    </w:p>
    <w:p w14:paraId="47103EDD" w14:textId="77777777" w:rsidR="00536ACE" w:rsidRPr="006F0827" w:rsidRDefault="00536ACE" w:rsidP="000E009E">
      <w:pPr>
        <w:numPr>
          <w:ilvl w:val="1"/>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 xml:space="preserve">Study further the following options: </w:t>
      </w:r>
    </w:p>
    <w:p w14:paraId="554879C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 PSCCH and the associated PSSCH are transmitted using non-overlapping time resources.</w:t>
      </w:r>
    </w:p>
    <w:p w14:paraId="5874AACC"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1A: The frequency resources used by the two channels are the same.</w:t>
      </w:r>
    </w:p>
    <w:p w14:paraId="0EC93658" w14:textId="77777777" w:rsidR="00536ACE" w:rsidRPr="006F0827" w:rsidRDefault="00536ACE" w:rsidP="000E009E">
      <w:pPr>
        <w:numPr>
          <w:ilvl w:val="3"/>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lastRenderedPageBreak/>
        <w:t>Option 1B: The frequency resources used by the two channels can be different.</w:t>
      </w:r>
    </w:p>
    <w:p w14:paraId="58368677"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2: PSCCH and the associated PSSCH are transmitted using non-overlapping frequency resources in the all the time resources used for transmission. The time resources used by the two channels are the same.</w:t>
      </w:r>
    </w:p>
    <w:p w14:paraId="3ED15B6C" w14:textId="77777777" w:rsidR="00536ACE" w:rsidRPr="006F0827" w:rsidRDefault="00536ACE" w:rsidP="000E009E">
      <w:pPr>
        <w:numPr>
          <w:ilvl w:val="2"/>
          <w:numId w:val="15"/>
        </w:numPr>
        <w:overflowPunct w:val="0"/>
        <w:autoSpaceDE w:val="0"/>
        <w:autoSpaceDN w:val="0"/>
        <w:adjustRightInd w:val="0"/>
        <w:spacing w:after="0" w:line="360" w:lineRule="auto"/>
        <w:contextualSpacing/>
        <w:jc w:val="both"/>
        <w:textAlignment w:val="baseline"/>
        <w:rPr>
          <w:rFonts w:eastAsia="맑은 고딕"/>
          <w:lang w:eastAsia="ko-KR"/>
        </w:rPr>
      </w:pPr>
      <w:r w:rsidRPr="006F0827">
        <w:rPr>
          <w:rFonts w:eastAsia="맑은 고딕"/>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00AD100F" w14:textId="77777777" w:rsidR="00536ACE" w:rsidRPr="006F0827" w:rsidRDefault="00536ACE" w:rsidP="002A71FF">
      <w:pPr>
        <w:overflowPunct w:val="0"/>
        <w:autoSpaceDE w:val="0"/>
        <w:autoSpaceDN w:val="0"/>
        <w:adjustRightInd w:val="0"/>
        <w:spacing w:after="0" w:line="360" w:lineRule="auto"/>
        <w:contextualSpacing/>
        <w:textAlignment w:val="baseline"/>
        <w:rPr>
          <w:rFonts w:eastAsia="맑은 고딕"/>
          <w:lang w:eastAsia="ko-KR"/>
        </w:rPr>
      </w:pPr>
      <w:r w:rsidRPr="006F0827">
        <w:rPr>
          <w:rFonts w:eastAsia="맑은 고딕"/>
          <w:lang w:eastAsia="ko-KR"/>
        </w:rPr>
        <w:t>Illustration of the above options:</w:t>
      </w:r>
    </w:p>
    <w:p w14:paraId="0A4DD06A" w14:textId="35DACE1A" w:rsidR="00536ACE" w:rsidRPr="006F0827" w:rsidRDefault="00536ACE" w:rsidP="002A71FF">
      <w:pPr>
        <w:overflowPunct w:val="0"/>
        <w:autoSpaceDE w:val="0"/>
        <w:autoSpaceDN w:val="0"/>
        <w:adjustRightInd w:val="0"/>
        <w:spacing w:after="0" w:line="360" w:lineRule="auto"/>
        <w:jc w:val="center"/>
        <w:textAlignment w:val="baseline"/>
        <w:rPr>
          <w:rFonts w:eastAsia="Times New Roman"/>
          <w:noProof/>
          <w:lang w:eastAsia="zh-CN"/>
        </w:rPr>
      </w:pPr>
      <w:r w:rsidRPr="006F0827">
        <w:rPr>
          <w:rFonts w:eastAsia="Times New Roman"/>
          <w:noProof/>
          <w:lang w:eastAsia="ko-KR"/>
        </w:rPr>
        <w:drawing>
          <wp:inline distT="0" distB="0" distL="0" distR="0" wp14:anchorId="5EC31F70" wp14:editId="772732F5">
            <wp:extent cx="3533775" cy="2581275"/>
            <wp:effectExtent l="0" t="0" r="9525" b="952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3775" cy="2581275"/>
                    </a:xfrm>
                    <a:prstGeom prst="rect">
                      <a:avLst/>
                    </a:prstGeom>
                    <a:noFill/>
                    <a:ln>
                      <a:noFill/>
                    </a:ln>
                  </pic:spPr>
                </pic:pic>
              </a:graphicData>
            </a:graphic>
          </wp:inline>
        </w:drawing>
      </w:r>
    </w:p>
    <w:p w14:paraId="6641387D" w14:textId="77777777" w:rsidR="00536ACE" w:rsidRDefault="00536ACE" w:rsidP="002A71FF">
      <w:pPr>
        <w:spacing w:before="120" w:after="60" w:line="360" w:lineRule="auto"/>
        <w:ind w:firstLineChars="100" w:firstLine="216"/>
        <w:rPr>
          <w:rFonts w:eastAsia="바탕"/>
          <w:b/>
          <w:sz w:val="22"/>
          <w:szCs w:val="22"/>
          <w:lang w:eastAsia="ko-KR"/>
        </w:rPr>
      </w:pPr>
    </w:p>
    <w:p w14:paraId="6F2111C6"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 xml:space="preserve">94bis </w:t>
      </w:r>
    </w:p>
    <w:p w14:paraId="62B3D2E9"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7B7E3F56" w14:textId="77777777" w:rsidR="00AD75E2" w:rsidRPr="00D12859" w:rsidRDefault="00AD75E2" w:rsidP="00AD75E2">
      <w:pPr>
        <w:numPr>
          <w:ilvl w:val="0"/>
          <w:numId w:val="68"/>
        </w:numPr>
        <w:overflowPunct w:val="0"/>
        <w:autoSpaceDE w:val="0"/>
        <w:autoSpaceDN w:val="0"/>
        <w:spacing w:after="120"/>
        <w:contextualSpacing/>
        <w:jc w:val="both"/>
        <w:textAlignment w:val="baseline"/>
      </w:pPr>
      <w:r w:rsidRPr="00D12859">
        <w:rPr>
          <w:lang w:eastAsia="ko-KR"/>
        </w:rPr>
        <w:t xml:space="preserve">NR </w:t>
      </w:r>
      <w:proofErr w:type="spellStart"/>
      <w:r w:rsidRPr="00D12859">
        <w:rPr>
          <w:lang w:eastAsia="ko-KR"/>
        </w:rPr>
        <w:t>sidelink</w:t>
      </w:r>
      <w:proofErr w:type="spellEnd"/>
      <w:r w:rsidRPr="00D12859">
        <w:rPr>
          <w:lang w:eastAsia="ko-KR"/>
        </w:rPr>
        <w:t xml:space="preserve"> supports </w:t>
      </w:r>
      <w:r w:rsidRPr="00D12859">
        <w:t xml:space="preserve">the SCSs supported by </w:t>
      </w:r>
      <w:proofErr w:type="spellStart"/>
      <w:r w:rsidRPr="00D12859">
        <w:t>Uu</w:t>
      </w:r>
      <w:proofErr w:type="spellEnd"/>
      <w:r w:rsidRPr="00D12859">
        <w:t xml:space="preserve"> in a given frequency range, i.e., {15, 30, 60 kHz} in FR1 and {60, 120 kHz} in FR2.</w:t>
      </w:r>
    </w:p>
    <w:p w14:paraId="3550CE50" w14:textId="77777777" w:rsidR="00AD75E2" w:rsidRPr="00D12859" w:rsidRDefault="00AD75E2" w:rsidP="00AD75E2">
      <w:pPr>
        <w:numPr>
          <w:ilvl w:val="1"/>
          <w:numId w:val="68"/>
        </w:numPr>
        <w:overflowPunct w:val="0"/>
        <w:autoSpaceDE w:val="0"/>
        <w:autoSpaceDN w:val="0"/>
        <w:spacing w:after="120"/>
        <w:contextualSpacing/>
        <w:jc w:val="both"/>
        <w:textAlignment w:val="baseline"/>
        <w:rPr>
          <w:lang w:eastAsia="ja-JP"/>
        </w:rPr>
      </w:pPr>
      <w:r w:rsidRPr="00D12859">
        <w:rPr>
          <w:lang w:eastAsia="ko-KR"/>
        </w:rPr>
        <w:t>FFS the supported CP length</w:t>
      </w:r>
    </w:p>
    <w:p w14:paraId="7807A781"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 xml:space="preserve">Baseline is that a UE is not required to receive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58B1F4E6"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3E0D1144" w14:textId="77777777" w:rsidR="00AD75E2" w:rsidRPr="00D12859" w:rsidRDefault="00AD75E2" w:rsidP="00AD75E2">
      <w:pPr>
        <w:numPr>
          <w:ilvl w:val="1"/>
          <w:numId w:val="68"/>
        </w:numPr>
        <w:overflowPunct w:val="0"/>
        <w:autoSpaceDE w:val="0"/>
        <w:autoSpaceDN w:val="0"/>
        <w:spacing w:after="120"/>
        <w:contextualSpacing/>
        <w:jc w:val="both"/>
        <w:textAlignment w:val="baseline"/>
      </w:pPr>
      <w:r w:rsidRPr="00D12859">
        <w:rPr>
          <w:lang w:eastAsia="ko-KR"/>
        </w:rPr>
        <w:t xml:space="preserve">Baseline is that a UE is not required to transmit </w:t>
      </w:r>
      <w:proofErr w:type="spellStart"/>
      <w:r w:rsidRPr="00D12859">
        <w:rPr>
          <w:lang w:eastAsia="ko-KR"/>
        </w:rPr>
        <w:t>sidelink</w:t>
      </w:r>
      <w:proofErr w:type="spellEnd"/>
      <w:r w:rsidRPr="00D12859">
        <w:rPr>
          <w:lang w:eastAsia="ko-KR"/>
        </w:rPr>
        <w:t xml:space="preserve"> transmissions using different SCSs simultaneously in a given carrier.</w:t>
      </w:r>
    </w:p>
    <w:p w14:paraId="165C4542" w14:textId="77777777" w:rsidR="00AD75E2" w:rsidRPr="00D12859" w:rsidRDefault="00AD75E2" w:rsidP="00AD75E2">
      <w:pPr>
        <w:numPr>
          <w:ilvl w:val="2"/>
          <w:numId w:val="68"/>
        </w:numPr>
        <w:overflowPunct w:val="0"/>
        <w:autoSpaceDE w:val="0"/>
        <w:autoSpaceDN w:val="0"/>
        <w:spacing w:after="120"/>
        <w:contextualSpacing/>
        <w:jc w:val="both"/>
        <w:textAlignment w:val="baseline"/>
      </w:pPr>
      <w:r w:rsidRPr="00D12859">
        <w:rPr>
          <w:lang w:eastAsia="ko-KR"/>
        </w:rPr>
        <w:t xml:space="preserve">FFS if this applies to </w:t>
      </w:r>
      <w:proofErr w:type="spellStart"/>
      <w:r w:rsidRPr="00D12859">
        <w:rPr>
          <w:lang w:eastAsia="ko-KR"/>
        </w:rPr>
        <w:t>sidelink</w:t>
      </w:r>
      <w:proofErr w:type="spellEnd"/>
      <w:r w:rsidRPr="00D12859">
        <w:rPr>
          <w:lang w:eastAsia="ko-KR"/>
        </w:rPr>
        <w:t xml:space="preserve"> synchronization signals/channels</w:t>
      </w:r>
    </w:p>
    <w:p w14:paraId="1F9D6A94" w14:textId="77777777" w:rsidR="00536ACE" w:rsidRPr="00AD75E2" w:rsidRDefault="00536ACE" w:rsidP="002A71FF">
      <w:pPr>
        <w:spacing w:after="0" w:line="360" w:lineRule="auto"/>
        <w:ind w:left="720" w:hanging="720"/>
        <w:rPr>
          <w:rFonts w:eastAsia="바탕"/>
          <w:lang w:eastAsia="x-none"/>
        </w:rPr>
      </w:pPr>
    </w:p>
    <w:p w14:paraId="750E81A9" w14:textId="70ABA20C" w:rsidR="00536ACE" w:rsidRPr="006F0827" w:rsidRDefault="00536ACE" w:rsidP="002A71FF">
      <w:pPr>
        <w:spacing w:after="0" w:line="360" w:lineRule="auto"/>
        <w:rPr>
          <w:rFonts w:eastAsia="바탕"/>
        </w:rPr>
      </w:pPr>
      <w:r w:rsidRPr="006F0827">
        <w:rPr>
          <w:rFonts w:eastAsia="바탕"/>
        </w:rPr>
        <w:t>Continue discussion on the wavefo</w:t>
      </w:r>
      <w:r w:rsidR="003D3EE1">
        <w:rPr>
          <w:rFonts w:eastAsia="바탕"/>
        </w:rPr>
        <w:t>r</w:t>
      </w:r>
      <w:r w:rsidRPr="006F0827">
        <w:rPr>
          <w:rFonts w:eastAsia="바탕"/>
        </w:rPr>
        <w:t xml:space="preserve">m </w:t>
      </w:r>
      <w:proofErr w:type="gramStart"/>
      <w:r w:rsidRPr="006F0827">
        <w:rPr>
          <w:rFonts w:eastAsia="바탕"/>
        </w:rPr>
        <w:t>till</w:t>
      </w:r>
      <w:proofErr w:type="gramEnd"/>
      <w:r w:rsidRPr="006F0827">
        <w:rPr>
          <w:rFonts w:eastAsia="바탕"/>
        </w:rPr>
        <w:t xml:space="preserve"> next meeting – companies are encouraged to perform more analysis/evaluations.</w:t>
      </w:r>
    </w:p>
    <w:p w14:paraId="48911EB0" w14:textId="77777777" w:rsidR="00536ACE" w:rsidRPr="006F0827" w:rsidRDefault="00536ACE" w:rsidP="002A71FF">
      <w:pPr>
        <w:spacing w:after="0" w:line="360" w:lineRule="auto"/>
        <w:rPr>
          <w:rFonts w:eastAsia="바탕"/>
        </w:rPr>
      </w:pPr>
    </w:p>
    <w:p w14:paraId="02532E2B" w14:textId="77777777" w:rsidR="00536ACE" w:rsidRPr="006F0827" w:rsidRDefault="00536ACE" w:rsidP="002A71FF">
      <w:pPr>
        <w:spacing w:after="0" w:line="360" w:lineRule="auto"/>
        <w:ind w:left="720" w:hanging="720"/>
        <w:rPr>
          <w:rFonts w:eastAsia="바탕"/>
          <w:highlight w:val="green"/>
          <w:lang w:eastAsia="x-none"/>
        </w:rPr>
      </w:pPr>
      <w:r w:rsidRPr="006F0827">
        <w:rPr>
          <w:rFonts w:eastAsia="바탕"/>
          <w:highlight w:val="green"/>
          <w:lang w:eastAsia="x-none"/>
        </w:rPr>
        <w:t>Agreements:</w:t>
      </w:r>
    </w:p>
    <w:p w14:paraId="359A55AE" w14:textId="77777777" w:rsidR="001F4021" w:rsidRPr="00502E0F" w:rsidRDefault="001F4021" w:rsidP="001F4021">
      <w:pPr>
        <w:rPr>
          <w:lang w:eastAsia="ko-KR"/>
        </w:rPr>
      </w:pPr>
      <w:r w:rsidRPr="00502E0F">
        <w:rPr>
          <w:lang w:eastAsia="ko-KR"/>
        </w:rPr>
        <w:t xml:space="preserve">For </w:t>
      </w:r>
      <w:r w:rsidRPr="00502E0F">
        <w:rPr>
          <w:rFonts w:hint="eastAsia"/>
          <w:lang w:eastAsia="ko-KR"/>
        </w:rPr>
        <w:t xml:space="preserve">PSCCH and associated PSSCH </w:t>
      </w:r>
      <w:r w:rsidRPr="00502E0F">
        <w:rPr>
          <w:lang w:eastAsia="ko-KR"/>
        </w:rPr>
        <w:t>multiplexing</w:t>
      </w:r>
    </w:p>
    <w:p w14:paraId="7CD5CD26" w14:textId="77777777" w:rsidR="001F4021" w:rsidRPr="00502E0F" w:rsidRDefault="001F4021" w:rsidP="001F4021">
      <w:pPr>
        <w:numPr>
          <w:ilvl w:val="0"/>
          <w:numId w:val="17"/>
        </w:numPr>
        <w:spacing w:before="120" w:after="60"/>
        <w:jc w:val="both"/>
        <w:rPr>
          <w:lang w:eastAsia="ko-KR"/>
        </w:rPr>
      </w:pPr>
      <w:r w:rsidRPr="00502E0F">
        <w:rPr>
          <w:rFonts w:hint="eastAsia"/>
          <w:lang w:eastAsia="ko-KR"/>
        </w:rPr>
        <w:t xml:space="preserve">At least one of Option 1A, 1B, and </w:t>
      </w:r>
      <w:proofErr w:type="gramStart"/>
      <w:r w:rsidRPr="00502E0F">
        <w:rPr>
          <w:rFonts w:hint="eastAsia"/>
          <w:lang w:eastAsia="ko-KR"/>
        </w:rPr>
        <w:t>3</w:t>
      </w:r>
      <w:proofErr w:type="gramEnd"/>
      <w:r w:rsidRPr="00502E0F">
        <w:rPr>
          <w:rFonts w:hint="eastAsia"/>
          <w:lang w:eastAsia="ko-KR"/>
        </w:rPr>
        <w:t xml:space="preserve"> is supported.</w:t>
      </w:r>
    </w:p>
    <w:p w14:paraId="312C1BF3" w14:textId="77777777" w:rsidR="001F4021" w:rsidRPr="00502E0F" w:rsidRDefault="001F4021" w:rsidP="001F4021">
      <w:pPr>
        <w:numPr>
          <w:ilvl w:val="1"/>
          <w:numId w:val="17"/>
        </w:numPr>
        <w:spacing w:before="120" w:after="60"/>
        <w:jc w:val="both"/>
        <w:rPr>
          <w:lang w:eastAsia="ko-KR"/>
        </w:rPr>
      </w:pPr>
      <w:r w:rsidRPr="00502E0F">
        <w:rPr>
          <w:rFonts w:hint="eastAsia"/>
          <w:lang w:eastAsia="ko-KR"/>
        </w:rPr>
        <w:t>FFS whether some options require transient period between PSCCH and PSSCH.</w:t>
      </w:r>
    </w:p>
    <w:p w14:paraId="786E504E" w14:textId="0438F78C" w:rsidR="00536ACE" w:rsidRPr="006F0827" w:rsidRDefault="001F4021" w:rsidP="001F4021">
      <w:pPr>
        <w:numPr>
          <w:ilvl w:val="0"/>
          <w:numId w:val="17"/>
        </w:numPr>
        <w:spacing w:after="0" w:line="360" w:lineRule="auto"/>
        <w:rPr>
          <w:rFonts w:eastAsia="바탕"/>
          <w:lang w:eastAsia="ko-KR"/>
        </w:rPr>
      </w:pPr>
      <w:r w:rsidRPr="00502E0F">
        <w:rPr>
          <w:rFonts w:hint="eastAsia"/>
          <w:lang w:eastAsia="ko-KR"/>
        </w:rPr>
        <w:t>FFS whether to support Option 2</w:t>
      </w:r>
    </w:p>
    <w:p w14:paraId="3B0BAEB5" w14:textId="77777777" w:rsidR="00536ACE" w:rsidRPr="006F0827" w:rsidRDefault="00536ACE" w:rsidP="002A71FF">
      <w:pPr>
        <w:spacing w:after="0" w:line="360" w:lineRule="auto"/>
        <w:ind w:left="720" w:hanging="720"/>
        <w:rPr>
          <w:rFonts w:eastAsia="바탕"/>
          <w:lang w:eastAsia="x-none"/>
        </w:rPr>
      </w:pPr>
    </w:p>
    <w:p w14:paraId="4A3A1EA9" w14:textId="77777777" w:rsidR="00536ACE" w:rsidRPr="006F0827" w:rsidRDefault="008B3D9F" w:rsidP="002A71FF">
      <w:pPr>
        <w:spacing w:after="0" w:line="360" w:lineRule="auto"/>
        <w:ind w:left="720" w:hanging="720"/>
        <w:rPr>
          <w:rFonts w:eastAsia="바탕"/>
          <w:b/>
          <w:lang w:eastAsia="x-none"/>
        </w:rPr>
      </w:pPr>
      <w:hyperlink r:id="rId9" w:history="1">
        <w:r w:rsidR="00536ACE" w:rsidRPr="006F0827">
          <w:rPr>
            <w:rFonts w:eastAsia="바탕"/>
            <w:b/>
            <w:color w:val="0000FF"/>
            <w:u w:val="single"/>
            <w:lang w:eastAsia="x-none"/>
          </w:rPr>
          <w:t>R1-1812017</w:t>
        </w:r>
      </w:hyperlink>
    </w:p>
    <w:p w14:paraId="32B7091F"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33EEBC48"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control </w:t>
      </w:r>
      <w:r w:rsidRPr="00C97A2A">
        <w:rPr>
          <w:szCs w:val="20"/>
          <w:lang w:eastAsia="ko-KR"/>
        </w:rPr>
        <w:t>information</w:t>
      </w:r>
      <w:r w:rsidRPr="00C97A2A">
        <w:rPr>
          <w:rFonts w:hint="eastAsia"/>
          <w:szCs w:val="20"/>
          <w:lang w:eastAsia="ko-KR"/>
        </w:rPr>
        <w:t xml:space="preserve"> (SCI) </w:t>
      </w:r>
      <w:proofErr w:type="gramStart"/>
      <w:r w:rsidRPr="00C97A2A">
        <w:rPr>
          <w:rFonts w:hint="eastAsia"/>
          <w:szCs w:val="20"/>
          <w:lang w:eastAsia="ko-KR"/>
        </w:rPr>
        <w:t>is defined</w:t>
      </w:r>
      <w:proofErr w:type="gramEnd"/>
      <w:r w:rsidRPr="00C97A2A">
        <w:rPr>
          <w:rFonts w:hint="eastAsia"/>
          <w:szCs w:val="20"/>
          <w:lang w:eastAsia="ko-KR"/>
        </w:rPr>
        <w:t>.</w:t>
      </w:r>
    </w:p>
    <w:p w14:paraId="68B9DE16" w14:textId="77777777" w:rsidR="00366C5E" w:rsidRPr="00C97A2A" w:rsidRDefault="00366C5E" w:rsidP="00366C5E">
      <w:pPr>
        <w:pStyle w:val="bullet2"/>
        <w:rPr>
          <w:szCs w:val="20"/>
          <w:lang w:eastAsia="ko-KR"/>
        </w:rPr>
      </w:pPr>
      <w:r w:rsidRPr="00C97A2A">
        <w:rPr>
          <w:rFonts w:hint="eastAsia"/>
          <w:szCs w:val="20"/>
          <w:lang w:eastAsia="ko-KR"/>
        </w:rPr>
        <w:t xml:space="preserve">SCI </w:t>
      </w:r>
      <w:proofErr w:type="gramStart"/>
      <w:r w:rsidRPr="00C97A2A">
        <w:rPr>
          <w:rFonts w:hint="eastAsia"/>
          <w:szCs w:val="20"/>
          <w:lang w:eastAsia="ko-KR"/>
        </w:rPr>
        <w:t>is transmitted</w:t>
      </w:r>
      <w:proofErr w:type="gramEnd"/>
      <w:r w:rsidRPr="00C97A2A">
        <w:rPr>
          <w:rFonts w:hint="eastAsia"/>
          <w:szCs w:val="20"/>
          <w:lang w:eastAsia="ko-KR"/>
        </w:rPr>
        <w:t xml:space="preserve"> in PSCCH.</w:t>
      </w:r>
    </w:p>
    <w:p w14:paraId="3D89DA38" w14:textId="77777777" w:rsidR="00366C5E" w:rsidRPr="00C97A2A" w:rsidRDefault="00366C5E" w:rsidP="00366C5E">
      <w:pPr>
        <w:pStyle w:val="bullet2"/>
        <w:rPr>
          <w:szCs w:val="20"/>
          <w:lang w:eastAsia="ko-KR"/>
        </w:rPr>
      </w:pPr>
      <w:r w:rsidRPr="00C97A2A">
        <w:rPr>
          <w:rFonts w:hint="eastAsia"/>
          <w:szCs w:val="20"/>
          <w:lang w:eastAsia="ko-KR"/>
        </w:rPr>
        <w:t xml:space="preserve">SCI includes at least one SCI </w:t>
      </w:r>
      <w:proofErr w:type="gramStart"/>
      <w:r w:rsidRPr="00C97A2A">
        <w:rPr>
          <w:rFonts w:hint="eastAsia"/>
          <w:szCs w:val="20"/>
          <w:lang w:eastAsia="ko-KR"/>
        </w:rPr>
        <w:t>format which</w:t>
      </w:r>
      <w:proofErr w:type="gramEnd"/>
      <w:r w:rsidRPr="00C97A2A">
        <w:rPr>
          <w:rFonts w:hint="eastAsia"/>
          <w:szCs w:val="20"/>
          <w:lang w:eastAsia="ko-KR"/>
        </w:rPr>
        <w:t xml:space="preserve"> includes the information necessary to decode the corresponding PSSCH.</w:t>
      </w:r>
    </w:p>
    <w:p w14:paraId="6C856338" w14:textId="77777777" w:rsidR="00366C5E" w:rsidRPr="00C97A2A" w:rsidRDefault="00366C5E" w:rsidP="00366C5E">
      <w:pPr>
        <w:pStyle w:val="bullet3"/>
        <w:rPr>
          <w:szCs w:val="20"/>
          <w:lang w:eastAsia="ko-KR"/>
        </w:rPr>
      </w:pPr>
      <w:r w:rsidRPr="00C97A2A">
        <w:rPr>
          <w:rFonts w:hint="eastAsia"/>
          <w:szCs w:val="20"/>
          <w:lang w:eastAsia="ko-KR"/>
        </w:rPr>
        <w:t>NDI, if defined, is a part of SCI.</w:t>
      </w:r>
    </w:p>
    <w:p w14:paraId="543C431E" w14:textId="77777777" w:rsidR="00366C5E" w:rsidRPr="00C97A2A" w:rsidRDefault="00366C5E" w:rsidP="00366C5E">
      <w:pPr>
        <w:pStyle w:val="bullet1"/>
        <w:rPr>
          <w:szCs w:val="20"/>
          <w:lang w:eastAsia="ko-KR"/>
        </w:rPr>
      </w:pPr>
      <w:proofErr w:type="spellStart"/>
      <w:r w:rsidRPr="00C97A2A">
        <w:rPr>
          <w:rFonts w:hint="eastAsia"/>
          <w:szCs w:val="20"/>
          <w:lang w:eastAsia="ko-KR"/>
        </w:rPr>
        <w:t>Sidelink</w:t>
      </w:r>
      <w:proofErr w:type="spellEnd"/>
      <w:r w:rsidRPr="00C97A2A">
        <w:rPr>
          <w:rFonts w:hint="eastAsia"/>
          <w:szCs w:val="20"/>
          <w:lang w:eastAsia="ko-KR"/>
        </w:rPr>
        <w:t xml:space="preserve"> feedback control information (SFCI) </w:t>
      </w:r>
      <w:proofErr w:type="gramStart"/>
      <w:r w:rsidRPr="00C97A2A">
        <w:rPr>
          <w:rFonts w:hint="eastAsia"/>
          <w:szCs w:val="20"/>
          <w:lang w:eastAsia="ko-KR"/>
        </w:rPr>
        <w:t>is defined</w:t>
      </w:r>
      <w:proofErr w:type="gramEnd"/>
      <w:r w:rsidRPr="00C97A2A">
        <w:rPr>
          <w:rFonts w:hint="eastAsia"/>
          <w:szCs w:val="20"/>
          <w:lang w:eastAsia="ko-KR"/>
        </w:rPr>
        <w:t>.</w:t>
      </w:r>
    </w:p>
    <w:p w14:paraId="26E7C5C5" w14:textId="77777777" w:rsidR="00366C5E" w:rsidRPr="00C97A2A" w:rsidRDefault="00366C5E" w:rsidP="00366C5E">
      <w:pPr>
        <w:pStyle w:val="bullet2"/>
        <w:rPr>
          <w:szCs w:val="20"/>
          <w:lang w:eastAsia="ko-KR"/>
        </w:rPr>
      </w:pPr>
      <w:r w:rsidRPr="00C97A2A">
        <w:rPr>
          <w:rFonts w:hint="eastAsia"/>
          <w:szCs w:val="20"/>
          <w:lang w:eastAsia="ko-KR"/>
        </w:rPr>
        <w:t xml:space="preserve">SFCI includes at least one SFCI </w:t>
      </w:r>
      <w:proofErr w:type="gramStart"/>
      <w:r w:rsidRPr="00C97A2A">
        <w:rPr>
          <w:rFonts w:hint="eastAsia"/>
          <w:szCs w:val="20"/>
          <w:lang w:eastAsia="ko-KR"/>
        </w:rPr>
        <w:t>format which</w:t>
      </w:r>
      <w:proofErr w:type="gramEnd"/>
      <w:r w:rsidRPr="00C97A2A">
        <w:rPr>
          <w:rFonts w:hint="eastAsia"/>
          <w:szCs w:val="20"/>
          <w:lang w:eastAsia="ko-KR"/>
        </w:rPr>
        <w:t xml:space="preserve"> includes HARQ-ACK for the </w:t>
      </w:r>
      <w:r w:rsidRPr="00C97A2A">
        <w:rPr>
          <w:szCs w:val="20"/>
          <w:lang w:eastAsia="ko-KR"/>
        </w:rPr>
        <w:t>corresponding</w:t>
      </w:r>
      <w:r w:rsidRPr="00C97A2A">
        <w:rPr>
          <w:rFonts w:hint="eastAsia"/>
          <w:szCs w:val="20"/>
          <w:lang w:eastAsia="ko-KR"/>
        </w:rPr>
        <w:t xml:space="preserve"> PSSCH.</w:t>
      </w:r>
    </w:p>
    <w:p w14:paraId="249AD150" w14:textId="77777777" w:rsidR="00366C5E" w:rsidRPr="00C97A2A" w:rsidRDefault="00366C5E" w:rsidP="00366C5E">
      <w:pPr>
        <w:pStyle w:val="bullet3"/>
        <w:rPr>
          <w:szCs w:val="20"/>
          <w:lang w:eastAsia="ko-KR"/>
        </w:rPr>
      </w:pPr>
      <w:r w:rsidRPr="00C97A2A">
        <w:rPr>
          <w:rFonts w:hint="eastAsia"/>
          <w:szCs w:val="20"/>
          <w:lang w:eastAsia="ko-KR"/>
        </w:rPr>
        <w:t xml:space="preserve">FFS whether a solution will use only one of </w:t>
      </w:r>
      <w:r w:rsidRPr="00C97A2A">
        <w:rPr>
          <w:szCs w:val="20"/>
          <w:lang w:eastAsia="ko-KR"/>
        </w:rPr>
        <w:t>“</w:t>
      </w:r>
      <w:r w:rsidRPr="00C97A2A">
        <w:rPr>
          <w:rFonts w:hint="eastAsia"/>
          <w:szCs w:val="20"/>
          <w:lang w:eastAsia="ko-KR"/>
        </w:rPr>
        <w:t>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NACK,</w:t>
      </w:r>
      <w:r w:rsidRPr="00C97A2A">
        <w:rPr>
          <w:szCs w:val="20"/>
          <w:lang w:eastAsia="ko-KR"/>
        </w:rPr>
        <w:t>”</w:t>
      </w:r>
      <w:r w:rsidRPr="00C97A2A">
        <w:rPr>
          <w:rFonts w:hint="eastAsia"/>
          <w:szCs w:val="20"/>
          <w:lang w:eastAsia="ko-KR"/>
        </w:rPr>
        <w:t xml:space="preserve"> </w:t>
      </w:r>
      <w:r w:rsidRPr="00C97A2A">
        <w:rPr>
          <w:szCs w:val="20"/>
          <w:lang w:eastAsia="ko-KR"/>
        </w:rPr>
        <w:t>“</w:t>
      </w:r>
      <w:r w:rsidRPr="00C97A2A">
        <w:rPr>
          <w:rFonts w:hint="eastAsia"/>
          <w:szCs w:val="20"/>
          <w:lang w:eastAsia="ko-KR"/>
        </w:rPr>
        <w:t>DTX,</w:t>
      </w:r>
      <w:r w:rsidRPr="00C97A2A">
        <w:rPr>
          <w:szCs w:val="20"/>
          <w:lang w:eastAsia="ko-KR"/>
        </w:rPr>
        <w:t>”</w:t>
      </w:r>
      <w:r w:rsidRPr="00C97A2A">
        <w:rPr>
          <w:rFonts w:hint="eastAsia"/>
          <w:szCs w:val="20"/>
          <w:lang w:eastAsia="ko-KR"/>
        </w:rPr>
        <w:t xml:space="preserve"> or use a combination of them.</w:t>
      </w:r>
    </w:p>
    <w:p w14:paraId="625CAD1F" w14:textId="77777777" w:rsidR="00366C5E" w:rsidRPr="00C97A2A" w:rsidRDefault="00366C5E" w:rsidP="00366C5E">
      <w:pPr>
        <w:pStyle w:val="bullet2"/>
        <w:rPr>
          <w:szCs w:val="20"/>
          <w:lang w:eastAsia="ko-KR"/>
        </w:rPr>
      </w:pPr>
      <w:r w:rsidRPr="00C97A2A">
        <w:rPr>
          <w:rFonts w:hint="eastAsia"/>
          <w:szCs w:val="20"/>
          <w:lang w:eastAsia="ko-KR"/>
        </w:rPr>
        <w:t>FFS how to include other feedback information (if supported) in SFCI.</w:t>
      </w:r>
    </w:p>
    <w:p w14:paraId="186A6DE8" w14:textId="77777777" w:rsidR="00366C5E" w:rsidRPr="00C97A2A" w:rsidRDefault="00366C5E" w:rsidP="00366C5E">
      <w:pPr>
        <w:pStyle w:val="bullet2"/>
        <w:rPr>
          <w:szCs w:val="20"/>
          <w:lang w:eastAsia="ko-KR"/>
        </w:rPr>
      </w:pPr>
      <w:r w:rsidRPr="00C97A2A">
        <w:rPr>
          <w:rFonts w:hint="eastAsia"/>
          <w:szCs w:val="20"/>
          <w:lang w:eastAsia="ko-KR"/>
        </w:rPr>
        <w:t xml:space="preserve">FFS how to convey SFCI on </w:t>
      </w:r>
      <w:proofErr w:type="spellStart"/>
      <w:r w:rsidRPr="00C97A2A">
        <w:rPr>
          <w:rFonts w:hint="eastAsia"/>
          <w:szCs w:val="20"/>
          <w:lang w:eastAsia="ko-KR"/>
        </w:rPr>
        <w:t>sidelink</w:t>
      </w:r>
      <w:proofErr w:type="spellEnd"/>
      <w:r w:rsidRPr="00C97A2A">
        <w:rPr>
          <w:rFonts w:hint="eastAsia"/>
          <w:szCs w:val="20"/>
          <w:lang w:eastAsia="ko-KR"/>
        </w:rPr>
        <w:t xml:space="preserve"> in PSCCH, and/or PSSCH, and/or a new </w:t>
      </w:r>
      <w:r w:rsidRPr="00C97A2A">
        <w:rPr>
          <w:szCs w:val="20"/>
          <w:lang w:eastAsia="ko-KR"/>
        </w:rPr>
        <w:t>physical</w:t>
      </w:r>
      <w:r w:rsidRPr="00C97A2A">
        <w:rPr>
          <w:rFonts w:hint="eastAsia"/>
          <w:szCs w:val="20"/>
          <w:lang w:eastAsia="ko-KR"/>
        </w:rPr>
        <w:t xml:space="preserve"> </w:t>
      </w:r>
      <w:proofErr w:type="spellStart"/>
      <w:r w:rsidRPr="00C97A2A">
        <w:rPr>
          <w:rFonts w:hint="eastAsia"/>
          <w:szCs w:val="20"/>
          <w:lang w:eastAsia="ko-KR"/>
        </w:rPr>
        <w:t>sidelink</w:t>
      </w:r>
      <w:proofErr w:type="spellEnd"/>
      <w:r w:rsidRPr="00C97A2A">
        <w:rPr>
          <w:rFonts w:hint="eastAsia"/>
          <w:szCs w:val="20"/>
          <w:lang w:eastAsia="ko-KR"/>
        </w:rPr>
        <w:t xml:space="preserve"> channel</w:t>
      </w:r>
    </w:p>
    <w:p w14:paraId="4607297C" w14:textId="77777777" w:rsidR="00366C5E" w:rsidRPr="00C97A2A" w:rsidRDefault="00366C5E" w:rsidP="00366C5E">
      <w:pPr>
        <w:pStyle w:val="bullet1"/>
        <w:rPr>
          <w:szCs w:val="20"/>
          <w:lang w:eastAsia="ko-KR"/>
        </w:rPr>
      </w:pPr>
      <w:r w:rsidRPr="00C97A2A">
        <w:rPr>
          <w:rFonts w:hint="eastAsia"/>
          <w:szCs w:val="20"/>
          <w:lang w:eastAsia="ko-KR"/>
        </w:rPr>
        <w:t>FFS in the context of Mode 1:</w:t>
      </w:r>
    </w:p>
    <w:p w14:paraId="1BCF4979"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for SCI on downlink</w:t>
      </w:r>
    </w:p>
    <w:p w14:paraId="7A426F1C" w14:textId="77777777" w:rsidR="00366C5E" w:rsidRPr="00C97A2A" w:rsidRDefault="00366C5E" w:rsidP="00366C5E">
      <w:pPr>
        <w:pStyle w:val="bullet2"/>
        <w:rPr>
          <w:szCs w:val="20"/>
          <w:lang w:eastAsia="ko-KR"/>
        </w:rPr>
      </w:pPr>
      <w:r w:rsidRPr="00C97A2A">
        <w:rPr>
          <w:rFonts w:hint="eastAsia"/>
          <w:szCs w:val="20"/>
          <w:lang w:eastAsia="ko-KR"/>
        </w:rPr>
        <w:t xml:space="preserve">whether/how to convey </w:t>
      </w:r>
      <w:r w:rsidRPr="00C97A2A">
        <w:rPr>
          <w:szCs w:val="20"/>
          <w:lang w:eastAsia="ko-KR"/>
        </w:rPr>
        <w:t>information</w:t>
      </w:r>
      <w:r w:rsidRPr="00C97A2A">
        <w:rPr>
          <w:rFonts w:hint="eastAsia"/>
          <w:szCs w:val="20"/>
          <w:lang w:eastAsia="ko-KR"/>
        </w:rPr>
        <w:t xml:space="preserve"> of SFCI on uplink</w:t>
      </w:r>
    </w:p>
    <w:p w14:paraId="75BC68AB" w14:textId="77777777" w:rsidR="00536ACE" w:rsidRPr="00366C5E" w:rsidRDefault="00536ACE" w:rsidP="002A71FF">
      <w:pPr>
        <w:spacing w:after="0" w:line="360" w:lineRule="auto"/>
        <w:ind w:left="720" w:hanging="720"/>
        <w:rPr>
          <w:rFonts w:eastAsia="바탕"/>
          <w:lang w:val="en-GB" w:eastAsia="x-none"/>
        </w:rPr>
      </w:pPr>
    </w:p>
    <w:p w14:paraId="58086ED7" w14:textId="77777777" w:rsidR="00536ACE" w:rsidRPr="006F0827" w:rsidRDefault="00536ACE" w:rsidP="002A71FF">
      <w:pPr>
        <w:spacing w:after="0" w:line="360" w:lineRule="auto"/>
        <w:ind w:left="720" w:hanging="720"/>
        <w:rPr>
          <w:rFonts w:eastAsia="바탕"/>
          <w:lang w:eastAsia="x-none"/>
        </w:rPr>
      </w:pPr>
      <w:r w:rsidRPr="006F0827">
        <w:rPr>
          <w:rFonts w:eastAsia="바탕"/>
          <w:highlight w:val="green"/>
          <w:lang w:eastAsia="x-none"/>
        </w:rPr>
        <w:t>Agreements</w:t>
      </w:r>
      <w:r w:rsidRPr="006F0827">
        <w:rPr>
          <w:rFonts w:eastAsia="바탕"/>
          <w:lang w:eastAsia="x-none"/>
        </w:rPr>
        <w:t>:</w:t>
      </w:r>
    </w:p>
    <w:p w14:paraId="438FE08B" w14:textId="77777777" w:rsidR="00366C5E" w:rsidRPr="00DB7965" w:rsidRDefault="00366C5E" w:rsidP="00366C5E">
      <w:pPr>
        <w:pStyle w:val="bullet1"/>
        <w:rPr>
          <w:szCs w:val="20"/>
        </w:rPr>
      </w:pPr>
      <w:r w:rsidRPr="00DB7965">
        <w:rPr>
          <w:szCs w:val="20"/>
        </w:rPr>
        <w:t xml:space="preserve">At least resource pool is </w:t>
      </w:r>
      <w:r w:rsidRPr="00DB7965">
        <w:rPr>
          <w:rFonts w:hint="eastAsia"/>
          <w:szCs w:val="20"/>
          <w:lang w:eastAsia="ko-KR"/>
        </w:rPr>
        <w:t>supported</w:t>
      </w:r>
      <w:r w:rsidRPr="00DB7965">
        <w:rPr>
          <w:szCs w:val="20"/>
        </w:rPr>
        <w:t xml:space="preserve"> for NR </w:t>
      </w:r>
      <w:proofErr w:type="spellStart"/>
      <w:r w:rsidRPr="00DB7965">
        <w:rPr>
          <w:szCs w:val="20"/>
        </w:rPr>
        <w:t>sidelink</w:t>
      </w:r>
      <w:proofErr w:type="spellEnd"/>
    </w:p>
    <w:p w14:paraId="01A609D8" w14:textId="77777777" w:rsidR="00366C5E" w:rsidRPr="00DB7965" w:rsidRDefault="00366C5E" w:rsidP="00366C5E">
      <w:pPr>
        <w:pStyle w:val="bullet2"/>
        <w:rPr>
          <w:szCs w:val="20"/>
        </w:rPr>
      </w:pPr>
      <w:r w:rsidRPr="00DB7965">
        <w:rPr>
          <w:rFonts w:hint="eastAsia"/>
          <w:szCs w:val="20"/>
          <w:lang w:eastAsia="ko-KR"/>
        </w:rPr>
        <w:t>Resource pool is a set of time</w:t>
      </w:r>
      <w:r w:rsidRPr="00DB7965">
        <w:rPr>
          <w:szCs w:val="20"/>
          <w:lang w:eastAsia="ko-KR"/>
        </w:rPr>
        <w:t xml:space="preserve"> and frequency</w:t>
      </w:r>
      <w:r w:rsidRPr="00DB7965">
        <w:rPr>
          <w:rFonts w:hint="eastAsia"/>
          <w:szCs w:val="20"/>
          <w:lang w:eastAsia="ko-KR"/>
        </w:rPr>
        <w:t xml:space="preserve"> resources that </w:t>
      </w:r>
      <w:proofErr w:type="gramStart"/>
      <w:r w:rsidRPr="00DB7965">
        <w:rPr>
          <w:rFonts w:hint="eastAsia"/>
          <w:szCs w:val="20"/>
          <w:lang w:eastAsia="ko-KR"/>
        </w:rPr>
        <w:t>can be used</w:t>
      </w:r>
      <w:proofErr w:type="gramEnd"/>
      <w:r w:rsidRPr="00DB7965">
        <w:rPr>
          <w:rFonts w:hint="eastAsia"/>
          <w:szCs w:val="20"/>
          <w:lang w:eastAsia="ko-KR"/>
        </w:rPr>
        <w:t xml:space="preserve"> for </w:t>
      </w:r>
      <w:proofErr w:type="spellStart"/>
      <w:r w:rsidRPr="00DB7965">
        <w:rPr>
          <w:rFonts w:hint="eastAsia"/>
          <w:szCs w:val="20"/>
          <w:lang w:eastAsia="ko-KR"/>
        </w:rPr>
        <w:t>sidelink</w:t>
      </w:r>
      <w:proofErr w:type="spellEnd"/>
      <w:r w:rsidRPr="00DB7965">
        <w:rPr>
          <w:rFonts w:hint="eastAsia"/>
          <w:szCs w:val="20"/>
          <w:lang w:eastAsia="ko-KR"/>
        </w:rPr>
        <w:t xml:space="preserve"> transmission and/or reception.</w:t>
      </w:r>
    </w:p>
    <w:p w14:paraId="59D452AC" w14:textId="77777777" w:rsidR="00366C5E" w:rsidRPr="00DB7965" w:rsidRDefault="00366C5E" w:rsidP="00366C5E">
      <w:pPr>
        <w:pStyle w:val="bullet3"/>
        <w:rPr>
          <w:szCs w:val="20"/>
        </w:rPr>
      </w:pPr>
      <w:r w:rsidRPr="00DB7965">
        <w:rPr>
          <w:rFonts w:hint="eastAsia"/>
          <w:szCs w:val="20"/>
          <w:lang w:eastAsia="ko-KR"/>
        </w:rPr>
        <w:t>FFS whether a resource pool consists of contiguous resources in time and/or frequency.</w:t>
      </w:r>
    </w:p>
    <w:p w14:paraId="41747AF5" w14:textId="77777777" w:rsidR="00366C5E" w:rsidRPr="00DB7965" w:rsidRDefault="00366C5E" w:rsidP="00366C5E">
      <w:pPr>
        <w:pStyle w:val="bullet3"/>
        <w:rPr>
          <w:szCs w:val="20"/>
        </w:rPr>
      </w:pPr>
      <w:r w:rsidRPr="00DB7965">
        <w:rPr>
          <w:rFonts w:hint="eastAsia"/>
          <w:szCs w:val="20"/>
          <w:lang w:eastAsia="ko-KR"/>
        </w:rPr>
        <w:t xml:space="preserve">A </w:t>
      </w:r>
      <w:r w:rsidRPr="00DB7965">
        <w:rPr>
          <w:szCs w:val="20"/>
          <w:lang w:eastAsia="ko-KR"/>
        </w:rPr>
        <w:t>resource</w:t>
      </w:r>
      <w:r w:rsidRPr="00DB7965">
        <w:rPr>
          <w:rFonts w:hint="eastAsia"/>
          <w:szCs w:val="20"/>
          <w:lang w:eastAsia="ko-KR"/>
        </w:rPr>
        <w:t xml:space="preserve"> pool is inside the RF </w:t>
      </w:r>
      <w:r w:rsidRPr="00DB7965">
        <w:rPr>
          <w:szCs w:val="20"/>
          <w:lang w:eastAsia="ko-KR"/>
        </w:rPr>
        <w:t>bandwidth</w:t>
      </w:r>
      <w:r w:rsidRPr="00DB7965">
        <w:rPr>
          <w:rFonts w:hint="eastAsia"/>
          <w:szCs w:val="20"/>
          <w:lang w:eastAsia="ko-KR"/>
        </w:rPr>
        <w:t xml:space="preserve"> of the UE.</w:t>
      </w:r>
    </w:p>
    <w:p w14:paraId="2C9DF294" w14:textId="77777777" w:rsidR="00366C5E" w:rsidRPr="00DB7965" w:rsidRDefault="00366C5E" w:rsidP="00366C5E">
      <w:pPr>
        <w:pStyle w:val="bullet3"/>
        <w:rPr>
          <w:szCs w:val="20"/>
        </w:rPr>
      </w:pPr>
      <w:r w:rsidRPr="00DB7965">
        <w:rPr>
          <w:rFonts w:hint="eastAsia"/>
          <w:szCs w:val="20"/>
          <w:lang w:eastAsia="ko-KR"/>
        </w:rPr>
        <w:t xml:space="preserve">FFS how </w:t>
      </w:r>
      <w:proofErr w:type="spellStart"/>
      <w:r w:rsidRPr="00DB7965">
        <w:rPr>
          <w:rFonts w:hint="eastAsia"/>
          <w:szCs w:val="20"/>
          <w:lang w:eastAsia="ko-KR"/>
        </w:rPr>
        <w:t>gNB</w:t>
      </w:r>
      <w:proofErr w:type="spellEnd"/>
      <w:r w:rsidRPr="00DB7965">
        <w:rPr>
          <w:rFonts w:hint="eastAsia"/>
          <w:szCs w:val="20"/>
          <w:lang w:eastAsia="ko-KR"/>
        </w:rPr>
        <w:t xml:space="preserve"> and other UEs know the RF bandwidth of the UE</w:t>
      </w:r>
    </w:p>
    <w:p w14:paraId="426FEEFB" w14:textId="77777777" w:rsidR="00366C5E" w:rsidRPr="00DB7965" w:rsidRDefault="00366C5E" w:rsidP="00366C5E">
      <w:pPr>
        <w:pStyle w:val="bullet2"/>
        <w:rPr>
          <w:szCs w:val="20"/>
        </w:rPr>
      </w:pPr>
      <w:r w:rsidRPr="00DB7965">
        <w:rPr>
          <w:szCs w:val="20"/>
        </w:rPr>
        <w:t>FFS if BWP (if defined) can be used to in defining at least part of resource pool</w:t>
      </w:r>
    </w:p>
    <w:p w14:paraId="5B2FFD81" w14:textId="77777777" w:rsidR="00366C5E" w:rsidRPr="00DB7965" w:rsidRDefault="00366C5E" w:rsidP="00366C5E">
      <w:pPr>
        <w:pStyle w:val="bullet2"/>
        <w:rPr>
          <w:szCs w:val="20"/>
        </w:rPr>
      </w:pPr>
      <w:r w:rsidRPr="00DB7965">
        <w:rPr>
          <w:rFonts w:hint="eastAsia"/>
          <w:szCs w:val="20"/>
          <w:lang w:eastAsia="ko-KR"/>
        </w:rPr>
        <w:t>FFS if the numerology of a resource pool is indicated as a part of (pre-)configuration for resource pool, carrier, band, or BWP (if defined)</w:t>
      </w:r>
    </w:p>
    <w:p w14:paraId="5B1D3466" w14:textId="77777777" w:rsidR="00366C5E" w:rsidRPr="00DB7965" w:rsidRDefault="00366C5E" w:rsidP="00366C5E">
      <w:pPr>
        <w:pStyle w:val="bullet2"/>
        <w:rPr>
          <w:szCs w:val="20"/>
        </w:rPr>
      </w:pPr>
      <w:r w:rsidRPr="00DB7965">
        <w:rPr>
          <w:rFonts w:hint="eastAsia"/>
          <w:szCs w:val="20"/>
          <w:lang w:eastAsia="ko-KR"/>
        </w:rPr>
        <w:t>UE assumes a single numerology in using a resource pool.</w:t>
      </w:r>
    </w:p>
    <w:p w14:paraId="0A701489" w14:textId="77777777" w:rsidR="00366C5E" w:rsidRPr="00DB7965" w:rsidRDefault="00366C5E" w:rsidP="00366C5E">
      <w:pPr>
        <w:pStyle w:val="bullet2"/>
        <w:rPr>
          <w:szCs w:val="20"/>
        </w:rPr>
      </w:pPr>
      <w:r w:rsidRPr="00DB7965">
        <w:rPr>
          <w:rFonts w:hint="eastAsia"/>
          <w:szCs w:val="20"/>
          <w:lang w:eastAsia="ko-KR"/>
        </w:rPr>
        <w:t>M</w:t>
      </w:r>
      <w:r w:rsidRPr="00DB7965">
        <w:rPr>
          <w:rFonts w:hint="eastAsia"/>
          <w:szCs w:val="20"/>
        </w:rPr>
        <w:t xml:space="preserve">ultiple resource pools </w:t>
      </w:r>
      <w:proofErr w:type="gramStart"/>
      <w:r w:rsidRPr="00DB7965">
        <w:rPr>
          <w:rFonts w:hint="eastAsia"/>
          <w:szCs w:val="20"/>
          <w:lang w:eastAsia="ko-KR"/>
        </w:rPr>
        <w:t>can</w:t>
      </w:r>
      <w:r w:rsidRPr="00DB7965">
        <w:rPr>
          <w:rFonts w:hint="eastAsia"/>
          <w:szCs w:val="20"/>
        </w:rPr>
        <w:t xml:space="preserve"> be configured</w:t>
      </w:r>
      <w:proofErr w:type="gramEnd"/>
      <w:r w:rsidRPr="00DB7965">
        <w:rPr>
          <w:rFonts w:hint="eastAsia"/>
          <w:szCs w:val="20"/>
        </w:rPr>
        <w:t xml:space="preserve"> to a single UE</w:t>
      </w:r>
      <w:r w:rsidRPr="00DB7965">
        <w:rPr>
          <w:rFonts w:hint="eastAsia"/>
          <w:szCs w:val="20"/>
          <w:lang w:eastAsia="ko-KR"/>
        </w:rPr>
        <w:t xml:space="preserve"> in a given carrier.</w:t>
      </w:r>
    </w:p>
    <w:p w14:paraId="08D07954" w14:textId="77777777" w:rsidR="00366C5E" w:rsidRPr="00DB7965" w:rsidRDefault="00366C5E" w:rsidP="00366C5E">
      <w:pPr>
        <w:pStyle w:val="bullet3"/>
        <w:rPr>
          <w:szCs w:val="20"/>
        </w:rPr>
      </w:pPr>
      <w:r w:rsidRPr="00DB7965">
        <w:rPr>
          <w:rFonts w:hint="eastAsia"/>
          <w:szCs w:val="20"/>
          <w:lang w:eastAsia="ko-KR"/>
        </w:rPr>
        <w:t>FFS how to use multiple resource pools when (pre-</w:t>
      </w:r>
      <w:proofErr w:type="gramStart"/>
      <w:r w:rsidRPr="00DB7965">
        <w:rPr>
          <w:rFonts w:hint="eastAsia"/>
          <w:szCs w:val="20"/>
          <w:lang w:eastAsia="ko-KR"/>
        </w:rPr>
        <w:t>)configured</w:t>
      </w:r>
      <w:proofErr w:type="gramEnd"/>
      <w:r w:rsidRPr="00DB7965">
        <w:rPr>
          <w:rFonts w:hint="eastAsia"/>
          <w:szCs w:val="20"/>
          <w:lang w:eastAsia="ko-KR"/>
        </w:rPr>
        <w:t>.</w:t>
      </w:r>
    </w:p>
    <w:p w14:paraId="40CB4FC7" w14:textId="77777777" w:rsidR="00366C5E" w:rsidRPr="00DB7965" w:rsidRDefault="00366C5E" w:rsidP="00366C5E">
      <w:pPr>
        <w:pStyle w:val="bullet1"/>
        <w:rPr>
          <w:szCs w:val="20"/>
        </w:rPr>
      </w:pPr>
      <w:r w:rsidRPr="00DB7965">
        <w:rPr>
          <w:szCs w:val="20"/>
        </w:rPr>
        <w:t xml:space="preserve">FFS BWP is supported for NR </w:t>
      </w:r>
      <w:proofErr w:type="spellStart"/>
      <w:r w:rsidRPr="00DB7965">
        <w:rPr>
          <w:szCs w:val="20"/>
        </w:rPr>
        <w:t>sidelink</w:t>
      </w:r>
      <w:proofErr w:type="spellEnd"/>
    </w:p>
    <w:p w14:paraId="52C04AFA" w14:textId="77777777" w:rsidR="00366C5E" w:rsidRPr="00DB7965" w:rsidRDefault="00366C5E" w:rsidP="00366C5E">
      <w:pPr>
        <w:pStyle w:val="bullet2"/>
        <w:rPr>
          <w:szCs w:val="20"/>
        </w:rPr>
      </w:pPr>
      <w:r w:rsidRPr="00DB7965">
        <w:rPr>
          <w:rFonts w:hint="eastAsia"/>
          <w:szCs w:val="20"/>
          <w:lang w:eastAsia="ko-KR"/>
        </w:rPr>
        <w:t xml:space="preserve">FFS whether RAN1 can assume that at most one BWP </w:t>
      </w:r>
      <w:proofErr w:type="gramStart"/>
      <w:r w:rsidRPr="00DB7965">
        <w:rPr>
          <w:rFonts w:hint="eastAsia"/>
          <w:szCs w:val="20"/>
          <w:lang w:eastAsia="ko-KR"/>
        </w:rPr>
        <w:t>is configured</w:t>
      </w:r>
      <w:proofErr w:type="gramEnd"/>
      <w:r w:rsidRPr="00DB7965">
        <w:rPr>
          <w:rFonts w:hint="eastAsia"/>
          <w:szCs w:val="20"/>
          <w:lang w:eastAsia="ko-KR"/>
        </w:rPr>
        <w:t xml:space="preserve"> in a carrier from the system perspective.</w:t>
      </w:r>
    </w:p>
    <w:p w14:paraId="36092FD0" w14:textId="77777777" w:rsidR="00366C5E" w:rsidRPr="00DB7965" w:rsidRDefault="00366C5E" w:rsidP="00366C5E">
      <w:pPr>
        <w:pStyle w:val="bullet2"/>
        <w:rPr>
          <w:szCs w:val="20"/>
        </w:rPr>
      </w:pPr>
      <w:r w:rsidRPr="00DB7965">
        <w:rPr>
          <w:rFonts w:hint="eastAsia"/>
          <w:szCs w:val="20"/>
          <w:lang w:eastAsia="ko-KR"/>
        </w:rPr>
        <w:t xml:space="preserve">It is RAN1 understanding that, in some cases, the entire system </w:t>
      </w:r>
      <w:r w:rsidRPr="00DB7965">
        <w:rPr>
          <w:szCs w:val="20"/>
          <w:lang w:eastAsia="ko-KR"/>
        </w:rPr>
        <w:t>bandwidth</w:t>
      </w:r>
      <w:r w:rsidRPr="00DB7965">
        <w:rPr>
          <w:rFonts w:hint="eastAsia"/>
          <w:szCs w:val="20"/>
          <w:lang w:eastAsia="ko-KR"/>
        </w:rPr>
        <w:t xml:space="preserve"> </w:t>
      </w:r>
      <w:proofErr w:type="gramStart"/>
      <w:r w:rsidRPr="00DB7965">
        <w:rPr>
          <w:rFonts w:hint="eastAsia"/>
          <w:szCs w:val="20"/>
          <w:lang w:eastAsia="ko-KR"/>
        </w:rPr>
        <w:t>is covered</w:t>
      </w:r>
      <w:proofErr w:type="gramEnd"/>
      <w:r w:rsidRPr="00DB7965">
        <w:rPr>
          <w:rFonts w:hint="eastAsia"/>
          <w:szCs w:val="20"/>
          <w:lang w:eastAsia="ko-KR"/>
        </w:rPr>
        <w:t xml:space="preserve"> by a single BWP.</w:t>
      </w:r>
    </w:p>
    <w:p w14:paraId="197C13FC" w14:textId="77777777" w:rsidR="00366C5E" w:rsidRPr="00DB7965" w:rsidRDefault="00366C5E" w:rsidP="00366C5E">
      <w:pPr>
        <w:pStyle w:val="bullet2"/>
        <w:rPr>
          <w:szCs w:val="20"/>
        </w:rPr>
      </w:pPr>
      <w:r w:rsidRPr="00DB7965">
        <w:rPr>
          <w:szCs w:val="20"/>
        </w:rPr>
        <w:t>FFS the details of BWP configurations, including the possibility of restricting the number of BWPs</w:t>
      </w:r>
    </w:p>
    <w:p w14:paraId="481760B8" w14:textId="77777777" w:rsidR="00366C5E" w:rsidRPr="00DB7965" w:rsidRDefault="00366C5E" w:rsidP="00366C5E">
      <w:pPr>
        <w:pStyle w:val="bullet2"/>
        <w:rPr>
          <w:szCs w:val="20"/>
        </w:rPr>
      </w:pPr>
      <w:r w:rsidRPr="00DB7965">
        <w:rPr>
          <w:rFonts w:hint="eastAsia"/>
          <w:szCs w:val="20"/>
          <w:lang w:eastAsia="ko-KR"/>
        </w:rPr>
        <w:t>FFS whether BWP for TX and RX is separated or a common BWP applied to both TX and RX</w:t>
      </w:r>
    </w:p>
    <w:p w14:paraId="43E65932" w14:textId="77777777" w:rsidR="00366C5E" w:rsidRPr="00DB7965" w:rsidRDefault="00366C5E" w:rsidP="00366C5E">
      <w:pPr>
        <w:pStyle w:val="bullet2"/>
        <w:rPr>
          <w:szCs w:val="20"/>
        </w:rPr>
      </w:pPr>
      <w:r w:rsidRPr="00DB7965">
        <w:rPr>
          <w:szCs w:val="20"/>
        </w:rPr>
        <w:t xml:space="preserve">There is at most one activated </w:t>
      </w:r>
      <w:proofErr w:type="spellStart"/>
      <w:r w:rsidRPr="00DB7965">
        <w:rPr>
          <w:szCs w:val="20"/>
        </w:rPr>
        <w:t>sidelink</w:t>
      </w:r>
      <w:proofErr w:type="spellEnd"/>
      <w:r w:rsidRPr="00DB7965">
        <w:rPr>
          <w:szCs w:val="20"/>
        </w:rPr>
        <w:t xml:space="preserve"> BWP for a UE </w:t>
      </w:r>
      <w:r w:rsidRPr="00DB7965">
        <w:rPr>
          <w:rFonts w:hint="eastAsia"/>
          <w:szCs w:val="20"/>
          <w:lang w:eastAsia="ko-KR"/>
        </w:rPr>
        <w:t xml:space="preserve">in a given carrier </w:t>
      </w:r>
      <w:r w:rsidRPr="00DB7965">
        <w:rPr>
          <w:szCs w:val="20"/>
        </w:rPr>
        <w:t xml:space="preserve">as in the </w:t>
      </w:r>
      <w:proofErr w:type="spellStart"/>
      <w:r w:rsidRPr="00DB7965">
        <w:rPr>
          <w:szCs w:val="20"/>
        </w:rPr>
        <w:t>Uu</w:t>
      </w:r>
      <w:proofErr w:type="spellEnd"/>
      <w:r w:rsidRPr="00DB7965">
        <w:rPr>
          <w:szCs w:val="20"/>
        </w:rPr>
        <w:t xml:space="preserve"> case</w:t>
      </w:r>
    </w:p>
    <w:p w14:paraId="76F8B1A5" w14:textId="77777777" w:rsidR="00366C5E" w:rsidRPr="00DB7965" w:rsidRDefault="00366C5E" w:rsidP="00366C5E">
      <w:pPr>
        <w:pStyle w:val="bullet3"/>
        <w:rPr>
          <w:szCs w:val="20"/>
        </w:rPr>
      </w:pPr>
      <w:r w:rsidRPr="00DB7965">
        <w:rPr>
          <w:rFonts w:hint="eastAsia"/>
          <w:szCs w:val="20"/>
          <w:lang w:eastAsia="ko-KR"/>
        </w:rPr>
        <w:t xml:space="preserve">Further study the </w:t>
      </w:r>
      <w:r w:rsidRPr="00DB7965">
        <w:rPr>
          <w:szCs w:val="20"/>
          <w:lang w:eastAsia="ko-KR"/>
        </w:rPr>
        <w:t>feasibility</w:t>
      </w:r>
      <w:r w:rsidRPr="00DB7965">
        <w:rPr>
          <w:rFonts w:hint="eastAsia"/>
          <w:szCs w:val="20"/>
          <w:lang w:eastAsia="ko-KR"/>
        </w:rPr>
        <w:t xml:space="preserve">, benefit, and impact of </w:t>
      </w:r>
      <w:proofErr w:type="spellStart"/>
      <w:r w:rsidRPr="00DB7965">
        <w:rPr>
          <w:rFonts w:hint="eastAsia"/>
          <w:szCs w:val="20"/>
          <w:lang w:eastAsia="ko-KR"/>
        </w:rPr>
        <w:t>sidelink</w:t>
      </w:r>
      <w:proofErr w:type="spellEnd"/>
      <w:r w:rsidRPr="00DB7965">
        <w:rPr>
          <w:rFonts w:hint="eastAsia"/>
          <w:szCs w:val="20"/>
          <w:lang w:eastAsia="ko-KR"/>
        </w:rPr>
        <w:t xml:space="preserve"> BWP switching</w:t>
      </w:r>
    </w:p>
    <w:p w14:paraId="3DC40904" w14:textId="77777777" w:rsidR="00366C5E" w:rsidRPr="00DB7965" w:rsidRDefault="00366C5E" w:rsidP="00366C5E">
      <w:pPr>
        <w:pStyle w:val="bullet2"/>
        <w:rPr>
          <w:szCs w:val="20"/>
        </w:rPr>
      </w:pPr>
      <w:r w:rsidRPr="00DB7965">
        <w:rPr>
          <w:szCs w:val="20"/>
        </w:rPr>
        <w:t>Aim to conclude in RAN1#95</w:t>
      </w:r>
    </w:p>
    <w:p w14:paraId="249AC4E2" w14:textId="77777777" w:rsidR="00366C5E" w:rsidRPr="00DB7965" w:rsidRDefault="00366C5E" w:rsidP="00366C5E">
      <w:pPr>
        <w:pStyle w:val="bullet3"/>
        <w:rPr>
          <w:szCs w:val="20"/>
        </w:rPr>
      </w:pPr>
      <w:r w:rsidRPr="00DB7965">
        <w:rPr>
          <w:szCs w:val="20"/>
        </w:rPr>
        <w:t>Companies are encouraged to provide more analysis, including checking current Rel-15 specification regarding BWP related text</w:t>
      </w:r>
    </w:p>
    <w:p w14:paraId="7D665A93" w14:textId="77777777" w:rsidR="00536ACE" w:rsidRPr="00366C5E" w:rsidRDefault="00536ACE" w:rsidP="002A71FF">
      <w:pPr>
        <w:numPr>
          <w:ilvl w:val="2"/>
          <w:numId w:val="0"/>
        </w:numPr>
        <w:spacing w:after="0" w:line="360" w:lineRule="auto"/>
        <w:ind w:left="2160" w:hanging="180"/>
        <w:rPr>
          <w:rFonts w:ascii="Times" w:eastAsia="바탕" w:hAnsi="Times"/>
          <w:lang w:val="en-GB"/>
        </w:rPr>
      </w:pPr>
    </w:p>
    <w:p w14:paraId="5AADBB7A" w14:textId="77777777" w:rsidR="00536ACE" w:rsidRPr="00A97001" w:rsidRDefault="00536ACE" w:rsidP="002A71FF">
      <w:pPr>
        <w:pStyle w:val="2"/>
        <w:spacing w:line="360" w:lineRule="auto"/>
      </w:pPr>
      <w:r w:rsidRPr="00A97001">
        <w:rPr>
          <w:rFonts w:hint="eastAsia"/>
        </w:rPr>
        <w:t>Agreements in RAN1</w:t>
      </w:r>
      <w:r w:rsidRPr="00A97001">
        <w:t>#</w:t>
      </w:r>
      <w:r w:rsidRPr="00A97001">
        <w:rPr>
          <w:rFonts w:hint="eastAsia"/>
        </w:rPr>
        <w:t>9</w:t>
      </w:r>
      <w:r w:rsidRPr="00A97001">
        <w:t>5</w:t>
      </w:r>
      <w:r w:rsidRPr="00A97001">
        <w:rPr>
          <w:rFonts w:hint="eastAsia"/>
        </w:rPr>
        <w:t xml:space="preserve"> </w:t>
      </w:r>
    </w:p>
    <w:p w14:paraId="55FE1DBF" w14:textId="77777777" w:rsidR="00536ACE" w:rsidRPr="008460C7" w:rsidRDefault="00536ACE" w:rsidP="002A71FF">
      <w:pPr>
        <w:spacing w:after="0" w:line="360" w:lineRule="auto"/>
        <w:rPr>
          <w:lang w:eastAsia="x-none"/>
        </w:rPr>
      </w:pPr>
      <w:r w:rsidRPr="008460C7">
        <w:rPr>
          <w:highlight w:val="green"/>
          <w:lang w:eastAsia="x-none"/>
        </w:rPr>
        <w:t>Agreements</w:t>
      </w:r>
      <w:r w:rsidRPr="008460C7">
        <w:rPr>
          <w:lang w:eastAsia="x-none"/>
        </w:rPr>
        <w:t>:</w:t>
      </w:r>
    </w:p>
    <w:p w14:paraId="10C80DD8"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At least CP-OFDM </w:t>
      </w:r>
      <w:proofErr w:type="gramStart"/>
      <w:r w:rsidRPr="008460C7">
        <w:rPr>
          <w:rFonts w:hint="eastAsia"/>
          <w:lang w:eastAsia="ko-KR"/>
        </w:rPr>
        <w:t>is supported</w:t>
      </w:r>
      <w:proofErr w:type="gramEnd"/>
      <w:r w:rsidRPr="008460C7">
        <w:rPr>
          <w:rFonts w:hint="eastAsia"/>
          <w:lang w:eastAsia="ko-KR"/>
        </w:rPr>
        <w:t>.</w:t>
      </w:r>
    </w:p>
    <w:p w14:paraId="65C7C8B2"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Continue study on whether to support DFT-S-OFDM including </w:t>
      </w:r>
      <w:r w:rsidRPr="008460C7">
        <w:rPr>
          <w:lang w:eastAsia="ko-KR"/>
        </w:rPr>
        <w:t>the</w:t>
      </w:r>
      <w:r w:rsidRPr="008460C7">
        <w:rPr>
          <w:rFonts w:hint="eastAsia"/>
          <w:lang w:eastAsia="ko-KR"/>
        </w:rPr>
        <w:t xml:space="preserve"> potential issues and the following potential benefit:</w:t>
      </w:r>
    </w:p>
    <w:p w14:paraId="3C6B3B7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Synchronization coverage enhancement</w:t>
      </w:r>
    </w:p>
    <w:p w14:paraId="78D52629"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PSCCH coverage </w:t>
      </w:r>
      <w:r w:rsidRPr="008460C7">
        <w:rPr>
          <w:lang w:eastAsia="ko-KR"/>
        </w:rPr>
        <w:t>enhancement</w:t>
      </w:r>
      <w:r w:rsidRPr="008460C7">
        <w:rPr>
          <w:rFonts w:hint="eastAsia"/>
          <w:lang w:eastAsia="ko-KR"/>
        </w:rPr>
        <w:t>, e.g., with Option 2 of PSCCH/PSSCH multiplexing with the restriction that PSCCH and PSSCH use adjacent frequency resources</w:t>
      </w:r>
    </w:p>
    <w:p w14:paraId="2425DC3F"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lastRenderedPageBreak/>
        <w:t>Feedback channel coverage enhancement</w:t>
      </w:r>
    </w:p>
    <w:p w14:paraId="5B7F1F59" w14:textId="77777777" w:rsidR="00536ACE" w:rsidRPr="008460C7" w:rsidRDefault="00536ACE" w:rsidP="000E009E">
      <w:pPr>
        <w:numPr>
          <w:ilvl w:val="0"/>
          <w:numId w:val="18"/>
        </w:numPr>
        <w:spacing w:after="0" w:line="360" w:lineRule="auto"/>
        <w:jc w:val="both"/>
        <w:rPr>
          <w:lang w:eastAsia="ko-KR"/>
        </w:rPr>
      </w:pPr>
      <w:r w:rsidRPr="008460C7">
        <w:rPr>
          <w:rFonts w:hint="eastAsia"/>
          <w:lang w:eastAsia="ko-KR"/>
        </w:rPr>
        <w:t xml:space="preserve">A single waveform </w:t>
      </w:r>
      <w:proofErr w:type="gramStart"/>
      <w:r w:rsidRPr="008460C7">
        <w:rPr>
          <w:rFonts w:hint="eastAsia"/>
          <w:lang w:eastAsia="ko-KR"/>
        </w:rPr>
        <w:t>is used</w:t>
      </w:r>
      <w:proofErr w:type="gramEnd"/>
      <w:r w:rsidRPr="008460C7">
        <w:rPr>
          <w:rFonts w:hint="eastAsia"/>
          <w:lang w:eastAsia="ko-KR"/>
        </w:rPr>
        <w:t xml:space="preserve"> in all the </w:t>
      </w:r>
      <w:proofErr w:type="spellStart"/>
      <w:r w:rsidRPr="008460C7">
        <w:rPr>
          <w:rFonts w:hint="eastAsia"/>
          <w:lang w:eastAsia="ko-KR"/>
        </w:rPr>
        <w:t>sidelink</w:t>
      </w:r>
      <w:proofErr w:type="spellEnd"/>
      <w:r w:rsidRPr="008460C7">
        <w:rPr>
          <w:rFonts w:hint="eastAsia"/>
          <w:lang w:eastAsia="ko-KR"/>
        </w:rPr>
        <w:t xml:space="preserve"> channels in a carrier.</w:t>
      </w:r>
    </w:p>
    <w:p w14:paraId="36E27798"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 xml:space="preserve">Note: A </w:t>
      </w:r>
      <w:proofErr w:type="gramStart"/>
      <w:r w:rsidRPr="008460C7">
        <w:rPr>
          <w:rFonts w:hint="eastAsia"/>
          <w:lang w:eastAsia="ko-KR"/>
        </w:rPr>
        <w:t>sequence based</w:t>
      </w:r>
      <w:proofErr w:type="gramEnd"/>
      <w:r w:rsidRPr="008460C7">
        <w:rPr>
          <w:rFonts w:hint="eastAsia"/>
          <w:lang w:eastAsia="ko-KR"/>
        </w:rPr>
        <w:t xml:space="preserve"> channel can be supported in any waveform.</w:t>
      </w:r>
    </w:p>
    <w:p w14:paraId="2912C907" w14:textId="77777777" w:rsidR="00536ACE" w:rsidRPr="008460C7" w:rsidRDefault="00536ACE" w:rsidP="000E009E">
      <w:pPr>
        <w:numPr>
          <w:ilvl w:val="1"/>
          <w:numId w:val="18"/>
        </w:numPr>
        <w:spacing w:after="0" w:line="360" w:lineRule="auto"/>
        <w:jc w:val="both"/>
        <w:rPr>
          <w:lang w:eastAsia="ko-KR"/>
        </w:rPr>
      </w:pPr>
      <w:r w:rsidRPr="008460C7">
        <w:rPr>
          <w:rFonts w:hint="eastAsia"/>
          <w:lang w:eastAsia="ko-KR"/>
        </w:rPr>
        <w:t>(Pre-</w:t>
      </w:r>
      <w:proofErr w:type="gramStart"/>
      <w:r w:rsidRPr="008460C7">
        <w:rPr>
          <w:rFonts w:hint="eastAsia"/>
          <w:lang w:eastAsia="ko-KR"/>
        </w:rPr>
        <w:t>)configuration</w:t>
      </w:r>
      <w:proofErr w:type="gramEnd"/>
      <w:r w:rsidRPr="008460C7">
        <w:rPr>
          <w:rFonts w:hint="eastAsia"/>
          <w:lang w:eastAsia="ko-KR"/>
        </w:rPr>
        <w:t xml:space="preserve"> will be used to determine the used waveform if the specification supports </w:t>
      </w:r>
      <w:r w:rsidRPr="008460C7">
        <w:rPr>
          <w:lang w:eastAsia="ko-KR"/>
        </w:rPr>
        <w:t>multiple</w:t>
      </w:r>
      <w:r w:rsidRPr="008460C7">
        <w:rPr>
          <w:rFonts w:hint="eastAsia"/>
          <w:lang w:eastAsia="ko-KR"/>
        </w:rPr>
        <w:t xml:space="preserve"> waveforms.</w:t>
      </w:r>
    </w:p>
    <w:p w14:paraId="50B6DDF8" w14:textId="77777777" w:rsidR="00536ACE" w:rsidRPr="003D31E9" w:rsidRDefault="00536ACE" w:rsidP="002A71FF">
      <w:pPr>
        <w:spacing w:after="0" w:line="360" w:lineRule="auto"/>
        <w:rPr>
          <w:lang w:eastAsia="x-none"/>
        </w:rPr>
      </w:pPr>
      <w:r w:rsidRPr="003D31E9">
        <w:rPr>
          <w:highlight w:val="green"/>
          <w:lang w:eastAsia="x-none"/>
        </w:rPr>
        <w:t>Agreements</w:t>
      </w:r>
      <w:r w:rsidRPr="003D31E9">
        <w:rPr>
          <w:lang w:eastAsia="x-none"/>
        </w:rPr>
        <w:t>:</w:t>
      </w:r>
    </w:p>
    <w:p w14:paraId="126E576D" w14:textId="77777777" w:rsidR="00536ACE" w:rsidRPr="003D31E9" w:rsidRDefault="00536ACE" w:rsidP="000E009E">
      <w:pPr>
        <w:numPr>
          <w:ilvl w:val="0"/>
          <w:numId w:val="19"/>
        </w:numPr>
        <w:spacing w:after="0" w:line="360" w:lineRule="auto"/>
        <w:jc w:val="both"/>
        <w:rPr>
          <w:lang w:eastAsia="ko-KR"/>
        </w:rPr>
      </w:pPr>
      <w:r w:rsidRPr="003D31E9">
        <w:rPr>
          <w:lang w:eastAsia="ko-KR"/>
        </w:rPr>
        <w:t xml:space="preserve">For PSCCH/PSSCH in FR1, NR V2X supports normal CP for </w:t>
      </w:r>
      <w:proofErr w:type="gramStart"/>
      <w:r w:rsidRPr="003D31E9">
        <w:rPr>
          <w:lang w:eastAsia="ko-KR"/>
        </w:rPr>
        <w:t>15kHz</w:t>
      </w:r>
      <w:proofErr w:type="gramEnd"/>
      <w:r w:rsidRPr="003D31E9">
        <w:rPr>
          <w:lang w:eastAsia="ko-KR"/>
        </w:rPr>
        <w:t>, 30kHz, 60kHz</w:t>
      </w:r>
      <w:r w:rsidRPr="003D31E9">
        <w:rPr>
          <w:rFonts w:hint="eastAsia"/>
          <w:lang w:eastAsia="ko-KR"/>
        </w:rPr>
        <w:t xml:space="preserve">, and extended CP for </w:t>
      </w:r>
      <w:r w:rsidRPr="003D31E9">
        <w:rPr>
          <w:lang w:eastAsia="ko-KR"/>
        </w:rPr>
        <w:t>60kHz.</w:t>
      </w:r>
    </w:p>
    <w:p w14:paraId="2E1CAC64" w14:textId="77777777" w:rsidR="00536ACE" w:rsidRPr="003D31E9" w:rsidRDefault="00536ACE" w:rsidP="000E009E">
      <w:pPr>
        <w:numPr>
          <w:ilvl w:val="1"/>
          <w:numId w:val="19"/>
        </w:numPr>
        <w:spacing w:after="0" w:line="360" w:lineRule="auto"/>
        <w:jc w:val="both"/>
        <w:rPr>
          <w:lang w:eastAsia="ko-KR"/>
        </w:rPr>
      </w:pPr>
      <w:r w:rsidRPr="003D31E9">
        <w:rPr>
          <w:rFonts w:hint="eastAsia"/>
          <w:lang w:eastAsia="ko-KR"/>
        </w:rPr>
        <w:t>FFS extended CP for 30 kHz in FR1.</w:t>
      </w:r>
    </w:p>
    <w:p w14:paraId="1D0E5039" w14:textId="77777777" w:rsidR="00536ACE" w:rsidRPr="003D31E9" w:rsidRDefault="00536ACE" w:rsidP="000E009E">
      <w:pPr>
        <w:numPr>
          <w:ilvl w:val="0"/>
          <w:numId w:val="19"/>
        </w:numPr>
        <w:spacing w:after="0" w:line="360" w:lineRule="auto"/>
        <w:jc w:val="both"/>
        <w:rPr>
          <w:lang w:eastAsia="ko-KR"/>
        </w:rPr>
      </w:pPr>
      <w:r w:rsidRPr="003D31E9">
        <w:rPr>
          <w:lang w:eastAsia="ko-KR"/>
        </w:rPr>
        <w:t>FFS CP f</w:t>
      </w:r>
      <w:r w:rsidRPr="003D31E9">
        <w:rPr>
          <w:rFonts w:hint="eastAsia"/>
          <w:lang w:eastAsia="ko-KR"/>
        </w:rPr>
        <w:t xml:space="preserve">or </w:t>
      </w:r>
      <w:r w:rsidRPr="003D31E9">
        <w:rPr>
          <w:lang w:eastAsia="ko-KR"/>
        </w:rPr>
        <w:t xml:space="preserve">PSCCH/PSSCH in </w:t>
      </w:r>
      <w:r w:rsidRPr="003D31E9">
        <w:rPr>
          <w:rFonts w:hint="eastAsia"/>
          <w:lang w:eastAsia="ko-KR"/>
        </w:rPr>
        <w:t>FR2</w:t>
      </w:r>
    </w:p>
    <w:p w14:paraId="492850A8" w14:textId="77777777" w:rsidR="00536ACE" w:rsidRPr="003D31E9" w:rsidRDefault="00536ACE" w:rsidP="000E009E">
      <w:pPr>
        <w:numPr>
          <w:ilvl w:val="1"/>
          <w:numId w:val="19"/>
        </w:numPr>
        <w:spacing w:after="0" w:line="360" w:lineRule="auto"/>
        <w:jc w:val="both"/>
        <w:rPr>
          <w:lang w:eastAsia="ko-KR"/>
        </w:rPr>
      </w:pPr>
      <w:r w:rsidRPr="003D31E9">
        <w:rPr>
          <w:lang w:eastAsia="ko-KR"/>
        </w:rPr>
        <w:t xml:space="preserve">E.g., NR V2X supports normal CP for 60kHz and 120kHz, </w:t>
      </w:r>
      <w:r w:rsidRPr="003D31E9">
        <w:rPr>
          <w:rFonts w:hint="eastAsia"/>
          <w:lang w:eastAsia="ko-KR"/>
        </w:rPr>
        <w:t>and extended CP for</w:t>
      </w:r>
      <w:r w:rsidRPr="003D31E9">
        <w:rPr>
          <w:lang w:eastAsia="ko-KR"/>
        </w:rPr>
        <w:t xml:space="preserve"> 60kHz</w:t>
      </w:r>
    </w:p>
    <w:p w14:paraId="2AAB0E7B" w14:textId="77777777" w:rsidR="00536ACE" w:rsidRPr="003D31E9" w:rsidRDefault="00536ACE" w:rsidP="000E009E">
      <w:pPr>
        <w:numPr>
          <w:ilvl w:val="2"/>
          <w:numId w:val="19"/>
        </w:numPr>
        <w:spacing w:after="0" w:line="360" w:lineRule="auto"/>
        <w:jc w:val="both"/>
        <w:rPr>
          <w:lang w:eastAsia="ko-KR"/>
        </w:rPr>
      </w:pPr>
      <w:r w:rsidRPr="003D31E9">
        <w:rPr>
          <w:rFonts w:hint="eastAsia"/>
          <w:lang w:eastAsia="ko-KR"/>
        </w:rPr>
        <w:t xml:space="preserve">FFS extended CP for </w:t>
      </w:r>
      <w:r w:rsidRPr="003D31E9">
        <w:rPr>
          <w:lang w:eastAsia="ko-KR"/>
        </w:rPr>
        <w:t>120</w:t>
      </w:r>
      <w:r w:rsidRPr="003D31E9">
        <w:rPr>
          <w:rFonts w:hint="eastAsia"/>
          <w:lang w:eastAsia="ko-KR"/>
        </w:rPr>
        <w:t xml:space="preserve"> kHz in FR</w:t>
      </w:r>
      <w:r w:rsidRPr="003D31E9">
        <w:rPr>
          <w:lang w:eastAsia="ko-KR"/>
        </w:rPr>
        <w:t>2</w:t>
      </w:r>
      <w:r w:rsidRPr="003D31E9">
        <w:rPr>
          <w:rFonts w:hint="eastAsia"/>
          <w:lang w:eastAsia="ko-KR"/>
        </w:rPr>
        <w:t>.</w:t>
      </w:r>
    </w:p>
    <w:p w14:paraId="7F57492A" w14:textId="77777777" w:rsidR="00536ACE" w:rsidRPr="003D31E9" w:rsidRDefault="00536ACE" w:rsidP="000E009E">
      <w:pPr>
        <w:numPr>
          <w:ilvl w:val="0"/>
          <w:numId w:val="19"/>
        </w:numPr>
        <w:spacing w:after="0" w:line="360" w:lineRule="auto"/>
        <w:jc w:val="both"/>
        <w:rPr>
          <w:lang w:eastAsia="ko-KR"/>
        </w:rPr>
      </w:pPr>
      <w:r w:rsidRPr="003D31E9">
        <w:rPr>
          <w:lang w:eastAsia="ko-KR"/>
        </w:rPr>
        <w:t>Only one combination</w:t>
      </w:r>
      <w:r w:rsidRPr="003D31E9">
        <w:rPr>
          <w:rFonts w:hint="eastAsia"/>
          <w:lang w:eastAsia="ko-KR"/>
        </w:rPr>
        <w:t xml:space="preserve"> of CP length and SCS </w:t>
      </w:r>
      <w:r w:rsidRPr="003D31E9">
        <w:rPr>
          <w:lang w:eastAsia="ko-KR"/>
        </w:rPr>
        <w:t xml:space="preserve">is </w:t>
      </w:r>
      <w:r w:rsidRPr="003D31E9">
        <w:rPr>
          <w:rFonts w:hint="eastAsia"/>
          <w:lang w:eastAsia="ko-KR"/>
        </w:rPr>
        <w:t>used in a carrier at a given time</w:t>
      </w:r>
      <w:r w:rsidRPr="003D31E9">
        <w:rPr>
          <w:lang w:eastAsia="ko-KR"/>
        </w:rPr>
        <w:t xml:space="preserve"> for NR V2X UEs communicating with each other using SL</w:t>
      </w:r>
    </w:p>
    <w:p w14:paraId="529ED135" w14:textId="77777777" w:rsidR="00536ACE" w:rsidRDefault="00536ACE" w:rsidP="002A71FF">
      <w:pPr>
        <w:spacing w:after="0" w:line="360" w:lineRule="auto"/>
      </w:pPr>
    </w:p>
    <w:p w14:paraId="31CCCF52" w14:textId="77777777" w:rsidR="00536ACE" w:rsidRPr="00814D5F" w:rsidRDefault="00536ACE" w:rsidP="002A71FF">
      <w:pPr>
        <w:spacing w:after="0" w:line="360" w:lineRule="auto"/>
      </w:pPr>
      <w:r w:rsidRPr="00814D5F">
        <w:rPr>
          <w:highlight w:val="green"/>
        </w:rPr>
        <w:t>Agreements</w:t>
      </w:r>
      <w:r w:rsidRPr="00814D5F">
        <w:t>:</w:t>
      </w:r>
    </w:p>
    <w:p w14:paraId="193A5A4D" w14:textId="77777777" w:rsidR="00536ACE" w:rsidRPr="00814D5F" w:rsidRDefault="00536ACE" w:rsidP="000E009E">
      <w:pPr>
        <w:numPr>
          <w:ilvl w:val="0"/>
          <w:numId w:val="20"/>
        </w:numPr>
        <w:spacing w:after="0" w:line="360" w:lineRule="auto"/>
        <w:jc w:val="both"/>
        <w:rPr>
          <w:lang w:eastAsia="ko-KR"/>
        </w:rPr>
      </w:pPr>
      <w:r w:rsidRPr="00814D5F">
        <w:rPr>
          <w:rFonts w:hint="eastAsia"/>
          <w:lang w:eastAsia="ko-KR"/>
        </w:rPr>
        <w:t>B</w:t>
      </w:r>
      <w:r w:rsidRPr="00814D5F">
        <w:rPr>
          <w:lang w:eastAsia="ko-KR"/>
        </w:rPr>
        <w:t xml:space="preserve">WP </w:t>
      </w:r>
      <w:proofErr w:type="gramStart"/>
      <w:r w:rsidRPr="00814D5F">
        <w:rPr>
          <w:lang w:eastAsia="ko-KR"/>
        </w:rPr>
        <w:t xml:space="preserve">is </w:t>
      </w:r>
      <w:r w:rsidRPr="00814D5F">
        <w:rPr>
          <w:rFonts w:hint="eastAsia"/>
          <w:lang w:eastAsia="ko-KR"/>
        </w:rPr>
        <w:t>defined</w:t>
      </w:r>
      <w:proofErr w:type="gramEnd"/>
      <w:r w:rsidRPr="00814D5F">
        <w:rPr>
          <w:rFonts w:hint="eastAsia"/>
          <w:lang w:eastAsia="ko-KR"/>
        </w:rPr>
        <w:t xml:space="preserve"> </w:t>
      </w:r>
      <w:r w:rsidRPr="00814D5F">
        <w:rPr>
          <w:lang w:eastAsia="ko-KR"/>
        </w:rPr>
        <w:t xml:space="preserve">for NR </w:t>
      </w:r>
      <w:proofErr w:type="spellStart"/>
      <w:r w:rsidRPr="00814D5F">
        <w:rPr>
          <w:lang w:eastAsia="ko-KR"/>
        </w:rPr>
        <w:t>sidelink</w:t>
      </w:r>
      <w:proofErr w:type="spellEnd"/>
      <w:r w:rsidRPr="00814D5F">
        <w:rPr>
          <w:lang w:eastAsia="ko-KR"/>
        </w:rPr>
        <w:t>.</w:t>
      </w:r>
    </w:p>
    <w:p w14:paraId="6EA709D2"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In a licensed carrier, SL BWP </w:t>
      </w:r>
      <w:proofErr w:type="gramStart"/>
      <w:r w:rsidRPr="00814D5F">
        <w:rPr>
          <w:rFonts w:hint="eastAsia"/>
          <w:lang w:eastAsia="ko-KR"/>
        </w:rPr>
        <w:t>is defined</w:t>
      </w:r>
      <w:proofErr w:type="gramEnd"/>
      <w:r w:rsidRPr="00814D5F">
        <w:rPr>
          <w:rFonts w:hint="eastAsia"/>
          <w:lang w:eastAsia="ko-KR"/>
        </w:rPr>
        <w:t xml:space="preserve"> separately from BWP for </w:t>
      </w:r>
      <w:proofErr w:type="spellStart"/>
      <w:r w:rsidRPr="00814D5F">
        <w:rPr>
          <w:rFonts w:hint="eastAsia"/>
          <w:lang w:eastAsia="ko-KR"/>
        </w:rPr>
        <w:t>Uu</w:t>
      </w:r>
      <w:proofErr w:type="spellEnd"/>
      <w:r w:rsidRPr="00814D5F">
        <w:rPr>
          <w:rFonts w:hint="eastAsia"/>
          <w:lang w:eastAsia="ko-KR"/>
        </w:rPr>
        <w:t xml:space="preserve"> from the specification perspective.</w:t>
      </w:r>
    </w:p>
    <w:p w14:paraId="1930B2EE" w14:textId="77777777" w:rsidR="00536ACE" w:rsidRPr="00814D5F" w:rsidRDefault="00536ACE" w:rsidP="000E009E">
      <w:pPr>
        <w:numPr>
          <w:ilvl w:val="2"/>
          <w:numId w:val="20"/>
        </w:numPr>
        <w:spacing w:after="0" w:line="360" w:lineRule="auto"/>
        <w:jc w:val="both"/>
        <w:rPr>
          <w:lang w:eastAsia="ko-KR"/>
        </w:rPr>
      </w:pPr>
      <w:r w:rsidRPr="00814D5F">
        <w:rPr>
          <w:rFonts w:hint="eastAsia"/>
          <w:lang w:eastAsia="ko-KR"/>
        </w:rPr>
        <w:t xml:space="preserve">FFS the relation with </w:t>
      </w:r>
      <w:proofErr w:type="spellStart"/>
      <w:r w:rsidRPr="00814D5F">
        <w:rPr>
          <w:rFonts w:hint="eastAsia"/>
          <w:lang w:eastAsia="ko-KR"/>
        </w:rPr>
        <w:t>Uu</w:t>
      </w:r>
      <w:proofErr w:type="spellEnd"/>
      <w:r w:rsidRPr="00814D5F">
        <w:rPr>
          <w:rFonts w:hint="eastAsia"/>
          <w:lang w:eastAsia="ko-KR"/>
        </w:rPr>
        <w:t xml:space="preserve"> BWP.</w:t>
      </w:r>
    </w:p>
    <w:p w14:paraId="7C4D0ED4" w14:textId="77777777" w:rsidR="00536ACE" w:rsidRPr="00814D5F" w:rsidRDefault="00536ACE" w:rsidP="000E009E">
      <w:pPr>
        <w:numPr>
          <w:ilvl w:val="1"/>
          <w:numId w:val="20"/>
        </w:numPr>
        <w:spacing w:after="0" w:line="360" w:lineRule="auto"/>
        <w:jc w:val="both"/>
        <w:rPr>
          <w:lang w:eastAsia="ko-KR"/>
        </w:rPr>
      </w:pPr>
      <w:r w:rsidRPr="00814D5F">
        <w:rPr>
          <w:lang w:eastAsia="ko-KR"/>
        </w:rPr>
        <w:t>T</w:t>
      </w:r>
      <w:r w:rsidRPr="00814D5F">
        <w:rPr>
          <w:rFonts w:hint="eastAsia"/>
          <w:lang w:eastAsia="ko-KR"/>
        </w:rPr>
        <w:t>he</w:t>
      </w:r>
      <w:r w:rsidRPr="00814D5F">
        <w:rPr>
          <w:lang w:eastAsia="ko-KR"/>
        </w:rPr>
        <w:t xml:space="preserve"> same SL BWP is used for both </w:t>
      </w:r>
      <w:proofErr w:type="spellStart"/>
      <w:proofErr w:type="gramStart"/>
      <w:r w:rsidRPr="00814D5F">
        <w:rPr>
          <w:lang w:eastAsia="ko-KR"/>
        </w:rPr>
        <w:t>Tx</w:t>
      </w:r>
      <w:proofErr w:type="spellEnd"/>
      <w:proofErr w:type="gramEnd"/>
      <w:r w:rsidRPr="00814D5F">
        <w:rPr>
          <w:lang w:eastAsia="ko-KR"/>
        </w:rPr>
        <w:t xml:space="preserve"> and Rx.</w:t>
      </w:r>
    </w:p>
    <w:p w14:paraId="333EC7F6"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Each r</w:t>
      </w:r>
      <w:r w:rsidRPr="00814D5F">
        <w:rPr>
          <w:lang w:eastAsia="ko-KR"/>
        </w:rPr>
        <w:t xml:space="preserve">esource pool is (pre)configured within a </w:t>
      </w:r>
      <w:r w:rsidRPr="00814D5F">
        <w:rPr>
          <w:rFonts w:hint="eastAsia"/>
          <w:lang w:eastAsia="ko-KR"/>
        </w:rPr>
        <w:t xml:space="preserve">SL </w:t>
      </w:r>
      <w:r w:rsidRPr="00814D5F">
        <w:rPr>
          <w:lang w:eastAsia="ko-KR"/>
        </w:rPr>
        <w:t xml:space="preserve">BWP. </w:t>
      </w:r>
    </w:p>
    <w:p w14:paraId="0A8A0668" w14:textId="77777777" w:rsidR="00536ACE" w:rsidRPr="00814D5F" w:rsidRDefault="00536ACE" w:rsidP="000E009E">
      <w:pPr>
        <w:numPr>
          <w:ilvl w:val="1"/>
          <w:numId w:val="20"/>
        </w:numPr>
        <w:spacing w:after="0" w:line="360" w:lineRule="auto"/>
        <w:jc w:val="both"/>
        <w:rPr>
          <w:lang w:eastAsia="ko-KR"/>
        </w:rPr>
      </w:pPr>
      <w:r w:rsidRPr="00814D5F">
        <w:rPr>
          <w:lang w:eastAsia="ko-KR"/>
        </w:rPr>
        <w:t xml:space="preserve">Only one SL BWP is (pre)configured for RRC idle or out of coverage NR V2X UEs in a carrier. </w:t>
      </w:r>
    </w:p>
    <w:p w14:paraId="6C2475AE" w14:textId="77777777" w:rsidR="00536ACE" w:rsidRPr="00814D5F" w:rsidRDefault="00536ACE" w:rsidP="000E009E">
      <w:pPr>
        <w:numPr>
          <w:ilvl w:val="1"/>
          <w:numId w:val="20"/>
        </w:numPr>
        <w:spacing w:after="0" w:line="360" w:lineRule="auto"/>
        <w:jc w:val="both"/>
        <w:rPr>
          <w:lang w:eastAsia="ko-KR"/>
        </w:rPr>
      </w:pPr>
      <w:r w:rsidRPr="00814D5F">
        <w:rPr>
          <w:rFonts w:hint="eastAsia"/>
          <w:lang w:eastAsia="ko-KR"/>
        </w:rPr>
        <w:t xml:space="preserve">For RRC connected UEs, only one SL BWP is active in a carrier. No </w:t>
      </w:r>
      <w:proofErr w:type="spellStart"/>
      <w:r w:rsidRPr="00814D5F">
        <w:rPr>
          <w:lang w:eastAsia="ko-KR"/>
        </w:rPr>
        <w:t>signalling</w:t>
      </w:r>
      <w:proofErr w:type="spellEnd"/>
      <w:r w:rsidRPr="00814D5F">
        <w:rPr>
          <w:rFonts w:hint="eastAsia"/>
          <w:lang w:eastAsia="ko-KR"/>
        </w:rPr>
        <w:t xml:space="preserve"> </w:t>
      </w:r>
      <w:proofErr w:type="gramStart"/>
      <w:r w:rsidRPr="00814D5F">
        <w:rPr>
          <w:rFonts w:hint="eastAsia"/>
          <w:lang w:eastAsia="ko-KR"/>
        </w:rPr>
        <w:t>is exchanged</w:t>
      </w:r>
      <w:proofErr w:type="gramEnd"/>
      <w:r w:rsidRPr="00814D5F">
        <w:rPr>
          <w:rFonts w:hint="eastAsia"/>
          <w:lang w:eastAsia="ko-KR"/>
        </w:rPr>
        <w:t xml:space="preserve"> in </w:t>
      </w:r>
      <w:proofErr w:type="spellStart"/>
      <w:r w:rsidRPr="00814D5F">
        <w:rPr>
          <w:rFonts w:hint="eastAsia"/>
          <w:lang w:eastAsia="ko-KR"/>
        </w:rPr>
        <w:t>sidelink</w:t>
      </w:r>
      <w:proofErr w:type="spellEnd"/>
      <w:r w:rsidRPr="00814D5F">
        <w:rPr>
          <w:rFonts w:hint="eastAsia"/>
          <w:lang w:eastAsia="ko-KR"/>
        </w:rPr>
        <w:t xml:space="preserve"> for activation and </w:t>
      </w:r>
      <w:r w:rsidRPr="00814D5F">
        <w:rPr>
          <w:lang w:eastAsia="ko-KR"/>
        </w:rPr>
        <w:t>deactivation</w:t>
      </w:r>
      <w:r w:rsidRPr="00814D5F">
        <w:rPr>
          <w:rFonts w:hint="eastAsia"/>
          <w:lang w:eastAsia="ko-KR"/>
        </w:rPr>
        <w:t xml:space="preserve"> of SL BWP.</w:t>
      </w:r>
    </w:p>
    <w:p w14:paraId="4DC3935D" w14:textId="77777777" w:rsidR="00536ACE" w:rsidRPr="00814D5F" w:rsidRDefault="00536ACE" w:rsidP="000E009E">
      <w:pPr>
        <w:numPr>
          <w:ilvl w:val="2"/>
          <w:numId w:val="20"/>
        </w:numPr>
        <w:spacing w:after="0" w:line="360" w:lineRule="auto"/>
        <w:jc w:val="both"/>
        <w:rPr>
          <w:lang w:eastAsia="ko-KR"/>
        </w:rPr>
      </w:pPr>
      <w:r w:rsidRPr="00814D5F">
        <w:rPr>
          <w:highlight w:val="darkYellow"/>
          <w:lang w:eastAsia="ko-KR"/>
        </w:rPr>
        <w:t>Working assumption</w:t>
      </w:r>
      <w:r w:rsidRPr="00814D5F">
        <w:rPr>
          <w:lang w:eastAsia="ko-KR"/>
        </w:rPr>
        <w:t>: only one SL BWP is configured in a carrier for a NR V2X UE</w:t>
      </w:r>
    </w:p>
    <w:p w14:paraId="62F93A10" w14:textId="77777777" w:rsidR="00536ACE" w:rsidRPr="00814D5F" w:rsidRDefault="00536ACE" w:rsidP="000E009E">
      <w:pPr>
        <w:numPr>
          <w:ilvl w:val="3"/>
          <w:numId w:val="20"/>
        </w:numPr>
        <w:spacing w:after="0" w:line="360" w:lineRule="auto"/>
        <w:jc w:val="both"/>
        <w:rPr>
          <w:lang w:eastAsia="ko-KR"/>
        </w:rPr>
      </w:pPr>
      <w:r w:rsidRPr="00814D5F">
        <w:rPr>
          <w:lang w:eastAsia="ko-KR"/>
        </w:rPr>
        <w:t>Revisit in the next meeting if significant issues are found</w:t>
      </w:r>
    </w:p>
    <w:p w14:paraId="0E356B81" w14:textId="77777777" w:rsidR="00536ACE" w:rsidRDefault="00536ACE" w:rsidP="000E009E">
      <w:pPr>
        <w:numPr>
          <w:ilvl w:val="1"/>
          <w:numId w:val="20"/>
        </w:numPr>
        <w:spacing w:after="0" w:line="360" w:lineRule="auto"/>
        <w:jc w:val="both"/>
        <w:rPr>
          <w:lang w:eastAsia="ko-KR"/>
        </w:rPr>
      </w:pPr>
      <w:r w:rsidRPr="00814D5F">
        <w:rPr>
          <w:lang w:eastAsia="ko-KR"/>
        </w:rPr>
        <w:t>N</w:t>
      </w:r>
      <w:r w:rsidRPr="00814D5F">
        <w:rPr>
          <w:rFonts w:hint="eastAsia"/>
          <w:lang w:eastAsia="ko-KR"/>
        </w:rPr>
        <w:t xml:space="preserve">umerology </w:t>
      </w:r>
      <w:r w:rsidRPr="00814D5F">
        <w:rPr>
          <w:lang w:eastAsia="ko-KR"/>
        </w:rPr>
        <w:t xml:space="preserve">is a part of SL BWP configuration. </w:t>
      </w:r>
    </w:p>
    <w:p w14:paraId="3269F8B9" w14:textId="77777777" w:rsidR="00536ACE" w:rsidRPr="00814D5F" w:rsidRDefault="00536ACE" w:rsidP="002A71FF">
      <w:pPr>
        <w:spacing w:after="0" w:line="360" w:lineRule="auto"/>
        <w:rPr>
          <w:lang w:val="x-none" w:eastAsia="ko-KR"/>
        </w:rPr>
      </w:pPr>
      <w:r w:rsidRPr="00814D5F">
        <w:rPr>
          <w:rFonts w:hint="eastAsia"/>
          <w:lang w:val="x-none" w:eastAsia="ko-KR"/>
        </w:rPr>
        <w:t xml:space="preserve">Note: This does not intend to make restriction in designing the </w:t>
      </w:r>
      <w:proofErr w:type="spellStart"/>
      <w:r w:rsidRPr="00814D5F">
        <w:rPr>
          <w:rFonts w:hint="eastAsia"/>
          <w:lang w:val="x-none" w:eastAsia="ko-KR"/>
        </w:rPr>
        <w:t>sidelink</w:t>
      </w:r>
      <w:proofErr w:type="spellEnd"/>
      <w:r w:rsidRPr="00814D5F">
        <w:rPr>
          <w:rFonts w:hint="eastAsia"/>
          <w:lang w:val="x-none" w:eastAsia="ko-KR"/>
        </w:rPr>
        <w:t xml:space="preserve"> aspects related to </w:t>
      </w:r>
      <w:r w:rsidRPr="00814D5F">
        <w:rPr>
          <w:lang w:eastAsia="ko-KR"/>
        </w:rPr>
        <w:t xml:space="preserve">SL </w:t>
      </w:r>
      <w:r w:rsidRPr="00814D5F">
        <w:rPr>
          <w:rFonts w:hint="eastAsia"/>
          <w:lang w:val="x-none" w:eastAsia="ko-KR"/>
        </w:rPr>
        <w:t>BWP.</w:t>
      </w:r>
    </w:p>
    <w:p w14:paraId="2677A847" w14:textId="77777777" w:rsidR="00536ACE" w:rsidRPr="00814D5F" w:rsidRDefault="00536ACE" w:rsidP="002A71FF">
      <w:pPr>
        <w:spacing w:after="0" w:line="360" w:lineRule="auto"/>
        <w:rPr>
          <w:lang w:val="x-none" w:eastAsia="ko-KR"/>
        </w:rPr>
      </w:pPr>
      <w:r w:rsidRPr="00814D5F">
        <w:rPr>
          <w:rFonts w:hint="eastAsia"/>
          <w:lang w:val="x-none" w:eastAsia="ko-KR"/>
        </w:rPr>
        <w:t>Note: This does not preclude the possibility where a</w:t>
      </w:r>
      <w:r w:rsidRPr="00814D5F">
        <w:rPr>
          <w:lang w:eastAsia="ko-KR"/>
        </w:rPr>
        <w:t xml:space="preserve"> NR V2X</w:t>
      </w:r>
      <w:r w:rsidRPr="00814D5F">
        <w:rPr>
          <w:rFonts w:hint="eastAsia"/>
          <w:lang w:val="x-none" w:eastAsia="ko-KR"/>
        </w:rPr>
        <w:t xml:space="preserve"> UE uses a </w:t>
      </w:r>
      <w:proofErr w:type="spellStart"/>
      <w:r w:rsidRPr="00814D5F">
        <w:rPr>
          <w:rFonts w:hint="eastAsia"/>
          <w:lang w:val="x-none" w:eastAsia="ko-KR"/>
        </w:rPr>
        <w:t>Tx</w:t>
      </w:r>
      <w:proofErr w:type="spellEnd"/>
      <w:r w:rsidRPr="00814D5F">
        <w:rPr>
          <w:rFonts w:hint="eastAsia"/>
          <w:lang w:val="x-none" w:eastAsia="ko-KR"/>
        </w:rPr>
        <w:t xml:space="preserve"> RF bandwidth </w:t>
      </w:r>
      <w:r w:rsidRPr="00814D5F">
        <w:rPr>
          <w:lang w:eastAsia="ko-KR"/>
        </w:rPr>
        <w:t>the same as or different than</w:t>
      </w:r>
      <w:r w:rsidRPr="00814D5F">
        <w:rPr>
          <w:rFonts w:hint="eastAsia"/>
          <w:lang w:val="x-none" w:eastAsia="ko-KR"/>
        </w:rPr>
        <w:t xml:space="preserve"> the SL BWP.</w:t>
      </w:r>
    </w:p>
    <w:p w14:paraId="577F61D1" w14:textId="77777777" w:rsidR="00536ACE" w:rsidRDefault="00536ACE" w:rsidP="002A71FF">
      <w:pPr>
        <w:spacing w:after="0" w:line="360" w:lineRule="auto"/>
        <w:rPr>
          <w:lang w:val="x-none" w:eastAsia="x-none"/>
        </w:rPr>
      </w:pPr>
    </w:p>
    <w:p w14:paraId="4CD86757" w14:textId="77777777" w:rsidR="00536ACE" w:rsidRPr="00C62960" w:rsidRDefault="00536ACE" w:rsidP="002A71FF">
      <w:pPr>
        <w:spacing w:after="0" w:line="360" w:lineRule="auto"/>
        <w:rPr>
          <w:lang w:eastAsia="x-none"/>
        </w:rPr>
      </w:pPr>
      <w:r w:rsidRPr="00C62960">
        <w:rPr>
          <w:rFonts w:hint="eastAsia"/>
          <w:highlight w:val="darkYellow"/>
          <w:lang w:eastAsia="ko-KR"/>
        </w:rPr>
        <w:t>Working assumption</w:t>
      </w:r>
      <w:r w:rsidRPr="00C62960">
        <w:rPr>
          <w:rFonts w:hint="eastAsia"/>
          <w:lang w:eastAsia="ko-KR"/>
        </w:rPr>
        <w:t>:</w:t>
      </w:r>
    </w:p>
    <w:p w14:paraId="25015B56" w14:textId="77777777" w:rsidR="00536ACE" w:rsidRPr="00C62960" w:rsidRDefault="00536ACE" w:rsidP="000E009E">
      <w:pPr>
        <w:numPr>
          <w:ilvl w:val="0"/>
          <w:numId w:val="21"/>
        </w:numPr>
        <w:spacing w:after="0" w:line="360" w:lineRule="auto"/>
        <w:jc w:val="both"/>
        <w:rPr>
          <w:lang w:eastAsia="ko-KR"/>
        </w:rPr>
      </w:pPr>
      <w:r w:rsidRPr="00C62960">
        <w:rPr>
          <w:lang w:eastAsia="ko-KR"/>
        </w:rPr>
        <w:t xml:space="preserve">Regarding PSCCH / PSSCH multiplexing, at least option 3 </w:t>
      </w:r>
      <w:proofErr w:type="gramStart"/>
      <w:r w:rsidRPr="00C62960">
        <w:rPr>
          <w:lang w:eastAsia="ko-KR"/>
        </w:rPr>
        <w:t>is supported</w:t>
      </w:r>
      <w:proofErr w:type="gramEnd"/>
      <w:r w:rsidRPr="00C62960">
        <w:rPr>
          <w:rFonts w:hint="eastAsia"/>
          <w:lang w:eastAsia="ko-KR"/>
        </w:rPr>
        <w:t xml:space="preserve"> for CP-OFDM</w:t>
      </w:r>
      <w:r w:rsidRPr="00C62960">
        <w:rPr>
          <w:lang w:eastAsia="ko-KR"/>
        </w:rPr>
        <w:t>.</w:t>
      </w:r>
    </w:p>
    <w:p w14:paraId="4019A6D8"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 xml:space="preserve">RAN1 assumes that transient period </w:t>
      </w:r>
      <w:proofErr w:type="gramStart"/>
      <w:r w:rsidRPr="00C62960">
        <w:rPr>
          <w:rFonts w:hint="eastAsia"/>
          <w:lang w:eastAsia="ko-KR"/>
        </w:rPr>
        <w:t>is not needed</w:t>
      </w:r>
      <w:proofErr w:type="gramEnd"/>
      <w:r w:rsidRPr="00C62960">
        <w:rPr>
          <w:rFonts w:hint="eastAsia"/>
          <w:lang w:eastAsia="ko-KR"/>
        </w:rPr>
        <w:t xml:space="preserve"> between symbols </w:t>
      </w:r>
      <w:r w:rsidRPr="00C62960">
        <w:rPr>
          <w:lang w:eastAsia="ko-KR"/>
        </w:rPr>
        <w:t xml:space="preserve">containing </w:t>
      </w:r>
      <w:r w:rsidRPr="00C62960">
        <w:rPr>
          <w:rFonts w:hint="eastAsia"/>
          <w:lang w:eastAsia="ko-KR"/>
        </w:rPr>
        <w:t>PSCCH</w:t>
      </w:r>
      <w:r w:rsidRPr="00C62960">
        <w:rPr>
          <w:lang w:eastAsia="ko-KR"/>
        </w:rPr>
        <w:t xml:space="preserve"> and symbols not containing PSCCH </w:t>
      </w:r>
      <w:r w:rsidRPr="00C62960">
        <w:rPr>
          <w:rFonts w:hint="eastAsia"/>
          <w:lang w:eastAsia="ko-KR"/>
        </w:rPr>
        <w:t>in the supported design of option 3.</w:t>
      </w:r>
    </w:p>
    <w:p w14:paraId="33227394" w14:textId="77777777" w:rsidR="00536ACE" w:rsidRPr="00C62960" w:rsidRDefault="00536ACE" w:rsidP="000E009E">
      <w:pPr>
        <w:numPr>
          <w:ilvl w:val="1"/>
          <w:numId w:val="21"/>
        </w:numPr>
        <w:spacing w:after="0" w:line="360" w:lineRule="auto"/>
        <w:jc w:val="both"/>
        <w:rPr>
          <w:lang w:eastAsia="ko-KR"/>
        </w:rPr>
      </w:pPr>
      <w:r w:rsidRPr="00C62960">
        <w:rPr>
          <w:rFonts w:hint="eastAsia"/>
          <w:lang w:eastAsia="ko-KR"/>
        </w:rPr>
        <w:t>FFS how to determine the starting symbol of PSCCH and the associated PSSCH</w:t>
      </w:r>
    </w:p>
    <w:p w14:paraId="4BB8B6B4" w14:textId="77777777" w:rsidR="00536ACE" w:rsidRDefault="00536ACE" w:rsidP="000E009E">
      <w:pPr>
        <w:numPr>
          <w:ilvl w:val="1"/>
          <w:numId w:val="21"/>
        </w:numPr>
        <w:spacing w:after="0" w:line="360" w:lineRule="auto"/>
        <w:jc w:val="both"/>
        <w:rPr>
          <w:lang w:eastAsia="ko-KR"/>
        </w:rPr>
      </w:pPr>
      <w:r w:rsidRPr="00C62960">
        <w:rPr>
          <w:lang w:eastAsia="ko-KR"/>
        </w:rPr>
        <w:t xml:space="preserve">FFS for </w:t>
      </w:r>
      <w:r w:rsidRPr="00C62960">
        <w:rPr>
          <w:rFonts w:hint="eastAsia"/>
          <w:lang w:eastAsia="ko-KR"/>
        </w:rPr>
        <w:t>other options</w:t>
      </w:r>
      <w:r w:rsidRPr="00C62960">
        <w:rPr>
          <w:lang w:eastAsia="ko-KR"/>
        </w:rPr>
        <w:t xml:space="preserve">. </w:t>
      </w:r>
      <w:proofErr w:type="gramStart"/>
      <w:r w:rsidRPr="00C62960">
        <w:rPr>
          <w:lang w:eastAsia="ko-KR"/>
        </w:rPr>
        <w:t>e.g</w:t>
      </w:r>
      <w:proofErr w:type="gramEnd"/>
      <w:r w:rsidRPr="00C62960">
        <w:rPr>
          <w:lang w:eastAsia="ko-KR"/>
        </w:rPr>
        <w:t>. whether some of them are supported to increase PSCCH coverage.</w:t>
      </w:r>
    </w:p>
    <w:p w14:paraId="0845EB3D" w14:textId="77777777" w:rsidR="00536ACE" w:rsidRDefault="00536ACE" w:rsidP="002A71FF">
      <w:pPr>
        <w:spacing w:after="0" w:line="360" w:lineRule="auto"/>
        <w:rPr>
          <w:lang w:eastAsia="ko-KR"/>
        </w:rPr>
      </w:pPr>
    </w:p>
    <w:p w14:paraId="7D5E4073" w14:textId="77777777" w:rsidR="00536ACE" w:rsidRPr="00B22FF0" w:rsidRDefault="00536ACE" w:rsidP="002A71FF">
      <w:pPr>
        <w:spacing w:after="0" w:line="360" w:lineRule="auto"/>
        <w:rPr>
          <w:lang w:eastAsia="ko-KR"/>
        </w:rPr>
      </w:pPr>
      <w:r w:rsidRPr="0034507B">
        <w:rPr>
          <w:rFonts w:hint="eastAsia"/>
          <w:lang w:eastAsia="ko-KR"/>
        </w:rPr>
        <w:t xml:space="preserve">Send </w:t>
      </w:r>
      <w:proofErr w:type="gramStart"/>
      <w:r w:rsidRPr="0034507B">
        <w:rPr>
          <w:rFonts w:hint="eastAsia"/>
          <w:lang w:eastAsia="ko-KR"/>
        </w:rPr>
        <w:t>an LS</w:t>
      </w:r>
      <w:proofErr w:type="gramEnd"/>
      <w:r w:rsidRPr="0034507B">
        <w:rPr>
          <w:rFonts w:hint="eastAsia"/>
          <w:lang w:eastAsia="ko-KR"/>
        </w:rPr>
        <w:t xml:space="preserve"> to RAN4 to ask the following for options 1A/1B/3</w:t>
      </w:r>
      <w:r w:rsidRPr="0034507B">
        <w:t xml:space="preserve"> (adding</w:t>
      </w:r>
      <w:r w:rsidRPr="0034507B">
        <w:rPr>
          <w:lang w:eastAsia="ko-KR"/>
        </w:rPr>
        <w:t xml:space="preserve"> details of 1A/1B/3 in the LS) – </w:t>
      </w:r>
      <w:r w:rsidRPr="0034507B">
        <w:rPr>
          <w:b/>
          <w:lang w:eastAsia="ko-KR"/>
        </w:rPr>
        <w:t>R1-1814089</w:t>
      </w:r>
      <w:r>
        <w:rPr>
          <w:b/>
          <w:lang w:eastAsia="ko-KR"/>
        </w:rPr>
        <w:t xml:space="preserve">, </w:t>
      </w:r>
      <w:r w:rsidRPr="00B22FF0">
        <w:rPr>
          <w:lang w:eastAsia="ko-KR"/>
        </w:rPr>
        <w:t>which is endorsed with the following updates:</w:t>
      </w:r>
    </w:p>
    <w:p w14:paraId="23DB6BF2" w14:textId="77777777" w:rsidR="00536ACE" w:rsidRDefault="00536ACE" w:rsidP="000E009E">
      <w:pPr>
        <w:numPr>
          <w:ilvl w:val="0"/>
          <w:numId w:val="21"/>
        </w:numPr>
        <w:spacing w:after="0" w:line="360" w:lineRule="auto"/>
        <w:rPr>
          <w:lang w:eastAsia="ko-KR"/>
        </w:rPr>
      </w:pPr>
      <w:r>
        <w:rPr>
          <w:lang w:eastAsia="ko-KR"/>
        </w:rPr>
        <w:t>Fixing email address</w:t>
      </w:r>
    </w:p>
    <w:p w14:paraId="33C8F99B" w14:textId="77777777" w:rsidR="00536ACE" w:rsidRDefault="00536ACE" w:rsidP="000E009E">
      <w:pPr>
        <w:numPr>
          <w:ilvl w:val="0"/>
          <w:numId w:val="21"/>
        </w:numPr>
        <w:spacing w:after="0" w:line="360" w:lineRule="auto"/>
        <w:rPr>
          <w:lang w:eastAsia="ko-KR"/>
        </w:rPr>
      </w:pPr>
      <w:r>
        <w:rPr>
          <w:lang w:eastAsia="ko-KR"/>
        </w:rPr>
        <w:lastRenderedPageBreak/>
        <w:t>“identified” to “are studying”</w:t>
      </w:r>
    </w:p>
    <w:p w14:paraId="401C8F38" w14:textId="77777777" w:rsidR="00536ACE" w:rsidRPr="0034507B" w:rsidRDefault="00536ACE" w:rsidP="002A71FF">
      <w:pPr>
        <w:spacing w:after="0" w:line="360" w:lineRule="auto"/>
        <w:rPr>
          <w:lang w:eastAsia="ko-KR"/>
        </w:rPr>
      </w:pPr>
      <w:r>
        <w:rPr>
          <w:lang w:eastAsia="ko-KR"/>
        </w:rPr>
        <w:t xml:space="preserve">Final LS in </w:t>
      </w:r>
      <w:r w:rsidRPr="00B22FF0">
        <w:rPr>
          <w:highlight w:val="green"/>
          <w:lang w:eastAsia="ko-KR"/>
        </w:rPr>
        <w:t>R1-1814165</w:t>
      </w:r>
    </w:p>
    <w:p w14:paraId="22AF1E01" w14:textId="77777777" w:rsidR="00536ACE" w:rsidRDefault="00536ACE" w:rsidP="002A71FF">
      <w:pPr>
        <w:spacing w:after="0" w:line="360" w:lineRule="auto"/>
        <w:rPr>
          <w:highlight w:val="darkYellow"/>
          <w:lang w:eastAsia="ko-KR"/>
        </w:rPr>
      </w:pPr>
    </w:p>
    <w:p w14:paraId="331ECADB" w14:textId="77777777" w:rsidR="00536ACE" w:rsidRPr="00FB6206" w:rsidRDefault="00536ACE" w:rsidP="002A71FF">
      <w:pPr>
        <w:spacing w:after="0" w:line="360" w:lineRule="auto"/>
        <w:rPr>
          <w:highlight w:val="darkYellow"/>
          <w:lang w:eastAsia="ko-KR"/>
        </w:rPr>
      </w:pPr>
      <w:r w:rsidRPr="00FB6206">
        <w:rPr>
          <w:highlight w:val="darkYellow"/>
          <w:lang w:eastAsia="ko-KR"/>
        </w:rPr>
        <w:t>Working assumption:</w:t>
      </w:r>
    </w:p>
    <w:p w14:paraId="3F58F9C4" w14:textId="77777777" w:rsidR="00536ACE" w:rsidRPr="00FB6206" w:rsidRDefault="00536ACE" w:rsidP="000E009E">
      <w:pPr>
        <w:numPr>
          <w:ilvl w:val="0"/>
          <w:numId w:val="22"/>
        </w:numPr>
        <w:spacing w:after="0" w:line="360" w:lineRule="auto"/>
        <w:jc w:val="both"/>
        <w:rPr>
          <w:lang w:eastAsia="ko-KR"/>
        </w:rPr>
      </w:pPr>
      <w:r w:rsidRPr="00FB6206">
        <w:rPr>
          <w:rFonts w:hint="eastAsia"/>
          <w:lang w:eastAsia="ko-KR"/>
        </w:rPr>
        <w:t>For RAN1 evaluation</w:t>
      </w:r>
      <w:r w:rsidRPr="00FB6206">
        <w:rPr>
          <w:lang w:eastAsia="ko-KR"/>
        </w:rPr>
        <w:t xml:space="preserve"> purpose only, </w:t>
      </w:r>
      <w:r w:rsidRPr="00FB6206">
        <w:rPr>
          <w:rFonts w:hint="eastAsia"/>
          <w:lang w:eastAsia="ko-KR"/>
        </w:rPr>
        <w:t xml:space="preserve">until RAN4 response on AGC and </w:t>
      </w:r>
      <w:r w:rsidRPr="00FB6206">
        <w:rPr>
          <w:lang w:eastAsia="ko-KR"/>
        </w:rPr>
        <w:t>switching</w:t>
      </w:r>
      <w:r w:rsidRPr="00FB6206">
        <w:rPr>
          <w:rFonts w:hint="eastAsia"/>
          <w:lang w:eastAsia="ko-KR"/>
        </w:rPr>
        <w:t xml:space="preserve"> time, it </w:t>
      </w:r>
      <w:proofErr w:type="gramStart"/>
      <w:r w:rsidRPr="00FB6206">
        <w:rPr>
          <w:rFonts w:hint="eastAsia"/>
          <w:lang w:eastAsia="ko-KR"/>
        </w:rPr>
        <w:t>is assumed</w:t>
      </w:r>
      <w:proofErr w:type="gramEnd"/>
      <w:r w:rsidRPr="00FB6206">
        <w:rPr>
          <w:rFonts w:hint="eastAsia"/>
          <w:lang w:eastAsia="ko-KR"/>
        </w:rPr>
        <w:t xml:space="preserve"> that one symbol is used for AGC and </w:t>
      </w:r>
      <w:r w:rsidRPr="00FB6206">
        <w:rPr>
          <w:lang w:eastAsia="ko-KR"/>
        </w:rPr>
        <w:t>another one</w:t>
      </w:r>
      <w:r w:rsidRPr="00FB6206">
        <w:rPr>
          <w:rFonts w:hint="eastAsia"/>
          <w:lang w:eastAsia="ko-KR"/>
        </w:rPr>
        <w:t xml:space="preserve"> symbol is used for TX/RX switching.</w:t>
      </w:r>
    </w:p>
    <w:p w14:paraId="5372B59C" w14:textId="77777777" w:rsidR="00536ACE" w:rsidRPr="00FB6206" w:rsidRDefault="00536ACE" w:rsidP="002A71FF">
      <w:pPr>
        <w:spacing w:after="0" w:line="360" w:lineRule="auto"/>
        <w:rPr>
          <w:lang w:eastAsia="ko-KR"/>
        </w:rPr>
      </w:pPr>
      <w:r w:rsidRPr="00FB6206">
        <w:rPr>
          <w:rFonts w:hint="eastAsia"/>
          <w:lang w:eastAsia="ko-KR"/>
        </w:rPr>
        <w:t>Note: TX/RX switching includes transition in the power amplifier.</w:t>
      </w:r>
    </w:p>
    <w:p w14:paraId="72AE009A" w14:textId="77777777" w:rsidR="00536ACE" w:rsidRDefault="00536ACE" w:rsidP="002A71FF">
      <w:pPr>
        <w:spacing w:after="0" w:line="360" w:lineRule="auto"/>
        <w:ind w:left="720" w:hanging="720"/>
        <w:rPr>
          <w:rFonts w:eastAsia="바탕"/>
          <w:b/>
          <w:sz w:val="22"/>
          <w:szCs w:val="22"/>
          <w:lang w:eastAsia="ko-KR"/>
        </w:rPr>
      </w:pPr>
    </w:p>
    <w:p w14:paraId="185A1978" w14:textId="77777777" w:rsidR="00536ACE" w:rsidRPr="00A97001" w:rsidRDefault="00536ACE" w:rsidP="002A71FF">
      <w:pPr>
        <w:pStyle w:val="2"/>
        <w:spacing w:line="360" w:lineRule="auto"/>
      </w:pPr>
      <w:r w:rsidRPr="00A97001">
        <w:rPr>
          <w:rFonts w:hint="eastAsia"/>
        </w:rPr>
        <w:t>Agreements in RAN1</w:t>
      </w:r>
      <w:r w:rsidRPr="00A97001">
        <w:t>AH-1901</w:t>
      </w:r>
    </w:p>
    <w:p w14:paraId="538FDE72" w14:textId="77777777" w:rsidR="00536ACE" w:rsidRPr="001D6741" w:rsidRDefault="00536ACE" w:rsidP="002A71FF">
      <w:pPr>
        <w:spacing w:after="0" w:line="360" w:lineRule="auto"/>
        <w:rPr>
          <w:rFonts w:ascii="Times" w:eastAsia="바탕" w:hAnsi="Times"/>
          <w:b/>
          <w:u w:val="single"/>
        </w:rPr>
      </w:pPr>
      <w:r w:rsidRPr="001D6741">
        <w:rPr>
          <w:rFonts w:ascii="Times" w:eastAsia="바탕" w:hAnsi="Times"/>
          <w:b/>
          <w:u w:val="single"/>
        </w:rPr>
        <w:t>C</w:t>
      </w:r>
      <w:r w:rsidRPr="001D6741">
        <w:rPr>
          <w:rFonts w:ascii="Times" w:eastAsia="바탕" w:hAnsi="Times" w:hint="eastAsia"/>
          <w:b/>
          <w:u w:val="single"/>
        </w:rPr>
        <w:t>onclusion</w:t>
      </w:r>
      <w:r w:rsidRPr="001D6741">
        <w:rPr>
          <w:rFonts w:ascii="Times" w:eastAsia="바탕" w:hAnsi="Times"/>
          <w:b/>
          <w:u w:val="single"/>
        </w:rPr>
        <w:t xml:space="preserve">: </w:t>
      </w:r>
    </w:p>
    <w:p w14:paraId="51558AB0"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 xml:space="preserve">o extended CP is supported for 30 kHz </w:t>
      </w:r>
      <w:r w:rsidRPr="001D6741">
        <w:rPr>
          <w:rFonts w:ascii="Times" w:eastAsia="바탕" w:hAnsi="Times"/>
          <w:lang w:eastAsia="ko-KR"/>
        </w:rPr>
        <w:t>in FR1 in Rel-16</w:t>
      </w:r>
    </w:p>
    <w:p w14:paraId="59B66285" w14:textId="77777777" w:rsidR="00536ACE" w:rsidRPr="001D6741" w:rsidRDefault="00536ACE" w:rsidP="000E009E">
      <w:pPr>
        <w:numPr>
          <w:ilvl w:val="1"/>
          <w:numId w:val="23"/>
        </w:numPr>
        <w:spacing w:after="0" w:line="360" w:lineRule="auto"/>
        <w:rPr>
          <w:rFonts w:ascii="Times" w:eastAsia="바탕" w:hAnsi="Times"/>
          <w:lang w:eastAsia="ko-KR"/>
        </w:rPr>
      </w:pPr>
      <w:r w:rsidRPr="001D6741">
        <w:rPr>
          <w:rFonts w:ascii="Times" w:eastAsia="바탕" w:hAnsi="Times"/>
          <w:lang w:eastAsia="ko-KR"/>
        </w:rPr>
        <w:t>N</w:t>
      </w:r>
      <w:r w:rsidRPr="001D6741">
        <w:rPr>
          <w:rFonts w:ascii="Times" w:eastAsia="바탕" w:hAnsi="Times" w:hint="eastAsia"/>
          <w:lang w:eastAsia="ko-KR"/>
        </w:rPr>
        <w:t>o extended CP is supported for 120 kHz</w:t>
      </w:r>
      <w:r w:rsidRPr="001D6741">
        <w:rPr>
          <w:rFonts w:ascii="Times" w:eastAsia="바탕" w:hAnsi="Times"/>
          <w:lang w:eastAsia="ko-KR"/>
        </w:rPr>
        <w:t xml:space="preserve"> in FR2 in Rel-16</w:t>
      </w:r>
    </w:p>
    <w:p w14:paraId="44EE675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08FEC149" w14:textId="77777777" w:rsidR="00536ACE" w:rsidRPr="001D6741" w:rsidRDefault="00536ACE" w:rsidP="000E009E">
      <w:pPr>
        <w:numPr>
          <w:ilvl w:val="0"/>
          <w:numId w:val="24"/>
        </w:numPr>
        <w:spacing w:after="0" w:line="360" w:lineRule="auto"/>
        <w:rPr>
          <w:rFonts w:ascii="Times" w:eastAsia="바탕" w:hAnsi="Times"/>
          <w:lang w:eastAsia="ko-KR"/>
        </w:rPr>
      </w:pPr>
      <w:r w:rsidRPr="001D6741">
        <w:rPr>
          <w:rFonts w:ascii="Times" w:eastAsia="바탕" w:hAnsi="Times" w:hint="eastAsia"/>
          <w:lang w:eastAsia="ko-KR"/>
        </w:rPr>
        <w:t>Confirm the working assumption</w:t>
      </w:r>
    </w:p>
    <w:p w14:paraId="3049B0BD"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lang w:eastAsia="ko-KR"/>
        </w:rPr>
        <w:t>Working assumption: only one SL BWP is configured in a carrier for a NR V2X UE</w:t>
      </w:r>
    </w:p>
    <w:p w14:paraId="160E0460"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32CA95D1" w14:textId="77777777" w:rsidR="00536ACE" w:rsidRPr="001D6741" w:rsidRDefault="00536ACE" w:rsidP="000E009E">
      <w:pPr>
        <w:numPr>
          <w:ilvl w:val="0"/>
          <w:numId w:val="24"/>
        </w:numPr>
        <w:spacing w:after="0" w:line="360" w:lineRule="auto"/>
        <w:rPr>
          <w:rFonts w:ascii="Times" w:eastAsia="바탕" w:hAnsi="Times"/>
          <w:lang w:eastAsia="ko-KR"/>
        </w:rPr>
      </w:pPr>
      <w:r w:rsidRPr="005A1CA0">
        <w:rPr>
          <w:rFonts w:ascii="Times" w:eastAsia="바탕" w:hAnsi="Times"/>
          <w:lang w:eastAsia="ko-KR"/>
        </w:rPr>
        <w:t>C</w:t>
      </w:r>
      <w:r w:rsidRPr="000911D4">
        <w:rPr>
          <w:rFonts w:ascii="Times" w:eastAsia="바탕" w:hAnsi="Times" w:hint="eastAsia"/>
          <w:lang w:eastAsia="ko-KR"/>
        </w:rPr>
        <w:t xml:space="preserve">onfiguration for </w:t>
      </w:r>
      <w:r w:rsidRPr="000911D4">
        <w:rPr>
          <w:rFonts w:ascii="Times" w:eastAsia="바탕" w:hAnsi="Times"/>
          <w:lang w:eastAsia="ko-KR"/>
        </w:rPr>
        <w:t>SL BWP</w:t>
      </w:r>
      <w:r w:rsidRPr="000911D4">
        <w:rPr>
          <w:rFonts w:ascii="Times" w:eastAsia="바탕" w:hAnsi="Times" w:hint="eastAsia"/>
          <w:lang w:eastAsia="ko-KR"/>
        </w:rPr>
        <w:t xml:space="preserve"> </w:t>
      </w:r>
      <w:proofErr w:type="gramStart"/>
      <w:r w:rsidRPr="005A1CA0">
        <w:rPr>
          <w:rFonts w:ascii="Times" w:eastAsia="바탕" w:hAnsi="Times" w:hint="eastAsia"/>
          <w:lang w:eastAsia="ko-KR"/>
        </w:rPr>
        <w:t>is separated</w:t>
      </w:r>
      <w:proofErr w:type="gramEnd"/>
      <w:r w:rsidRPr="000911D4">
        <w:rPr>
          <w:rFonts w:ascii="Times" w:eastAsia="바탕" w:hAnsi="Times" w:hint="eastAsia"/>
          <w:lang w:eastAsia="ko-KR"/>
        </w:rPr>
        <w:t xml:space="preserve"> f</w:t>
      </w:r>
      <w:r w:rsidRPr="001D6741">
        <w:rPr>
          <w:rFonts w:ascii="Times" w:eastAsia="바탕" w:hAnsi="Times" w:hint="eastAsia"/>
          <w:lang w:eastAsia="ko-KR"/>
        </w:rPr>
        <w:t xml:space="preserve">rom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 configuration </w:t>
      </w:r>
      <w:proofErr w:type="spellStart"/>
      <w:r w:rsidRPr="001D6741">
        <w:rPr>
          <w:rFonts w:ascii="Times" w:eastAsia="바탕" w:hAnsi="Times"/>
          <w:lang w:eastAsia="ko-KR"/>
        </w:rPr>
        <w:t>signalling</w:t>
      </w:r>
      <w:proofErr w:type="spellEnd"/>
      <w:r w:rsidRPr="001D6741">
        <w:rPr>
          <w:rFonts w:ascii="Times" w:eastAsia="바탕" w:hAnsi="Times" w:hint="eastAsia"/>
          <w:lang w:eastAsia="ko-KR"/>
        </w:rPr>
        <w:t>.</w:t>
      </w:r>
    </w:p>
    <w:p w14:paraId="20E23C95" w14:textId="77777777" w:rsidR="00536ACE" w:rsidRPr="001D6741" w:rsidRDefault="00536ACE" w:rsidP="000E009E">
      <w:pPr>
        <w:numPr>
          <w:ilvl w:val="1"/>
          <w:numId w:val="24"/>
        </w:numPr>
        <w:spacing w:after="0" w:line="360" w:lineRule="auto"/>
        <w:rPr>
          <w:rFonts w:ascii="Times" w:eastAsia="바탕" w:hAnsi="Times"/>
          <w:lang w:eastAsia="ko-KR"/>
        </w:rPr>
      </w:pPr>
      <w:r w:rsidRPr="001D6741">
        <w:rPr>
          <w:rFonts w:ascii="Times" w:eastAsia="바탕" w:hAnsi="Times" w:hint="eastAsia"/>
          <w:lang w:eastAsia="ko-KR"/>
        </w:rPr>
        <w:t xml:space="preserve">UE </w:t>
      </w:r>
      <w:proofErr w:type="gramStart"/>
      <w:r w:rsidRPr="001D6741">
        <w:rPr>
          <w:rFonts w:ascii="Times" w:eastAsia="바탕" w:hAnsi="Times" w:hint="eastAsia"/>
          <w:lang w:eastAsia="ko-KR"/>
        </w:rPr>
        <w:t>is not expected</w:t>
      </w:r>
      <w:proofErr w:type="gramEnd"/>
      <w:r w:rsidRPr="001D6741">
        <w:rPr>
          <w:rFonts w:ascii="Times" w:eastAsia="바탕" w:hAnsi="Times" w:hint="eastAsia"/>
          <w:lang w:eastAsia="ko-KR"/>
        </w:rPr>
        <w:t xml:space="preserve"> to use different </w:t>
      </w:r>
      <w:r w:rsidRPr="001D6741">
        <w:rPr>
          <w:rFonts w:ascii="Times" w:eastAsia="바탕" w:hAnsi="Times"/>
          <w:lang w:eastAsia="ko-KR"/>
        </w:rPr>
        <w:t>numerology</w:t>
      </w:r>
      <w:r w:rsidRPr="001D6741">
        <w:rPr>
          <w:rFonts w:ascii="Times" w:eastAsia="바탕" w:hAnsi="Times" w:hint="eastAsia"/>
          <w:lang w:eastAsia="ko-KR"/>
        </w:rPr>
        <w:t xml:space="preserve"> in the configured SL BWP and </w:t>
      </w:r>
      <w:r w:rsidRPr="001D6741">
        <w:rPr>
          <w:rFonts w:ascii="Times" w:eastAsia="바탕" w:hAnsi="Times"/>
          <w:lang w:eastAsia="ko-KR"/>
        </w:rPr>
        <w:t>active</w:t>
      </w:r>
      <w:r w:rsidRPr="001D6741">
        <w:rPr>
          <w:rFonts w:ascii="Times" w:eastAsia="바탕" w:hAnsi="Times" w:hint="eastAsia"/>
          <w:lang w:eastAsia="ko-KR"/>
        </w:rPr>
        <w:t xml:space="preserve"> UL BWP in the same carrier at a given time.</w:t>
      </w:r>
    </w:p>
    <w:p w14:paraId="223AE8D0"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the time scale</w:t>
      </w:r>
    </w:p>
    <w:p w14:paraId="49022E62"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 xml:space="preserve">FFS relation to DL BWP including initial </w:t>
      </w:r>
      <w:proofErr w:type="spellStart"/>
      <w:r w:rsidRPr="001D6741">
        <w:rPr>
          <w:rFonts w:ascii="Times" w:eastAsia="바탕" w:hAnsi="Times" w:hint="eastAsia"/>
          <w:lang w:eastAsia="ko-KR"/>
        </w:rPr>
        <w:t>Uu</w:t>
      </w:r>
      <w:proofErr w:type="spellEnd"/>
      <w:r w:rsidRPr="001D6741">
        <w:rPr>
          <w:rFonts w:ascii="Times" w:eastAsia="바탕" w:hAnsi="Times" w:hint="eastAsia"/>
          <w:lang w:eastAsia="ko-KR"/>
        </w:rPr>
        <w:t xml:space="preserve"> BWP</w:t>
      </w:r>
    </w:p>
    <w:p w14:paraId="73BA2FA1" w14:textId="77777777" w:rsidR="00536ACE" w:rsidRPr="001D6741" w:rsidRDefault="00536ACE" w:rsidP="000E009E">
      <w:pPr>
        <w:numPr>
          <w:ilvl w:val="2"/>
          <w:numId w:val="24"/>
        </w:numPr>
        <w:spacing w:after="0" w:line="360" w:lineRule="auto"/>
        <w:rPr>
          <w:rFonts w:ascii="Times" w:eastAsia="바탕" w:hAnsi="Times"/>
          <w:lang w:eastAsia="ko-KR"/>
        </w:rPr>
      </w:pPr>
      <w:r w:rsidRPr="001D6741">
        <w:rPr>
          <w:rFonts w:ascii="Times" w:eastAsia="바탕" w:hAnsi="Times" w:hint="eastAsia"/>
          <w:lang w:eastAsia="ko-KR"/>
        </w:rPr>
        <w:t>FFS relation in terms of frequency location and bandwidth</w:t>
      </w:r>
    </w:p>
    <w:p w14:paraId="48C21F0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5A2C82BD"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time domain</w:t>
      </w:r>
      <w:r w:rsidRPr="001D6741">
        <w:rPr>
          <w:rFonts w:ascii="Times" w:eastAsia="바탕" w:hAnsi="Times" w:hint="eastAsia"/>
          <w:lang w:eastAsia="ko-KR"/>
        </w:rPr>
        <w:t xml:space="preserve"> resources of a resource pool</w:t>
      </w:r>
      <w:r w:rsidRPr="001D6741">
        <w:rPr>
          <w:rFonts w:ascii="Times" w:eastAsia="바탕" w:hAnsi="Times"/>
          <w:lang w:eastAsia="ko-KR"/>
        </w:rPr>
        <w:t xml:space="preserve"> for</w:t>
      </w:r>
      <w:r w:rsidRPr="001D6741">
        <w:rPr>
          <w:rFonts w:ascii="Times" w:eastAsia="바탕" w:hAnsi="Times" w:hint="eastAsia"/>
          <w:lang w:eastAsia="ko-KR"/>
        </w:rPr>
        <w:t xml:space="preserve"> PSSCH</w:t>
      </w:r>
      <w:r w:rsidRPr="001D6741">
        <w:rPr>
          <w:rFonts w:ascii="Times" w:eastAsia="바탕" w:hAnsi="Times"/>
          <w:lang w:eastAsia="ko-KR"/>
        </w:rPr>
        <w:t xml:space="preserve">, </w:t>
      </w:r>
    </w:p>
    <w:p w14:paraId="78A085E4"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 xml:space="preserve">Support </w:t>
      </w:r>
      <w:r w:rsidRPr="001D6741">
        <w:rPr>
          <w:rFonts w:ascii="Times" w:eastAsia="바탕" w:hAnsi="Times" w:hint="eastAsia"/>
          <w:lang w:eastAsia="ko-KR"/>
        </w:rPr>
        <w:t xml:space="preserve">the case where </w:t>
      </w:r>
      <w:r w:rsidRPr="001D6741">
        <w:rPr>
          <w:rFonts w:ascii="Times" w:eastAsia="바탕" w:hAnsi="Times"/>
          <w:lang w:eastAsia="ko-KR"/>
        </w:rPr>
        <w:t>the resource</w:t>
      </w:r>
      <w:r w:rsidRPr="001D6741">
        <w:rPr>
          <w:rFonts w:ascii="Times" w:eastAsia="바탕" w:hAnsi="Times" w:hint="eastAsia"/>
          <w:lang w:eastAsia="ko-KR"/>
        </w:rPr>
        <w:t xml:space="preserve"> </w:t>
      </w:r>
      <w:r w:rsidRPr="001D6741">
        <w:rPr>
          <w:rFonts w:ascii="Times" w:eastAsia="바탕" w:hAnsi="Times"/>
          <w:lang w:eastAsia="ko-KR"/>
        </w:rPr>
        <w:t>pool</w:t>
      </w:r>
      <w:r w:rsidRPr="001D6741">
        <w:rPr>
          <w:rFonts w:ascii="Times" w:eastAsia="바탕" w:hAnsi="Times" w:hint="eastAsia"/>
          <w:lang w:eastAsia="ko-KR"/>
        </w:rPr>
        <w:t xml:space="preserve"> consists of non-contiguous time resources</w:t>
      </w:r>
    </w:p>
    <w:p w14:paraId="413D77FC"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FFS details including </w:t>
      </w:r>
      <w:r w:rsidRPr="001D6741">
        <w:rPr>
          <w:rFonts w:ascii="Times" w:eastAsia="바탕" w:hAnsi="Times" w:hint="eastAsia"/>
          <w:lang w:eastAsia="ko-KR"/>
        </w:rPr>
        <w:t>granularity</w:t>
      </w:r>
    </w:p>
    <w:p w14:paraId="6E30D7A2" w14:textId="77777777" w:rsidR="00536ACE" w:rsidRPr="001D6741" w:rsidRDefault="00536ACE" w:rsidP="000E009E">
      <w:pPr>
        <w:numPr>
          <w:ilvl w:val="0"/>
          <w:numId w:val="25"/>
        </w:numPr>
        <w:spacing w:after="0" w:line="360" w:lineRule="auto"/>
        <w:rPr>
          <w:rFonts w:ascii="Times" w:eastAsia="바탕" w:hAnsi="Times"/>
          <w:lang w:eastAsia="ko-KR"/>
        </w:rPr>
      </w:pPr>
      <w:r w:rsidRPr="001D6741">
        <w:rPr>
          <w:rFonts w:ascii="Times" w:eastAsia="바탕" w:hAnsi="Times"/>
          <w:lang w:eastAsia="ko-KR"/>
        </w:rPr>
        <w:t>For frequency domain</w:t>
      </w:r>
      <w:r w:rsidRPr="001D6741">
        <w:rPr>
          <w:rFonts w:ascii="Times" w:eastAsia="바탕" w:hAnsi="Times" w:hint="eastAsia"/>
          <w:lang w:eastAsia="ko-KR"/>
        </w:rPr>
        <w:t xml:space="preserve"> resources of a resource pool </w:t>
      </w:r>
      <w:r w:rsidRPr="001D6741">
        <w:rPr>
          <w:rFonts w:ascii="Times" w:eastAsia="바탕" w:hAnsi="Times"/>
          <w:lang w:eastAsia="ko-KR"/>
        </w:rPr>
        <w:t xml:space="preserve">for </w:t>
      </w:r>
      <w:r w:rsidRPr="001D6741">
        <w:rPr>
          <w:rFonts w:ascii="Times" w:eastAsia="바탕" w:hAnsi="Times" w:hint="eastAsia"/>
          <w:lang w:eastAsia="ko-KR"/>
        </w:rPr>
        <w:t>PSSCH</w:t>
      </w:r>
      <w:r w:rsidRPr="001D6741">
        <w:rPr>
          <w:rFonts w:ascii="Times" w:eastAsia="바탕" w:hAnsi="Times"/>
          <w:lang w:eastAsia="ko-KR"/>
        </w:rPr>
        <w:t xml:space="preserve">, </w:t>
      </w:r>
    </w:p>
    <w:p w14:paraId="62CD60EE" w14:textId="77777777" w:rsidR="00536ACE" w:rsidRPr="001D6741" w:rsidRDefault="00536ACE" w:rsidP="000E009E">
      <w:pPr>
        <w:numPr>
          <w:ilvl w:val="1"/>
          <w:numId w:val="25"/>
        </w:numPr>
        <w:spacing w:after="0" w:line="360" w:lineRule="auto"/>
        <w:rPr>
          <w:rFonts w:ascii="Times" w:eastAsia="바탕" w:hAnsi="Times"/>
          <w:lang w:eastAsia="ko-KR"/>
        </w:rPr>
      </w:pPr>
      <w:r w:rsidRPr="001D6741">
        <w:rPr>
          <w:rFonts w:ascii="Times" w:eastAsia="바탕" w:hAnsi="Times"/>
          <w:lang w:eastAsia="ko-KR"/>
        </w:rPr>
        <w:t>Down select following options:</w:t>
      </w:r>
    </w:p>
    <w:p w14:paraId="7C0C66B2"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1: The resource pool always consists of contiguous </w:t>
      </w:r>
      <w:r w:rsidRPr="001D6741">
        <w:rPr>
          <w:rFonts w:ascii="Times" w:eastAsia="바탕" w:hAnsi="Times" w:hint="eastAsia"/>
          <w:lang w:eastAsia="ko-KR"/>
        </w:rPr>
        <w:t>P</w:t>
      </w:r>
      <w:r w:rsidRPr="001D6741">
        <w:rPr>
          <w:rFonts w:ascii="Times" w:eastAsia="바탕" w:hAnsi="Times"/>
          <w:lang w:eastAsia="ko-KR"/>
        </w:rPr>
        <w:t>RBs</w:t>
      </w:r>
    </w:p>
    <w:p w14:paraId="02CCAB83" w14:textId="77777777" w:rsidR="00536ACE" w:rsidRPr="001D6741" w:rsidRDefault="00536ACE" w:rsidP="000E009E">
      <w:pPr>
        <w:numPr>
          <w:ilvl w:val="2"/>
          <w:numId w:val="25"/>
        </w:numPr>
        <w:spacing w:after="0" w:line="360" w:lineRule="auto"/>
        <w:rPr>
          <w:rFonts w:ascii="Times" w:eastAsia="바탕" w:hAnsi="Times"/>
          <w:lang w:eastAsia="ko-KR"/>
        </w:rPr>
      </w:pPr>
      <w:r w:rsidRPr="001D6741">
        <w:rPr>
          <w:rFonts w:ascii="Times" w:eastAsia="바탕" w:hAnsi="Times"/>
          <w:lang w:eastAsia="ko-KR"/>
        </w:rPr>
        <w:t xml:space="preserve">Option 2: The resource pool can consist of non-contiguous </w:t>
      </w:r>
      <w:r w:rsidRPr="001D6741">
        <w:rPr>
          <w:rFonts w:ascii="Times" w:eastAsia="바탕" w:hAnsi="Times" w:hint="eastAsia"/>
          <w:lang w:eastAsia="ko-KR"/>
        </w:rPr>
        <w:t>P</w:t>
      </w:r>
      <w:r w:rsidRPr="001D6741">
        <w:rPr>
          <w:rFonts w:ascii="Times" w:eastAsia="바탕" w:hAnsi="Times"/>
          <w:lang w:eastAsia="ko-KR"/>
        </w:rPr>
        <w:t>RBs</w:t>
      </w:r>
    </w:p>
    <w:p w14:paraId="00DC62F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21CE1F57"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Multiple</w:t>
      </w:r>
      <w:r w:rsidRPr="001D6741">
        <w:rPr>
          <w:rFonts w:ascii="Times" w:eastAsia="바탕" w:hAnsi="Times" w:hint="eastAsia"/>
          <w:lang w:eastAsia="ko-KR"/>
        </w:rPr>
        <w:t xml:space="preserve"> </w:t>
      </w:r>
      <w:r w:rsidRPr="001D6741">
        <w:rPr>
          <w:rFonts w:ascii="Times" w:eastAsia="바탕" w:hAnsi="Times"/>
          <w:lang w:eastAsia="ko-KR"/>
        </w:rPr>
        <w:t>DMRS patterns in time domain are supported for PSSCH</w:t>
      </w:r>
    </w:p>
    <w:p w14:paraId="7B950325"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hint="eastAsia"/>
          <w:lang w:eastAsia="ko-KR"/>
        </w:rPr>
        <w:t>FFS: Whether a DMRS pattern is selected based on the subcarrier spacing</w:t>
      </w:r>
    </w:p>
    <w:p w14:paraId="1EA6987E"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Single or multiple DMRS pattern(s) per a resource pool</w:t>
      </w:r>
    </w:p>
    <w:p w14:paraId="7834E72C"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FFS: </w:t>
      </w:r>
      <w:r w:rsidRPr="001D6741">
        <w:rPr>
          <w:rFonts w:ascii="Times" w:eastAsia="바탕" w:hAnsi="Times" w:hint="eastAsia"/>
          <w:lang w:eastAsia="ko-KR"/>
        </w:rPr>
        <w:t>How TX UE and RX UE can be aligned in terms of the DMRS pattern used for PSSCH</w:t>
      </w:r>
    </w:p>
    <w:p w14:paraId="2095752D"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FFS: RE mapping, sequence generation</w:t>
      </w:r>
    </w:p>
    <w:p w14:paraId="20BD124C" w14:textId="77777777" w:rsidR="00536ACE" w:rsidRPr="001D6741" w:rsidRDefault="00536ACE" w:rsidP="000E009E">
      <w:pPr>
        <w:numPr>
          <w:ilvl w:val="0"/>
          <w:numId w:val="26"/>
        </w:numPr>
        <w:spacing w:after="0" w:line="360" w:lineRule="auto"/>
        <w:rPr>
          <w:rFonts w:ascii="Times" w:eastAsia="바탕" w:hAnsi="Times"/>
          <w:lang w:eastAsia="ko-KR"/>
        </w:rPr>
      </w:pPr>
      <w:r w:rsidRPr="001D6741">
        <w:rPr>
          <w:rFonts w:ascii="Times" w:eastAsia="바탕" w:hAnsi="Times"/>
          <w:lang w:eastAsia="ko-KR"/>
        </w:rPr>
        <w:t>Continue to study DM</w:t>
      </w:r>
      <w:r w:rsidRPr="001D6741">
        <w:rPr>
          <w:rFonts w:ascii="Times" w:eastAsia="바탕" w:hAnsi="Times" w:hint="eastAsia"/>
          <w:lang w:eastAsia="ko-KR"/>
        </w:rPr>
        <w:t>R</w:t>
      </w:r>
      <w:r w:rsidRPr="001D6741">
        <w:rPr>
          <w:rFonts w:ascii="Times" w:eastAsia="바탕" w:hAnsi="Times"/>
          <w:lang w:eastAsia="ko-KR"/>
        </w:rPr>
        <w:t>S pattern in frequency domain for PSSCH</w:t>
      </w:r>
    </w:p>
    <w:p w14:paraId="1073A403" w14:textId="77777777" w:rsidR="00536ACE" w:rsidRPr="001D6741" w:rsidRDefault="00536ACE" w:rsidP="000E009E">
      <w:pPr>
        <w:numPr>
          <w:ilvl w:val="1"/>
          <w:numId w:val="26"/>
        </w:numPr>
        <w:spacing w:after="0" w:line="360" w:lineRule="auto"/>
        <w:rPr>
          <w:rFonts w:ascii="Times" w:eastAsia="바탕" w:hAnsi="Times"/>
          <w:lang w:eastAsia="ko-KR"/>
        </w:rPr>
      </w:pPr>
      <w:r w:rsidRPr="001D6741">
        <w:rPr>
          <w:rFonts w:ascii="Times" w:eastAsia="바탕" w:hAnsi="Times"/>
          <w:lang w:eastAsia="ko-KR"/>
        </w:rPr>
        <w:t xml:space="preserve">E.g. </w:t>
      </w:r>
      <w:proofErr w:type="gramStart"/>
      <w:r w:rsidRPr="001D6741">
        <w:rPr>
          <w:rFonts w:ascii="Times" w:eastAsia="바탕" w:hAnsi="Times"/>
          <w:lang w:eastAsia="ko-KR"/>
        </w:rPr>
        <w:t>Whether</w:t>
      </w:r>
      <w:proofErr w:type="gramEnd"/>
      <w:r w:rsidRPr="001D6741">
        <w:rPr>
          <w:rFonts w:ascii="Times" w:eastAsia="바탕" w:hAnsi="Times"/>
          <w:lang w:eastAsia="ko-KR"/>
        </w:rPr>
        <w:t xml:space="preserve"> multiple patterns are supported, whether PDSCH/PUSCH DMRS configuration 1 or 2 is reused.</w:t>
      </w:r>
    </w:p>
    <w:p w14:paraId="3F67B59F" w14:textId="77777777" w:rsidR="00536ACE" w:rsidRPr="001D6741" w:rsidRDefault="00536ACE" w:rsidP="002A71FF">
      <w:pPr>
        <w:spacing w:after="0" w:line="360" w:lineRule="auto"/>
        <w:rPr>
          <w:rFonts w:ascii="Times" w:eastAsia="바탕" w:hAnsi="Times"/>
          <w:lang w:eastAsia="ko-KR"/>
        </w:rPr>
      </w:pPr>
    </w:p>
    <w:p w14:paraId="08AF66E3"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highlight w:val="green"/>
          <w:lang w:eastAsia="ko-KR"/>
        </w:rPr>
        <w:t>Agreements</w:t>
      </w:r>
      <w:r w:rsidRPr="001D6741">
        <w:rPr>
          <w:rFonts w:ascii="Times" w:eastAsia="바탕" w:hAnsi="Times"/>
          <w:lang w:eastAsia="ko-KR"/>
        </w:rPr>
        <w:t>:</w:t>
      </w:r>
    </w:p>
    <w:p w14:paraId="4C0AC8F0" w14:textId="77777777" w:rsidR="00536ACE" w:rsidRPr="001D6741" w:rsidRDefault="00536ACE" w:rsidP="000E009E">
      <w:pPr>
        <w:numPr>
          <w:ilvl w:val="0"/>
          <w:numId w:val="27"/>
        </w:numPr>
        <w:spacing w:after="0" w:line="360" w:lineRule="auto"/>
        <w:rPr>
          <w:rFonts w:ascii="Times" w:eastAsia="바탕" w:hAnsi="Times"/>
          <w:lang w:eastAsia="ko-KR"/>
        </w:rPr>
      </w:pPr>
      <w:r w:rsidRPr="001D6741">
        <w:rPr>
          <w:rFonts w:ascii="Times" w:eastAsia="바탕" w:hAnsi="Times"/>
          <w:lang w:eastAsia="ko-KR"/>
        </w:rPr>
        <w:t>Support PT-RS for PSSCH for FR2</w:t>
      </w:r>
    </w:p>
    <w:p w14:paraId="54CB7B0C" w14:textId="77777777" w:rsidR="00536ACE" w:rsidRPr="001D6741" w:rsidRDefault="00536ACE" w:rsidP="002A71FF">
      <w:pPr>
        <w:spacing w:after="0" w:line="360" w:lineRule="auto"/>
        <w:rPr>
          <w:rFonts w:ascii="Times" w:eastAsia="바탕" w:hAnsi="Times"/>
          <w:lang w:eastAsia="ko-KR"/>
        </w:rPr>
      </w:pPr>
      <w:r w:rsidRPr="001D6741">
        <w:rPr>
          <w:rFonts w:ascii="Times" w:eastAsia="바탕" w:hAnsi="Times"/>
          <w:b/>
          <w:u w:val="single"/>
          <w:lang w:eastAsia="ko-KR"/>
        </w:rPr>
        <w:t>Conclusion</w:t>
      </w:r>
      <w:r w:rsidRPr="001D6741">
        <w:rPr>
          <w:rFonts w:ascii="Times" w:eastAsia="바탕" w:hAnsi="Times"/>
          <w:lang w:eastAsia="ko-KR"/>
        </w:rPr>
        <w:t>:</w:t>
      </w:r>
    </w:p>
    <w:p w14:paraId="1D3C6FBA" w14:textId="77777777" w:rsidR="00536ACE" w:rsidRPr="002E652D" w:rsidRDefault="00536ACE" w:rsidP="002A71FF">
      <w:pPr>
        <w:spacing w:after="0" w:line="360" w:lineRule="auto"/>
        <w:ind w:left="720" w:hanging="720"/>
        <w:rPr>
          <w:rFonts w:eastAsia="바탕"/>
          <w:b/>
          <w:sz w:val="22"/>
          <w:szCs w:val="22"/>
          <w:lang w:eastAsia="ko-KR"/>
        </w:rPr>
      </w:pPr>
      <w:r w:rsidRPr="001D6741">
        <w:rPr>
          <w:rFonts w:ascii="Times" w:eastAsia="바탕" w:hAnsi="Times"/>
          <w:szCs w:val="24"/>
        </w:rPr>
        <w:t>RAN1 to conclude on the need of physical channel for discovery</w:t>
      </w:r>
      <w:r w:rsidRPr="001D6741">
        <w:rPr>
          <w:rFonts w:ascii="Times" w:eastAsia="바탕" w:hAnsi="Times" w:hint="eastAsia"/>
          <w:szCs w:val="24"/>
        </w:rPr>
        <w:t xml:space="preserve"> in RAN1#96</w:t>
      </w:r>
      <w:r w:rsidRPr="001D6741">
        <w:rPr>
          <w:rFonts w:ascii="Times" w:eastAsia="바탕" w:hAnsi="Times"/>
          <w:szCs w:val="24"/>
        </w:rPr>
        <w:t>.</w:t>
      </w:r>
    </w:p>
    <w:p w14:paraId="7C753005" w14:textId="262180E8" w:rsidR="00BF0897" w:rsidRDefault="00BF0897" w:rsidP="002A71FF">
      <w:pPr>
        <w:spacing w:after="0" w:line="360" w:lineRule="auto"/>
        <w:rPr>
          <w:rFonts w:eastAsiaTheme="minorEastAsia"/>
          <w:lang w:val="fi-FI" w:eastAsia="ko-KR"/>
        </w:rPr>
      </w:pPr>
    </w:p>
    <w:p w14:paraId="6B9D7B8B" w14:textId="2057922F" w:rsidR="006F0827" w:rsidRPr="006F0827" w:rsidRDefault="006F0827" w:rsidP="002A71FF">
      <w:pPr>
        <w:pStyle w:val="2"/>
        <w:spacing w:after="0" w:line="360" w:lineRule="auto"/>
        <w:rPr>
          <w:rFonts w:eastAsiaTheme="minorEastAsia"/>
          <w:lang w:val="fi-FI" w:eastAsia="ko-KR"/>
        </w:rPr>
      </w:pPr>
      <w:r w:rsidRPr="00A97001">
        <w:rPr>
          <w:rFonts w:hint="eastAsia"/>
        </w:rPr>
        <w:t>Agreements in RAN1</w:t>
      </w:r>
      <w:r>
        <w:t>#96</w:t>
      </w:r>
    </w:p>
    <w:p w14:paraId="0155F343"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5961FCF2" w14:textId="77777777" w:rsidR="006F0827" w:rsidRPr="006F0827" w:rsidRDefault="006F0827" w:rsidP="000E009E">
      <w:pPr>
        <w:numPr>
          <w:ilvl w:val="0"/>
          <w:numId w:val="36"/>
        </w:numPr>
        <w:spacing w:after="0" w:line="360" w:lineRule="auto"/>
        <w:jc w:val="both"/>
        <w:rPr>
          <w:lang w:eastAsia="ko-KR"/>
        </w:rPr>
      </w:pPr>
      <w:r w:rsidRPr="006F0827">
        <w:rPr>
          <w:lang w:eastAsia="ko-KR"/>
        </w:rPr>
        <w:t xml:space="preserve">Rel-16 NR </w:t>
      </w:r>
      <w:proofErr w:type="spellStart"/>
      <w:r w:rsidRPr="006F0827">
        <w:rPr>
          <w:lang w:eastAsia="ko-KR"/>
        </w:rPr>
        <w:t>sidelink</w:t>
      </w:r>
      <w:proofErr w:type="spellEnd"/>
      <w:r w:rsidRPr="006F0827">
        <w:rPr>
          <w:lang w:eastAsia="ko-KR"/>
        </w:rPr>
        <w:t xml:space="preserve"> supports CP-OFDM only.</w:t>
      </w:r>
    </w:p>
    <w:p w14:paraId="1F31C52E" w14:textId="77777777" w:rsidR="006F0827" w:rsidRPr="006F0827" w:rsidRDefault="006F0827" w:rsidP="002A71FF">
      <w:pPr>
        <w:spacing w:after="0" w:line="360" w:lineRule="auto"/>
        <w:rPr>
          <w:lang w:eastAsia="x-none"/>
        </w:rPr>
      </w:pPr>
    </w:p>
    <w:p w14:paraId="53663EEA"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488829C" w14:textId="77777777" w:rsidR="006F0827" w:rsidRPr="006F0827" w:rsidRDefault="006F0827" w:rsidP="000E009E">
      <w:pPr>
        <w:numPr>
          <w:ilvl w:val="0"/>
          <w:numId w:val="36"/>
        </w:numPr>
        <w:spacing w:after="0" w:line="360" w:lineRule="auto"/>
        <w:jc w:val="both"/>
        <w:rPr>
          <w:lang w:eastAsia="ko-KR"/>
        </w:rPr>
      </w:pPr>
      <w:r w:rsidRPr="006F0827">
        <w:rPr>
          <w:lang w:eastAsia="ko-KR"/>
        </w:rPr>
        <w:t>For PSCCH/PSSCH in FR2, NR V2X supports normal CP for 60 kHz, 120 kHz, and extended CP for 60 kHz.</w:t>
      </w:r>
    </w:p>
    <w:p w14:paraId="540747DA" w14:textId="77777777" w:rsidR="006F0827" w:rsidRDefault="006F0827" w:rsidP="000E009E">
      <w:pPr>
        <w:numPr>
          <w:ilvl w:val="0"/>
          <w:numId w:val="36"/>
        </w:numPr>
        <w:spacing w:after="0" w:line="360" w:lineRule="auto"/>
        <w:jc w:val="both"/>
        <w:rPr>
          <w:lang w:eastAsia="ko-KR"/>
        </w:rPr>
      </w:pPr>
      <w:r w:rsidRPr="006F0827">
        <w:rPr>
          <w:lang w:eastAsia="ko-KR"/>
        </w:rPr>
        <w:t>Note: it is understood that PSFCH follows the same CP as PSCCH/PSSCH</w:t>
      </w:r>
    </w:p>
    <w:p w14:paraId="0120B37A" w14:textId="77777777" w:rsidR="006F0827" w:rsidRPr="006F0827" w:rsidRDefault="006F0827" w:rsidP="002A71FF">
      <w:pPr>
        <w:spacing w:after="0" w:line="360" w:lineRule="auto"/>
        <w:ind w:left="400"/>
        <w:jc w:val="both"/>
        <w:rPr>
          <w:lang w:eastAsia="ko-KR"/>
        </w:rPr>
      </w:pPr>
    </w:p>
    <w:p w14:paraId="365C6457" w14:textId="77777777" w:rsidR="006F0827" w:rsidRPr="006F0827" w:rsidRDefault="006F0827" w:rsidP="002A71FF">
      <w:pPr>
        <w:spacing w:after="0" w:line="360" w:lineRule="auto"/>
        <w:rPr>
          <w:lang w:eastAsia="x-none"/>
        </w:rPr>
      </w:pPr>
      <w:r w:rsidRPr="006F0827">
        <w:rPr>
          <w:highlight w:val="green"/>
          <w:lang w:eastAsia="x-none"/>
        </w:rPr>
        <w:t>Agreements</w:t>
      </w:r>
      <w:r w:rsidRPr="006F0827">
        <w:rPr>
          <w:lang w:eastAsia="x-none"/>
        </w:rPr>
        <w:t>:</w:t>
      </w:r>
    </w:p>
    <w:p w14:paraId="118237E6" w14:textId="77777777" w:rsidR="006F0827" w:rsidRPr="006F0827" w:rsidRDefault="006F0827" w:rsidP="000E009E">
      <w:pPr>
        <w:numPr>
          <w:ilvl w:val="0"/>
          <w:numId w:val="37"/>
        </w:numPr>
        <w:spacing w:after="0" w:line="360" w:lineRule="auto"/>
        <w:jc w:val="both"/>
        <w:rPr>
          <w:lang w:eastAsia="ko-KR"/>
        </w:rPr>
      </w:pPr>
      <w:r w:rsidRPr="006F0827">
        <w:rPr>
          <w:lang w:eastAsia="ko-KR"/>
        </w:rPr>
        <w:t>For the operation regarding PSSCH, a UE performs either transmission or reception in a slot on a carrier.</w:t>
      </w:r>
    </w:p>
    <w:p w14:paraId="4BA7214F" w14:textId="77777777" w:rsidR="006F0827" w:rsidRPr="006F0827" w:rsidRDefault="006F0827" w:rsidP="000E009E">
      <w:pPr>
        <w:numPr>
          <w:ilvl w:val="0"/>
          <w:numId w:val="37"/>
        </w:numPr>
        <w:spacing w:after="0" w:line="360" w:lineRule="auto"/>
        <w:jc w:val="both"/>
        <w:rPr>
          <w:lang w:eastAsia="ko-KR"/>
        </w:rPr>
      </w:pPr>
      <w:r w:rsidRPr="006F0827">
        <w:rPr>
          <w:lang w:eastAsia="ko-KR"/>
        </w:rPr>
        <w:t xml:space="preserve">NR </w:t>
      </w:r>
      <w:proofErr w:type="spellStart"/>
      <w:r w:rsidRPr="006F0827">
        <w:rPr>
          <w:lang w:eastAsia="ko-KR"/>
        </w:rPr>
        <w:t>sidelink</w:t>
      </w:r>
      <w:proofErr w:type="spellEnd"/>
      <w:r w:rsidRPr="006F0827">
        <w:rPr>
          <w:lang w:eastAsia="ko-KR"/>
        </w:rPr>
        <w:t xml:space="preserve"> supports for a UE:</w:t>
      </w:r>
    </w:p>
    <w:p w14:paraId="65B5BAB9" w14:textId="77777777" w:rsidR="006F0827" w:rsidRPr="006F0827" w:rsidRDefault="006F0827" w:rsidP="000E009E">
      <w:pPr>
        <w:numPr>
          <w:ilvl w:val="1"/>
          <w:numId w:val="37"/>
        </w:numPr>
        <w:spacing w:after="0" w:line="360" w:lineRule="auto"/>
        <w:jc w:val="both"/>
        <w:rPr>
          <w:lang w:eastAsia="ko-KR"/>
        </w:rPr>
      </w:pPr>
      <w:r w:rsidRPr="006F0827">
        <w:rPr>
          <w:lang w:eastAsia="ko-KR"/>
        </w:rPr>
        <w:t xml:space="preserve">A case where all the symbols in a slot are available for </w:t>
      </w:r>
      <w:proofErr w:type="spellStart"/>
      <w:r w:rsidRPr="006F0827">
        <w:rPr>
          <w:lang w:eastAsia="ko-KR"/>
        </w:rPr>
        <w:t>sidelink</w:t>
      </w:r>
      <w:proofErr w:type="spellEnd"/>
      <w:r w:rsidRPr="006F0827">
        <w:rPr>
          <w:lang w:eastAsia="ko-KR"/>
        </w:rPr>
        <w:t>.</w:t>
      </w:r>
    </w:p>
    <w:p w14:paraId="07C9420C" w14:textId="77777777" w:rsidR="006F0827" w:rsidRPr="006F0827" w:rsidRDefault="006F0827" w:rsidP="000E009E">
      <w:pPr>
        <w:numPr>
          <w:ilvl w:val="1"/>
          <w:numId w:val="37"/>
        </w:numPr>
        <w:spacing w:after="0" w:line="360" w:lineRule="auto"/>
        <w:jc w:val="both"/>
        <w:rPr>
          <w:lang w:eastAsia="ko-KR"/>
        </w:rPr>
      </w:pPr>
      <w:r w:rsidRPr="006F0827">
        <w:rPr>
          <w:lang w:eastAsia="ko-KR"/>
        </w:rPr>
        <w:t xml:space="preserve">Another case where only a subset of consecutive symbols in a slot is available for </w:t>
      </w:r>
      <w:proofErr w:type="spellStart"/>
      <w:r w:rsidRPr="006F0827">
        <w:rPr>
          <w:lang w:eastAsia="ko-KR"/>
        </w:rPr>
        <w:t>sidelink</w:t>
      </w:r>
      <w:proofErr w:type="spellEnd"/>
    </w:p>
    <w:p w14:paraId="4EF77CFB" w14:textId="77777777" w:rsidR="006F0827" w:rsidRPr="006F0827" w:rsidRDefault="006F0827" w:rsidP="000E009E">
      <w:pPr>
        <w:numPr>
          <w:ilvl w:val="2"/>
          <w:numId w:val="37"/>
        </w:numPr>
        <w:spacing w:after="0" w:line="360" w:lineRule="auto"/>
        <w:jc w:val="both"/>
        <w:rPr>
          <w:lang w:eastAsia="ko-KR"/>
        </w:rPr>
      </w:pPr>
      <w:r w:rsidRPr="006F0827">
        <w:rPr>
          <w:lang w:eastAsia="ko-KR"/>
        </w:rPr>
        <w:t>Note: this case is not intended to be used for the ITS spectra, if there is no forward-compatibility issue. Finalize in the WI phase whether there is such an issue or not</w:t>
      </w:r>
    </w:p>
    <w:p w14:paraId="078292FC" w14:textId="77777777" w:rsidR="006F0827" w:rsidRPr="006F0827" w:rsidRDefault="006F0827" w:rsidP="000E009E">
      <w:pPr>
        <w:numPr>
          <w:ilvl w:val="2"/>
          <w:numId w:val="37"/>
        </w:numPr>
        <w:spacing w:after="0" w:line="360" w:lineRule="auto"/>
        <w:jc w:val="both"/>
        <w:rPr>
          <w:lang w:eastAsia="ko-KR"/>
        </w:rPr>
      </w:pPr>
      <w:r w:rsidRPr="006F0827">
        <w:rPr>
          <w:lang w:eastAsia="ko-KR"/>
        </w:rPr>
        <w:t>The subset is NOT dynamically indicated to the UE</w:t>
      </w:r>
    </w:p>
    <w:p w14:paraId="374D934E" w14:textId="77777777" w:rsidR="006F0827" w:rsidRPr="006F0827" w:rsidRDefault="006F0827" w:rsidP="000E009E">
      <w:pPr>
        <w:numPr>
          <w:ilvl w:val="2"/>
          <w:numId w:val="37"/>
        </w:numPr>
        <w:spacing w:after="0" w:line="360" w:lineRule="auto"/>
        <w:jc w:val="both"/>
        <w:rPr>
          <w:lang w:eastAsia="ko-KR"/>
        </w:rPr>
      </w:pPr>
      <w:r w:rsidRPr="006F0827">
        <w:rPr>
          <w:lang w:eastAsia="ko-KR"/>
        </w:rPr>
        <w:t>FFS the supported slot configuration(s)</w:t>
      </w:r>
    </w:p>
    <w:p w14:paraId="3618F54C" w14:textId="77777777" w:rsidR="006F0827" w:rsidRPr="006F0827" w:rsidRDefault="006F0827" w:rsidP="000E009E">
      <w:pPr>
        <w:numPr>
          <w:ilvl w:val="2"/>
          <w:numId w:val="37"/>
        </w:numPr>
        <w:spacing w:after="0" w:line="360" w:lineRule="auto"/>
        <w:jc w:val="both"/>
        <w:rPr>
          <w:lang w:eastAsia="ko-KR"/>
        </w:rPr>
      </w:pPr>
      <w:r w:rsidRPr="006F0827">
        <w:rPr>
          <w:lang w:eastAsia="ko-KR"/>
        </w:rPr>
        <w:t>FFS whether/how to operate it in partial coverage scenarios</w:t>
      </w:r>
    </w:p>
    <w:p w14:paraId="768735E7" w14:textId="77777777" w:rsidR="006F0827" w:rsidRPr="006F0827" w:rsidRDefault="006F0827" w:rsidP="002A71FF">
      <w:pPr>
        <w:spacing w:after="0" w:line="360" w:lineRule="auto"/>
        <w:rPr>
          <w:lang w:eastAsia="x-none"/>
        </w:rPr>
      </w:pPr>
    </w:p>
    <w:p w14:paraId="6CA86C88"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14589272" w14:textId="77777777" w:rsidR="006F0827" w:rsidRDefault="006F0827" w:rsidP="000E009E">
      <w:pPr>
        <w:numPr>
          <w:ilvl w:val="0"/>
          <w:numId w:val="38"/>
        </w:numPr>
        <w:spacing w:after="0" w:line="360" w:lineRule="auto"/>
        <w:jc w:val="both"/>
        <w:rPr>
          <w:lang w:eastAsia="ko-KR"/>
        </w:rPr>
      </w:pPr>
      <w:r w:rsidRPr="006F0827">
        <w:rPr>
          <w:lang w:eastAsia="ko-KR"/>
        </w:rPr>
        <w:t xml:space="preserve">At least for </w:t>
      </w:r>
      <w:proofErr w:type="spellStart"/>
      <w:r w:rsidRPr="006F0827">
        <w:rPr>
          <w:lang w:eastAsia="ko-KR"/>
        </w:rPr>
        <w:t>sidelink</w:t>
      </w:r>
      <w:proofErr w:type="spellEnd"/>
      <w:r w:rsidRPr="006F0827">
        <w:rPr>
          <w:lang w:eastAsia="ko-KR"/>
        </w:rPr>
        <w:t xml:space="preserve"> HARQ feedback, NR </w:t>
      </w:r>
      <w:proofErr w:type="spellStart"/>
      <w:r w:rsidRPr="006F0827">
        <w:rPr>
          <w:lang w:eastAsia="ko-KR"/>
        </w:rPr>
        <w:t>sidelink</w:t>
      </w:r>
      <w:proofErr w:type="spellEnd"/>
      <w:r w:rsidRPr="006F0827">
        <w:rPr>
          <w:lang w:eastAsia="ko-KR"/>
        </w:rPr>
        <w:t xml:space="preserve"> supports at least a PSFCH </w:t>
      </w:r>
      <w:proofErr w:type="gramStart"/>
      <w:r w:rsidRPr="006F0827">
        <w:rPr>
          <w:lang w:eastAsia="ko-KR"/>
        </w:rPr>
        <w:t>format which</w:t>
      </w:r>
      <w:proofErr w:type="gramEnd"/>
      <w:r w:rsidRPr="006F0827">
        <w:rPr>
          <w:lang w:eastAsia="ko-KR"/>
        </w:rPr>
        <w:t xml:space="preserve"> uses last symbol(s) available for </w:t>
      </w:r>
      <w:proofErr w:type="spellStart"/>
      <w:r w:rsidRPr="006F0827">
        <w:rPr>
          <w:lang w:eastAsia="ko-KR"/>
        </w:rPr>
        <w:t>sidelink</w:t>
      </w:r>
      <w:proofErr w:type="spellEnd"/>
      <w:r w:rsidRPr="006F0827">
        <w:rPr>
          <w:lang w:eastAsia="ko-KR"/>
        </w:rPr>
        <w:t xml:space="preserve"> in a slot.</w:t>
      </w:r>
    </w:p>
    <w:p w14:paraId="5E9211A1" w14:textId="77777777" w:rsidR="006F0827" w:rsidRPr="006F0827" w:rsidRDefault="006F0827" w:rsidP="002A71FF">
      <w:pPr>
        <w:spacing w:after="0" w:line="360" w:lineRule="auto"/>
        <w:ind w:left="400"/>
        <w:jc w:val="both"/>
        <w:rPr>
          <w:lang w:eastAsia="ko-KR"/>
        </w:rPr>
      </w:pPr>
    </w:p>
    <w:p w14:paraId="24F6EEC4" w14:textId="77777777" w:rsidR="006F0827" w:rsidRPr="006F0827" w:rsidRDefault="006F0827" w:rsidP="002A71FF">
      <w:pPr>
        <w:spacing w:after="0" w:line="360" w:lineRule="auto"/>
        <w:rPr>
          <w:lang w:eastAsia="ko-KR"/>
        </w:rPr>
      </w:pPr>
      <w:r w:rsidRPr="006F0827">
        <w:rPr>
          <w:highlight w:val="green"/>
          <w:lang w:eastAsia="ko-KR"/>
        </w:rPr>
        <w:t>Agreements</w:t>
      </w:r>
      <w:r w:rsidRPr="006F0827">
        <w:rPr>
          <w:lang w:eastAsia="ko-KR"/>
        </w:rPr>
        <w:t>:</w:t>
      </w:r>
    </w:p>
    <w:p w14:paraId="2976A80D" w14:textId="45CDB529" w:rsidR="00235D25" w:rsidRDefault="006F0827" w:rsidP="00235D25">
      <w:pPr>
        <w:numPr>
          <w:ilvl w:val="0"/>
          <w:numId w:val="39"/>
        </w:numPr>
        <w:spacing w:after="0" w:line="360" w:lineRule="auto"/>
        <w:jc w:val="both"/>
        <w:rPr>
          <w:rFonts w:eastAsiaTheme="minorEastAsia"/>
          <w:lang w:val="x-none" w:eastAsia="ko-KR"/>
        </w:rPr>
      </w:pPr>
      <w:r w:rsidRPr="008A7281">
        <w:rPr>
          <w:lang w:val="x-none" w:eastAsia="ko-KR"/>
        </w:rPr>
        <w:t>RAN1 concludes that no additional physical channel needs to be defined for the purpose of discovery in Rel-16.</w:t>
      </w:r>
    </w:p>
    <w:p w14:paraId="78C5398A" w14:textId="77777777" w:rsidR="00235D25" w:rsidRDefault="00235D25" w:rsidP="00235D25">
      <w:pPr>
        <w:spacing w:after="0" w:line="360" w:lineRule="auto"/>
        <w:jc w:val="both"/>
        <w:rPr>
          <w:rFonts w:eastAsiaTheme="minorEastAsia"/>
          <w:lang w:val="x-none" w:eastAsia="ko-KR"/>
        </w:rPr>
      </w:pPr>
    </w:p>
    <w:p w14:paraId="67A353D2" w14:textId="77777777" w:rsidR="00235D25" w:rsidRPr="00CA7789" w:rsidRDefault="00235D25" w:rsidP="00235D25">
      <w:pPr>
        <w:rPr>
          <w:lang w:eastAsia="x-none"/>
        </w:rPr>
      </w:pPr>
      <w:r w:rsidRPr="00CA7789">
        <w:rPr>
          <w:highlight w:val="green"/>
          <w:lang w:eastAsia="x-none"/>
        </w:rPr>
        <w:t>Agreements</w:t>
      </w:r>
      <w:r w:rsidRPr="00CA7789">
        <w:rPr>
          <w:lang w:eastAsia="x-none"/>
        </w:rPr>
        <w:t>:</w:t>
      </w:r>
    </w:p>
    <w:p w14:paraId="7FD382F1" w14:textId="77777777" w:rsidR="00235D25" w:rsidRPr="00CA7789" w:rsidRDefault="00235D25" w:rsidP="00CD51A5">
      <w:pPr>
        <w:numPr>
          <w:ilvl w:val="0"/>
          <w:numId w:val="53"/>
        </w:numPr>
        <w:spacing w:after="0"/>
      </w:pPr>
      <w:r w:rsidRPr="00CA7789">
        <w:rPr>
          <w:rFonts w:hint="eastAsia"/>
        </w:rPr>
        <w:t>(Pre-</w:t>
      </w:r>
      <w:proofErr w:type="gramStart"/>
      <w:r w:rsidRPr="00CA7789">
        <w:rPr>
          <w:rFonts w:hint="eastAsia"/>
        </w:rPr>
        <w:t>)configuration</w:t>
      </w:r>
      <w:proofErr w:type="gramEnd"/>
      <w:r w:rsidRPr="00CA7789">
        <w:rPr>
          <w:rFonts w:hint="eastAsia"/>
        </w:rPr>
        <w:t xml:space="preserve"> indicates the time gap </w:t>
      </w:r>
      <w:r w:rsidRPr="00CA7789">
        <w:t>between PSFCH and the associated PSSCH for Mode 1 and Mode 2.</w:t>
      </w:r>
    </w:p>
    <w:p w14:paraId="705347B7" w14:textId="77777777" w:rsidR="00235D25" w:rsidRDefault="00235D25" w:rsidP="00235D25">
      <w:pPr>
        <w:rPr>
          <w:lang w:eastAsia="x-none"/>
        </w:rPr>
      </w:pPr>
    </w:p>
    <w:p w14:paraId="45F33489" w14:textId="77777777" w:rsidR="00235D25" w:rsidRPr="00BE36E7" w:rsidRDefault="00235D25" w:rsidP="00235D25">
      <w:pPr>
        <w:rPr>
          <w:lang w:eastAsia="x-none"/>
        </w:rPr>
      </w:pPr>
      <w:r w:rsidRPr="00BE36E7">
        <w:rPr>
          <w:highlight w:val="green"/>
          <w:lang w:eastAsia="x-none"/>
        </w:rPr>
        <w:t>Agreements</w:t>
      </w:r>
      <w:r w:rsidRPr="00BE36E7">
        <w:rPr>
          <w:lang w:eastAsia="x-none"/>
        </w:rPr>
        <w:t>:</w:t>
      </w:r>
    </w:p>
    <w:p w14:paraId="1E334BC1" w14:textId="77777777" w:rsidR="00235D25" w:rsidRPr="00BE36E7" w:rsidRDefault="00235D25" w:rsidP="00CD51A5">
      <w:pPr>
        <w:numPr>
          <w:ilvl w:val="0"/>
          <w:numId w:val="53"/>
        </w:numPr>
        <w:spacing w:after="0"/>
      </w:pPr>
      <w:r w:rsidRPr="00BE36E7">
        <w:t xml:space="preserve">In mode 1 for unicast and </w:t>
      </w:r>
      <w:proofErr w:type="spellStart"/>
      <w:r w:rsidRPr="00BE36E7">
        <w:t>groupcast</w:t>
      </w:r>
      <w:proofErr w:type="spellEnd"/>
      <w:r w:rsidRPr="00BE36E7">
        <w:t xml:space="preserve">, it </w:t>
      </w:r>
      <w:proofErr w:type="gramStart"/>
      <w:r w:rsidRPr="00BE36E7">
        <w:t>is supported</w:t>
      </w:r>
      <w:proofErr w:type="gramEnd"/>
      <w:r w:rsidRPr="00BE36E7">
        <w:t xml:space="preserve"> for the transmitter UE via </w:t>
      </w:r>
      <w:proofErr w:type="spellStart"/>
      <w:r w:rsidRPr="00BE36E7">
        <w:t>Uu</w:t>
      </w:r>
      <w:proofErr w:type="spellEnd"/>
      <w:r w:rsidRPr="00BE36E7">
        <w:t xml:space="preserve"> link to report an indication to </w:t>
      </w:r>
      <w:proofErr w:type="spellStart"/>
      <w:r w:rsidRPr="00BE36E7">
        <w:t>gNB</w:t>
      </w:r>
      <w:proofErr w:type="spellEnd"/>
      <w:r w:rsidRPr="00BE36E7">
        <w:t xml:space="preserve"> to indicate the need for retransmission of a TB transmitted by the transmitter UE. </w:t>
      </w:r>
    </w:p>
    <w:p w14:paraId="30EDF8BE" w14:textId="77777777" w:rsidR="00235D25" w:rsidRPr="00BE36E7" w:rsidRDefault="00235D25" w:rsidP="00CD51A5">
      <w:pPr>
        <w:numPr>
          <w:ilvl w:val="1"/>
          <w:numId w:val="53"/>
        </w:numPr>
        <w:spacing w:after="0"/>
      </w:pPr>
      <w:r w:rsidRPr="00BE36E7">
        <w:lastRenderedPageBreak/>
        <w:t>FFS the format of the indication, e.g., in the form of HARQ ACK/NACK, or in the form of SR/BSR, etc.</w:t>
      </w:r>
    </w:p>
    <w:p w14:paraId="346C4B65" w14:textId="77777777" w:rsidR="00235D25" w:rsidRPr="00BE36E7" w:rsidRDefault="00235D25" w:rsidP="00CD51A5">
      <w:pPr>
        <w:numPr>
          <w:ilvl w:val="0"/>
          <w:numId w:val="53"/>
        </w:numPr>
        <w:spacing w:after="0"/>
      </w:pPr>
      <w:r w:rsidRPr="00BE36E7">
        <w:t>RAN1 continues discussion on whether to support report from the receiver UE</w:t>
      </w:r>
      <w:r>
        <w:t xml:space="preserve"> </w:t>
      </w:r>
    </w:p>
    <w:p w14:paraId="39952846" w14:textId="77777777" w:rsidR="00235D25" w:rsidRPr="00BE36E7" w:rsidRDefault="00235D25" w:rsidP="00CD51A5">
      <w:pPr>
        <w:numPr>
          <w:ilvl w:val="1"/>
          <w:numId w:val="53"/>
        </w:numPr>
        <w:spacing w:after="0"/>
      </w:pPr>
      <w:r w:rsidRPr="00BE36E7">
        <w:t xml:space="preserve">No inter-BS communication </w:t>
      </w:r>
      <w:proofErr w:type="gramStart"/>
      <w:r w:rsidRPr="00BE36E7">
        <w:t>will be considered</w:t>
      </w:r>
      <w:proofErr w:type="gramEnd"/>
      <w:r w:rsidRPr="00BE36E7">
        <w:t>.</w:t>
      </w:r>
    </w:p>
    <w:p w14:paraId="2A36E351" w14:textId="77777777" w:rsidR="00235D25" w:rsidRPr="00BE36E7" w:rsidRDefault="00235D25" w:rsidP="00235D25">
      <w:r w:rsidRPr="00470F72">
        <w:t xml:space="preserve">To discuss aspects related to </w:t>
      </w:r>
      <w:proofErr w:type="gramStart"/>
      <w:r w:rsidRPr="00470F72">
        <w:t>1</w:t>
      </w:r>
      <w:r w:rsidRPr="00470F72">
        <w:rPr>
          <w:vertAlign w:val="superscript"/>
        </w:rPr>
        <w:t>st</w:t>
      </w:r>
      <w:proofErr w:type="gramEnd"/>
      <w:r w:rsidRPr="00470F72">
        <w:t xml:space="preserve"> sub-bullet &amp; 2</w:t>
      </w:r>
      <w:r w:rsidRPr="00470F72">
        <w:rPr>
          <w:vertAlign w:val="superscript"/>
        </w:rPr>
        <w:t>nd</w:t>
      </w:r>
      <w:r w:rsidRPr="00470F72">
        <w:t xml:space="preserve"> bullet during this week -revisit later</w:t>
      </w:r>
    </w:p>
    <w:p w14:paraId="16BB64C2" w14:textId="77777777" w:rsidR="00235D25" w:rsidRDefault="00235D25" w:rsidP="00235D25"/>
    <w:p w14:paraId="2E152126" w14:textId="77777777" w:rsidR="00235D25" w:rsidRPr="003A6C56" w:rsidRDefault="00235D25" w:rsidP="00235D25">
      <w:r w:rsidRPr="003A6C56">
        <w:rPr>
          <w:highlight w:val="green"/>
        </w:rPr>
        <w:t>Agreements</w:t>
      </w:r>
      <w:r w:rsidRPr="003A6C56">
        <w:t>:</w:t>
      </w:r>
    </w:p>
    <w:p w14:paraId="7BA56AE5" w14:textId="77777777" w:rsidR="00235D25" w:rsidRPr="003A6C56" w:rsidRDefault="00235D25" w:rsidP="00CD51A5">
      <w:pPr>
        <w:numPr>
          <w:ilvl w:val="0"/>
          <w:numId w:val="56"/>
        </w:numPr>
        <w:spacing w:after="0"/>
      </w:pPr>
      <w:proofErr w:type="spellStart"/>
      <w:r w:rsidRPr="003A6C56">
        <w:t>Sidelink</w:t>
      </w:r>
      <w:proofErr w:type="spellEnd"/>
      <w:r w:rsidRPr="003A6C56">
        <w:t xml:space="preserve"> HARQ ACK/NACK report from UE to </w:t>
      </w:r>
      <w:proofErr w:type="spellStart"/>
      <w:r w:rsidRPr="003A6C56">
        <w:t>gNB</w:t>
      </w:r>
      <w:proofErr w:type="spellEnd"/>
      <w:r w:rsidRPr="003A6C56">
        <w:t xml:space="preserve"> </w:t>
      </w:r>
      <w:proofErr w:type="gramStart"/>
      <w:r w:rsidRPr="003A6C56">
        <w:t>is not supported</w:t>
      </w:r>
      <w:proofErr w:type="gramEnd"/>
      <w:r w:rsidRPr="003A6C56">
        <w:t xml:space="preserve"> in Rel-16.</w:t>
      </w:r>
    </w:p>
    <w:p w14:paraId="1402C6F5" w14:textId="77777777" w:rsidR="00235D25" w:rsidRPr="00CA7789" w:rsidRDefault="00235D25" w:rsidP="00235D25">
      <w:pPr>
        <w:rPr>
          <w:lang w:eastAsia="x-none"/>
        </w:rPr>
      </w:pPr>
    </w:p>
    <w:p w14:paraId="499770E8" w14:textId="77777777" w:rsidR="00235D25" w:rsidRPr="00B96D2F" w:rsidRDefault="00235D25" w:rsidP="00235D25">
      <w:pPr>
        <w:rPr>
          <w:lang w:eastAsia="x-none"/>
        </w:rPr>
      </w:pPr>
      <w:r w:rsidRPr="00B96D2F">
        <w:rPr>
          <w:highlight w:val="green"/>
          <w:lang w:eastAsia="x-none"/>
        </w:rPr>
        <w:t>Agreements</w:t>
      </w:r>
      <w:r w:rsidRPr="00B96D2F">
        <w:rPr>
          <w:lang w:eastAsia="x-none"/>
        </w:rPr>
        <w:t>:</w:t>
      </w:r>
    </w:p>
    <w:p w14:paraId="51D34E32" w14:textId="77777777" w:rsidR="00235D25" w:rsidRPr="00B96D2F" w:rsidRDefault="00235D25" w:rsidP="00CD51A5">
      <w:pPr>
        <w:numPr>
          <w:ilvl w:val="0"/>
          <w:numId w:val="54"/>
        </w:numPr>
        <w:spacing w:after="0"/>
      </w:pPr>
      <w:r w:rsidRPr="00B96D2F">
        <w:t xml:space="preserve">For unicast RX UEs, SL-RSRP is reported to TX UE </w:t>
      </w:r>
    </w:p>
    <w:p w14:paraId="326BACCE" w14:textId="77777777" w:rsidR="00235D25" w:rsidRPr="00B96D2F" w:rsidRDefault="00235D25" w:rsidP="00CD51A5">
      <w:pPr>
        <w:numPr>
          <w:ilvl w:val="0"/>
          <w:numId w:val="54"/>
        </w:numPr>
        <w:spacing w:after="0"/>
      </w:pPr>
      <w:r w:rsidRPr="00B96D2F">
        <w:rPr>
          <w:rFonts w:hint="eastAsia"/>
        </w:rPr>
        <w:t xml:space="preserve">For </w:t>
      </w:r>
      <w:proofErr w:type="spellStart"/>
      <w:r w:rsidRPr="00B96D2F">
        <w:rPr>
          <w:rFonts w:hint="eastAsia"/>
        </w:rPr>
        <w:t>sidelink</w:t>
      </w:r>
      <w:proofErr w:type="spellEnd"/>
      <w:r w:rsidRPr="00B96D2F">
        <w:rPr>
          <w:rFonts w:hint="eastAsia"/>
        </w:rPr>
        <w:t xml:space="preserve"> </w:t>
      </w:r>
      <w:r w:rsidRPr="00B96D2F">
        <w:t xml:space="preserve">open loop </w:t>
      </w:r>
      <w:r w:rsidRPr="00B96D2F">
        <w:rPr>
          <w:rFonts w:hint="eastAsia"/>
        </w:rPr>
        <w:t>power control</w:t>
      </w:r>
      <w:r w:rsidRPr="00B96D2F">
        <w:t xml:space="preserve"> for unicast for the TX UE</w:t>
      </w:r>
      <w:r w:rsidRPr="00B96D2F">
        <w:rPr>
          <w:rFonts w:hint="eastAsia"/>
        </w:rPr>
        <w:t>,</w:t>
      </w:r>
      <w:r w:rsidRPr="00B96D2F">
        <w:t xml:space="preserve"> TX UE derives </w:t>
      </w:r>
      <w:proofErr w:type="spellStart"/>
      <w:r w:rsidRPr="00B96D2F">
        <w:t>pathloss</w:t>
      </w:r>
      <w:proofErr w:type="spellEnd"/>
      <w:r w:rsidRPr="00B96D2F">
        <w:t xml:space="preserve"> estimation </w:t>
      </w:r>
    </w:p>
    <w:p w14:paraId="67D1301A" w14:textId="77777777" w:rsidR="00235D25" w:rsidRDefault="00235D25" w:rsidP="00CD51A5">
      <w:pPr>
        <w:numPr>
          <w:ilvl w:val="1"/>
          <w:numId w:val="54"/>
        </w:numPr>
        <w:spacing w:after="0"/>
      </w:pPr>
      <w:r w:rsidRPr="00B96D2F">
        <w:t xml:space="preserve">Revisit during the WI phase w.r.t. whether or not there is a need regarding how to handle </w:t>
      </w:r>
      <w:proofErr w:type="spellStart"/>
      <w:r w:rsidRPr="00B96D2F">
        <w:t>pathloss</w:t>
      </w:r>
      <w:proofErr w:type="spellEnd"/>
      <w:r w:rsidRPr="00B96D2F">
        <w:t xml:space="preserve"> estimation for OLPC before SL-RSRP is available for a RX UE </w:t>
      </w:r>
    </w:p>
    <w:p w14:paraId="5F2F4A68" w14:textId="77777777" w:rsidR="00235D25" w:rsidRDefault="00235D25" w:rsidP="00235D25"/>
    <w:p w14:paraId="34466660" w14:textId="77777777" w:rsidR="00235D25" w:rsidRDefault="00235D25" w:rsidP="00235D25"/>
    <w:p w14:paraId="0BD24E9D" w14:textId="77777777" w:rsidR="00235D25" w:rsidRPr="009A0275" w:rsidRDefault="00235D25" w:rsidP="00235D25">
      <w:r w:rsidRPr="009A0275">
        <w:rPr>
          <w:highlight w:val="green"/>
        </w:rPr>
        <w:t>Agreements</w:t>
      </w:r>
      <w:r w:rsidRPr="009A0275">
        <w:t>:</w:t>
      </w:r>
    </w:p>
    <w:p w14:paraId="1E1E996E" w14:textId="77777777" w:rsidR="00235D25" w:rsidRDefault="00235D25" w:rsidP="00CD51A5">
      <w:pPr>
        <w:numPr>
          <w:ilvl w:val="0"/>
          <w:numId w:val="55"/>
        </w:numPr>
        <w:spacing w:after="0"/>
      </w:pPr>
      <w:r w:rsidRPr="009A0275">
        <w:t>TPC commands for SL PC are not supported</w:t>
      </w:r>
    </w:p>
    <w:p w14:paraId="16F0D3E0" w14:textId="77777777" w:rsidR="00235D25" w:rsidRDefault="00235D25" w:rsidP="00235D25"/>
    <w:p w14:paraId="2FFCF3B8" w14:textId="77777777" w:rsidR="00235D25" w:rsidRPr="00EE1E3D" w:rsidRDefault="008B3D9F" w:rsidP="00235D25">
      <w:pPr>
        <w:rPr>
          <w:b/>
        </w:rPr>
      </w:pPr>
      <w:hyperlink r:id="rId10" w:history="1">
        <w:r w:rsidR="00235D25" w:rsidRPr="00EE1E3D">
          <w:rPr>
            <w:rStyle w:val="ad"/>
            <w:b/>
          </w:rPr>
          <w:t>R1-1903597</w:t>
        </w:r>
      </w:hyperlink>
    </w:p>
    <w:p w14:paraId="161EAE4A" w14:textId="77777777" w:rsidR="00235D25" w:rsidRPr="00E66C21" w:rsidRDefault="00235D25" w:rsidP="00235D25">
      <w:pPr>
        <w:rPr>
          <w:highlight w:val="green"/>
        </w:rPr>
      </w:pPr>
      <w:r w:rsidRPr="00E66C21">
        <w:rPr>
          <w:highlight w:val="green"/>
        </w:rPr>
        <w:t>Agreements:</w:t>
      </w:r>
    </w:p>
    <w:p w14:paraId="32111B8F" w14:textId="77777777" w:rsidR="00235D25" w:rsidRPr="0085049B" w:rsidRDefault="00235D25" w:rsidP="00CD51A5">
      <w:pPr>
        <w:numPr>
          <w:ilvl w:val="0"/>
          <w:numId w:val="55"/>
        </w:numPr>
        <w:spacing w:after="0"/>
      </w:pPr>
      <w:r w:rsidRPr="0085049B">
        <w:t xml:space="preserve">For </w:t>
      </w:r>
      <w:proofErr w:type="spellStart"/>
      <w:r w:rsidRPr="0085049B">
        <w:t>sidelink</w:t>
      </w:r>
      <w:proofErr w:type="spellEnd"/>
      <w:r w:rsidRPr="0085049B">
        <w:t xml:space="preserve"> </w:t>
      </w:r>
      <w:proofErr w:type="spellStart"/>
      <w:r w:rsidRPr="0085049B">
        <w:t>groupcast</w:t>
      </w:r>
      <w:proofErr w:type="spellEnd"/>
      <w:r w:rsidRPr="0085049B">
        <w:t xml:space="preserve">, it </w:t>
      </w:r>
      <w:proofErr w:type="gramStart"/>
      <w:r w:rsidRPr="0085049B">
        <w:t>is supported</w:t>
      </w:r>
      <w:proofErr w:type="gramEnd"/>
      <w:r w:rsidRPr="0085049B">
        <w:t xml:space="preserve"> to use </w:t>
      </w:r>
      <w:r w:rsidRPr="0085049B">
        <w:rPr>
          <w:rFonts w:hint="eastAsia"/>
        </w:rPr>
        <w:t>TX-RX distance</w:t>
      </w:r>
      <w:r w:rsidRPr="0085049B">
        <w:t xml:space="preserve"> and/or RSRP</w:t>
      </w:r>
      <w:r w:rsidRPr="0085049B">
        <w:rPr>
          <w:rFonts w:hint="eastAsia"/>
        </w:rPr>
        <w:t xml:space="preserve"> </w:t>
      </w:r>
      <w:r w:rsidRPr="0085049B">
        <w:t xml:space="preserve">in deciding whether to send </w:t>
      </w:r>
      <w:r w:rsidRPr="0085049B">
        <w:rPr>
          <w:rFonts w:hint="eastAsia"/>
        </w:rPr>
        <w:t>HARQ</w:t>
      </w:r>
      <w:r w:rsidRPr="0085049B">
        <w:t xml:space="preserve"> feedback.</w:t>
      </w:r>
    </w:p>
    <w:p w14:paraId="555B0C26" w14:textId="77777777" w:rsidR="00235D25" w:rsidRPr="0085049B" w:rsidRDefault="00235D25" w:rsidP="00CD51A5">
      <w:pPr>
        <w:numPr>
          <w:ilvl w:val="1"/>
          <w:numId w:val="55"/>
        </w:numPr>
        <w:spacing w:after="0"/>
      </w:pPr>
      <w:r w:rsidRPr="0085049B">
        <w:t xml:space="preserve">Details to </w:t>
      </w:r>
      <w:proofErr w:type="gramStart"/>
      <w:r w:rsidRPr="0085049B">
        <w:t>be discussed</w:t>
      </w:r>
      <w:proofErr w:type="gramEnd"/>
      <w:r w:rsidRPr="0085049B">
        <w:t xml:space="preserve"> during WI phase, including whether the information on TX-RX distance is explicitly signaled or implicitly derived, whether/how this operation is related to resource allocation, accuracy of distance and/or RSRP, the aspects related to “and/or”, etc.</w:t>
      </w:r>
    </w:p>
    <w:p w14:paraId="20EDE76C" w14:textId="77777777" w:rsidR="00235D25" w:rsidRPr="0085049B" w:rsidRDefault="00235D25" w:rsidP="00CD51A5">
      <w:pPr>
        <w:numPr>
          <w:ilvl w:val="1"/>
          <w:numId w:val="55"/>
        </w:numPr>
        <w:spacing w:after="0"/>
      </w:pPr>
      <w:r w:rsidRPr="0085049B">
        <w:t>This feature can be disabled/enabled</w:t>
      </w:r>
    </w:p>
    <w:p w14:paraId="61D3D700" w14:textId="77777777" w:rsidR="00235D25" w:rsidRDefault="00235D25" w:rsidP="00235D25"/>
    <w:p w14:paraId="16EC00C1" w14:textId="77777777" w:rsidR="00235D25" w:rsidRPr="001313D0" w:rsidRDefault="00235D25" w:rsidP="00235D25">
      <w:pPr>
        <w:rPr>
          <w:highlight w:val="darkYellow"/>
        </w:rPr>
      </w:pPr>
      <w:r w:rsidRPr="001313D0">
        <w:rPr>
          <w:highlight w:val="darkYellow"/>
        </w:rPr>
        <w:t>Working assumption:</w:t>
      </w:r>
    </w:p>
    <w:p w14:paraId="76E5B936" w14:textId="77777777" w:rsidR="00235D25" w:rsidRPr="001313D0" w:rsidRDefault="00235D25" w:rsidP="00CD51A5">
      <w:pPr>
        <w:numPr>
          <w:ilvl w:val="0"/>
          <w:numId w:val="55"/>
        </w:numPr>
        <w:spacing w:after="0"/>
      </w:pPr>
      <w:r w:rsidRPr="001313D0">
        <w:t>For unicast, the following CSI reporting is supported based on non-</w:t>
      </w:r>
      <w:proofErr w:type="spellStart"/>
      <w:r w:rsidRPr="001313D0">
        <w:t>subband</w:t>
      </w:r>
      <w:proofErr w:type="spellEnd"/>
      <w:r w:rsidRPr="001313D0">
        <w:t>-based aperiodic CSI reporting mechanism assuming no more than 4-port:</w:t>
      </w:r>
    </w:p>
    <w:p w14:paraId="65FF494C" w14:textId="77777777" w:rsidR="00235D25" w:rsidRPr="001313D0" w:rsidRDefault="00235D25" w:rsidP="00CD51A5">
      <w:pPr>
        <w:numPr>
          <w:ilvl w:val="1"/>
          <w:numId w:val="55"/>
        </w:numPr>
        <w:spacing w:after="0"/>
      </w:pPr>
      <w:r w:rsidRPr="001313D0">
        <w:rPr>
          <w:rFonts w:hint="eastAsia"/>
        </w:rPr>
        <w:t>CQI</w:t>
      </w:r>
    </w:p>
    <w:p w14:paraId="0DABCC0B" w14:textId="77777777" w:rsidR="00235D25" w:rsidRPr="001313D0" w:rsidRDefault="00235D25" w:rsidP="00CD51A5">
      <w:pPr>
        <w:numPr>
          <w:ilvl w:val="1"/>
          <w:numId w:val="55"/>
        </w:numPr>
        <w:spacing w:after="0"/>
      </w:pPr>
      <w:r w:rsidRPr="001313D0">
        <w:t>RI</w:t>
      </w:r>
    </w:p>
    <w:p w14:paraId="12BF76E6" w14:textId="77777777" w:rsidR="00235D25" w:rsidRPr="001313D0" w:rsidRDefault="00235D25" w:rsidP="00CD51A5">
      <w:pPr>
        <w:numPr>
          <w:ilvl w:val="1"/>
          <w:numId w:val="55"/>
        </w:numPr>
        <w:spacing w:after="0"/>
      </w:pPr>
      <w:r w:rsidRPr="001313D0">
        <w:t>PMI</w:t>
      </w:r>
    </w:p>
    <w:p w14:paraId="5641122C" w14:textId="77777777" w:rsidR="00235D25" w:rsidRPr="001313D0" w:rsidRDefault="00235D25" w:rsidP="00CD51A5">
      <w:pPr>
        <w:numPr>
          <w:ilvl w:val="0"/>
          <w:numId w:val="55"/>
        </w:numPr>
        <w:spacing w:after="0"/>
      </w:pPr>
      <w:r w:rsidRPr="001313D0">
        <w:t xml:space="preserve">CSI reporting </w:t>
      </w:r>
      <w:proofErr w:type="gramStart"/>
      <w:r w:rsidRPr="001313D0">
        <w:t>can be enabled and disabled by configuration</w:t>
      </w:r>
      <w:proofErr w:type="gramEnd"/>
      <w:r w:rsidRPr="001313D0">
        <w:t>.</w:t>
      </w:r>
    </w:p>
    <w:p w14:paraId="1962F9CE" w14:textId="77777777" w:rsidR="00235D25" w:rsidRPr="001313D0" w:rsidRDefault="00235D25" w:rsidP="00CD51A5">
      <w:pPr>
        <w:numPr>
          <w:ilvl w:val="1"/>
          <w:numId w:val="55"/>
        </w:numPr>
        <w:spacing w:after="0"/>
      </w:pPr>
      <w:r w:rsidRPr="001313D0">
        <w:t xml:space="preserve">It </w:t>
      </w:r>
      <w:proofErr w:type="gramStart"/>
      <w:r w:rsidRPr="001313D0">
        <w:t>is supported</w:t>
      </w:r>
      <w:proofErr w:type="gramEnd"/>
      <w:r w:rsidRPr="001313D0">
        <w:t xml:space="preserve"> to configure a subset of the above metric for CSI reporting.</w:t>
      </w:r>
    </w:p>
    <w:p w14:paraId="051602D2" w14:textId="77777777" w:rsidR="00235D25" w:rsidRPr="001313D0" w:rsidRDefault="00235D25" w:rsidP="00CD51A5">
      <w:pPr>
        <w:numPr>
          <w:ilvl w:val="0"/>
          <w:numId w:val="55"/>
        </w:numPr>
        <w:spacing w:after="0"/>
      </w:pPr>
      <w:r w:rsidRPr="001313D0">
        <w:t>There is no standalone RS transmission dedicated to CSI reporting in Rel-16</w:t>
      </w:r>
    </w:p>
    <w:p w14:paraId="3876E17F" w14:textId="77777777" w:rsidR="00235D25" w:rsidRPr="001313D0" w:rsidRDefault="00235D25" w:rsidP="00CD51A5">
      <w:pPr>
        <w:numPr>
          <w:ilvl w:val="0"/>
          <w:numId w:val="55"/>
        </w:numPr>
        <w:spacing w:after="0"/>
      </w:pPr>
      <w:r w:rsidRPr="001313D0">
        <w:rPr>
          <w:rFonts w:hint="eastAsia"/>
        </w:rPr>
        <w:t xml:space="preserve">NR </w:t>
      </w:r>
      <w:proofErr w:type="spellStart"/>
      <w:r w:rsidRPr="001313D0">
        <w:rPr>
          <w:rFonts w:hint="eastAsia"/>
        </w:rPr>
        <w:t>sidelink</w:t>
      </w:r>
      <w:proofErr w:type="spellEnd"/>
      <w:r w:rsidRPr="001313D0">
        <w:rPr>
          <w:rFonts w:hint="eastAsia"/>
        </w:rPr>
        <w:t xml:space="preserve"> CSI strives to reuse the </w:t>
      </w:r>
      <w:r w:rsidRPr="001313D0">
        <w:t xml:space="preserve">CSI framework for NR </w:t>
      </w:r>
      <w:proofErr w:type="spellStart"/>
      <w:r w:rsidRPr="001313D0">
        <w:t>Uu</w:t>
      </w:r>
      <w:proofErr w:type="spellEnd"/>
      <w:r w:rsidRPr="001313D0">
        <w:t>.</w:t>
      </w:r>
    </w:p>
    <w:p w14:paraId="43B5893F" w14:textId="77777777" w:rsidR="00235D25" w:rsidRPr="001313D0" w:rsidRDefault="00235D25" w:rsidP="00CD51A5">
      <w:pPr>
        <w:numPr>
          <w:ilvl w:val="1"/>
          <w:numId w:val="55"/>
        </w:numPr>
        <w:spacing w:after="0"/>
      </w:pPr>
      <w:r w:rsidRPr="001313D0">
        <w:t>Discuss details during WI phase</w:t>
      </w:r>
    </w:p>
    <w:p w14:paraId="265F1400" w14:textId="77777777" w:rsidR="00235D25" w:rsidRDefault="00235D25" w:rsidP="00235D25"/>
    <w:p w14:paraId="288EFCDF" w14:textId="77777777" w:rsidR="00235D25" w:rsidRPr="000267BD" w:rsidRDefault="00235D25" w:rsidP="00235D25">
      <w:r w:rsidRPr="000267BD">
        <w:rPr>
          <w:highlight w:val="green"/>
        </w:rPr>
        <w:t>Agreements</w:t>
      </w:r>
      <w:r w:rsidRPr="000267BD">
        <w:t>:</w:t>
      </w:r>
    </w:p>
    <w:p w14:paraId="1087CBAF" w14:textId="77777777" w:rsidR="00235D25" w:rsidRPr="000267BD" w:rsidRDefault="00235D25" w:rsidP="00CD51A5">
      <w:pPr>
        <w:pStyle w:val="LGTdoc"/>
        <w:numPr>
          <w:ilvl w:val="0"/>
          <w:numId w:val="57"/>
        </w:numPr>
        <w:spacing w:before="100" w:beforeAutospacing="1" w:afterLines="0" w:after="60"/>
        <w:rPr>
          <w:rFonts w:ascii="Calibri" w:hAnsi="Calibri" w:cs="Calibri"/>
          <w:sz w:val="20"/>
          <w:szCs w:val="20"/>
          <w:lang w:val="en-US"/>
        </w:rPr>
      </w:pPr>
      <w:r w:rsidRPr="000267BD">
        <w:rPr>
          <w:rFonts w:ascii="Calibri" w:hAnsi="Calibri" w:cs="Calibri" w:hint="eastAsia"/>
          <w:sz w:val="20"/>
          <w:szCs w:val="20"/>
          <w:lang w:val="en-US"/>
        </w:rPr>
        <w:t xml:space="preserve">RAN1 concludes the </w:t>
      </w:r>
      <w:r w:rsidRPr="000267BD">
        <w:rPr>
          <w:rFonts w:ascii="Calibri" w:hAnsi="Calibri" w:cs="Calibri"/>
          <w:sz w:val="20"/>
          <w:szCs w:val="20"/>
          <w:lang w:val="en-US"/>
        </w:rPr>
        <w:t>following</w:t>
      </w:r>
      <w:r w:rsidRPr="000267BD">
        <w:rPr>
          <w:rFonts w:ascii="Calibri" w:hAnsi="Calibri" w:cs="Calibri" w:hint="eastAsia"/>
          <w:sz w:val="20"/>
          <w:szCs w:val="20"/>
          <w:lang w:val="en-US"/>
        </w:rPr>
        <w:t xml:space="preserve"> </w:t>
      </w:r>
      <w:r w:rsidRPr="000267BD">
        <w:rPr>
          <w:rFonts w:ascii="Calibri" w:hAnsi="Calibri" w:cs="Calibri"/>
          <w:sz w:val="20"/>
          <w:szCs w:val="20"/>
          <w:lang w:val="en-US"/>
        </w:rPr>
        <w:t>regarding beam management:</w:t>
      </w:r>
    </w:p>
    <w:p w14:paraId="449DB5CA"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Beam management is beneficial</w:t>
      </w:r>
    </w:p>
    <w:p w14:paraId="7153EF94"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RAN1 has conducted limited study on the beam management.</w:t>
      </w:r>
    </w:p>
    <w:p w14:paraId="3C1B01DE"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FR1, it is feasible to support V2X use cases without beam management.</w:t>
      </w:r>
    </w:p>
    <w:p w14:paraId="73237A49" w14:textId="77777777" w:rsidR="00235D25" w:rsidRPr="000267BD" w:rsidRDefault="00235D25" w:rsidP="00CD51A5">
      <w:pPr>
        <w:pStyle w:val="LGTdoc"/>
        <w:numPr>
          <w:ilvl w:val="1"/>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In FR2, it is feasible to support some V2X use cases without beam management in some scenarios.</w:t>
      </w:r>
    </w:p>
    <w:p w14:paraId="33173E27" w14:textId="77777777" w:rsidR="00235D25" w:rsidRPr="000267BD" w:rsidRDefault="00235D25" w:rsidP="00CD51A5">
      <w:pPr>
        <w:pStyle w:val="LGTdoc"/>
        <w:numPr>
          <w:ilvl w:val="2"/>
          <w:numId w:val="57"/>
        </w:numPr>
        <w:spacing w:before="100" w:beforeAutospacing="1" w:afterLines="0" w:after="60"/>
        <w:rPr>
          <w:rFonts w:ascii="Calibri" w:hAnsi="Calibri" w:cs="Calibri"/>
          <w:sz w:val="20"/>
          <w:szCs w:val="20"/>
          <w:lang w:val="en-US"/>
        </w:rPr>
      </w:pPr>
      <w:r w:rsidRPr="000267BD">
        <w:rPr>
          <w:rFonts w:ascii="Calibri" w:hAnsi="Calibri" w:cs="Calibri"/>
          <w:sz w:val="20"/>
          <w:szCs w:val="20"/>
          <w:lang w:val="en-US"/>
        </w:rPr>
        <w:t>Panel selection is necessary to improve the communication range in FR2.</w:t>
      </w:r>
    </w:p>
    <w:p w14:paraId="1DB82CEC" w14:textId="77777777" w:rsidR="00235D25" w:rsidRPr="005D4B91" w:rsidRDefault="00235D25" w:rsidP="00235D25">
      <w:pPr>
        <w:rPr>
          <w:b/>
          <w:u w:val="single"/>
        </w:rPr>
      </w:pPr>
      <w:r w:rsidRPr="005D4B91">
        <w:rPr>
          <w:b/>
          <w:u w:val="single"/>
        </w:rPr>
        <w:lastRenderedPageBreak/>
        <w:t>Conclusion:</w:t>
      </w:r>
    </w:p>
    <w:p w14:paraId="3DA0098A" w14:textId="77777777" w:rsidR="00235D25" w:rsidRPr="005D4B91" w:rsidRDefault="00235D25" w:rsidP="00CD51A5">
      <w:pPr>
        <w:numPr>
          <w:ilvl w:val="0"/>
          <w:numId w:val="57"/>
        </w:numPr>
        <w:spacing w:after="0"/>
      </w:pPr>
      <w:r w:rsidRPr="005D4B91">
        <w:t>There is no consensus in supporting beam management for normative work for NR V2X in Rel-16.</w:t>
      </w:r>
    </w:p>
    <w:p w14:paraId="413D4C42" w14:textId="14D151B2" w:rsidR="00235D25" w:rsidRDefault="00235D25" w:rsidP="00235D25">
      <w:pPr>
        <w:spacing w:after="0" w:line="360" w:lineRule="auto"/>
        <w:jc w:val="both"/>
        <w:rPr>
          <w:rFonts w:eastAsiaTheme="minorEastAsia"/>
          <w:lang w:eastAsia="ko-KR"/>
        </w:rPr>
      </w:pPr>
    </w:p>
    <w:p w14:paraId="3D37D24F" w14:textId="0EBBB6DD" w:rsidR="006476BB" w:rsidRDefault="006476BB" w:rsidP="00235D25">
      <w:pPr>
        <w:spacing w:after="0" w:line="360" w:lineRule="auto"/>
        <w:jc w:val="both"/>
        <w:rPr>
          <w:rFonts w:eastAsiaTheme="minorEastAsia"/>
          <w:lang w:eastAsia="ko-KR"/>
        </w:rPr>
      </w:pPr>
    </w:p>
    <w:p w14:paraId="083DCD63" w14:textId="76E1E8D8" w:rsidR="006476BB" w:rsidRPr="006F0827" w:rsidRDefault="006476BB" w:rsidP="006476BB">
      <w:pPr>
        <w:pStyle w:val="2"/>
        <w:spacing w:after="0" w:line="360" w:lineRule="auto"/>
        <w:rPr>
          <w:rFonts w:eastAsiaTheme="minorEastAsia"/>
          <w:lang w:val="fi-FI" w:eastAsia="ko-KR"/>
        </w:rPr>
      </w:pPr>
      <w:r w:rsidRPr="00A97001">
        <w:rPr>
          <w:rFonts w:hint="eastAsia"/>
        </w:rPr>
        <w:t>Agreements in RAN1</w:t>
      </w:r>
      <w:r>
        <w:t>#96</w:t>
      </w:r>
      <w:r w:rsidRPr="00741800">
        <w:rPr>
          <w:rFonts w:hint="eastAsia"/>
        </w:rPr>
        <w:t>bis</w:t>
      </w:r>
    </w:p>
    <w:p w14:paraId="7C8A3FAC" w14:textId="77777777" w:rsidR="00130C4C" w:rsidRPr="005E740E" w:rsidRDefault="00130C4C" w:rsidP="00130C4C">
      <w:pPr>
        <w:spacing w:after="0"/>
        <w:rPr>
          <w:b/>
        </w:rPr>
      </w:pPr>
      <w:r w:rsidRPr="005E740E">
        <w:rPr>
          <w:highlight w:val="green"/>
        </w:rPr>
        <w:t>Agreements</w:t>
      </w:r>
      <w:r w:rsidRPr="005E740E">
        <w:rPr>
          <w:b/>
        </w:rPr>
        <w:t>:</w:t>
      </w:r>
    </w:p>
    <w:p w14:paraId="5EB9A590" w14:textId="77777777" w:rsidR="00130C4C" w:rsidRPr="005E740E" w:rsidRDefault="00130C4C" w:rsidP="00CD51A5">
      <w:pPr>
        <w:numPr>
          <w:ilvl w:val="0"/>
          <w:numId w:val="60"/>
        </w:numPr>
        <w:spacing w:after="0"/>
      </w:pPr>
      <w:r w:rsidRPr="005E740E">
        <w:t xml:space="preserve">Polar code adopted for Rel-15 NR DCI </w:t>
      </w:r>
      <w:proofErr w:type="gramStart"/>
      <w:r w:rsidRPr="005E740E">
        <w:t>is applied</w:t>
      </w:r>
      <w:proofErr w:type="gramEnd"/>
      <w:r w:rsidRPr="005E740E">
        <w:t xml:space="preserve"> to PSCCH.</w:t>
      </w:r>
    </w:p>
    <w:p w14:paraId="13117DBA" w14:textId="77777777" w:rsidR="00130C4C" w:rsidRPr="005E740E" w:rsidRDefault="00130C4C" w:rsidP="00CD51A5">
      <w:pPr>
        <w:numPr>
          <w:ilvl w:val="0"/>
          <w:numId w:val="60"/>
        </w:numPr>
        <w:spacing w:after="0"/>
      </w:pPr>
      <w:r w:rsidRPr="005E740E">
        <w:t xml:space="preserve">LDPC codes used for Rel-15 NR DL-SCH </w:t>
      </w:r>
      <w:proofErr w:type="gramStart"/>
      <w:r w:rsidRPr="005E740E">
        <w:t>is applied</w:t>
      </w:r>
      <w:proofErr w:type="gramEnd"/>
      <w:r w:rsidRPr="005E740E">
        <w:t xml:space="preserve"> to a transport block delivered by PSSCH.</w:t>
      </w:r>
    </w:p>
    <w:p w14:paraId="2110F814" w14:textId="77777777" w:rsidR="00130C4C" w:rsidRDefault="00130C4C" w:rsidP="00130C4C">
      <w:pPr>
        <w:spacing w:after="0"/>
        <w:rPr>
          <w:b/>
        </w:rPr>
      </w:pPr>
    </w:p>
    <w:p w14:paraId="2309D0E3" w14:textId="77777777" w:rsidR="00130C4C" w:rsidRPr="005E740E" w:rsidRDefault="00130C4C" w:rsidP="00130C4C">
      <w:pPr>
        <w:spacing w:after="0"/>
        <w:rPr>
          <w:b/>
        </w:rPr>
      </w:pPr>
      <w:r w:rsidRPr="005E740E">
        <w:rPr>
          <w:highlight w:val="green"/>
        </w:rPr>
        <w:t>Agreements</w:t>
      </w:r>
      <w:r w:rsidRPr="005E740E">
        <w:rPr>
          <w:b/>
        </w:rPr>
        <w:t>:</w:t>
      </w:r>
    </w:p>
    <w:p w14:paraId="4A9F6217" w14:textId="77777777" w:rsidR="00130C4C" w:rsidRPr="005E740E" w:rsidRDefault="00130C4C" w:rsidP="00CD51A5">
      <w:pPr>
        <w:numPr>
          <w:ilvl w:val="0"/>
          <w:numId w:val="61"/>
        </w:numPr>
        <w:spacing w:after="0"/>
      </w:pPr>
      <w:r w:rsidRPr="005E740E">
        <w:t>The starting symbol and t</w:t>
      </w:r>
      <w:r w:rsidRPr="005E740E">
        <w:rPr>
          <w:rFonts w:hint="eastAsia"/>
        </w:rPr>
        <w:t xml:space="preserve">he </w:t>
      </w:r>
      <w:r w:rsidRPr="005E740E">
        <w:t xml:space="preserve">number of symbols for a PSCCH </w:t>
      </w:r>
      <w:proofErr w:type="gramStart"/>
      <w:r w:rsidRPr="005E740E">
        <w:t>are assumed to be known</w:t>
      </w:r>
      <w:proofErr w:type="gramEnd"/>
      <w:r w:rsidRPr="005E740E">
        <w:t xml:space="preserve"> to the receiving UE before decoding the PSCCH.</w:t>
      </w:r>
    </w:p>
    <w:p w14:paraId="5F82ED16" w14:textId="77777777" w:rsidR="00130C4C" w:rsidRPr="005E740E" w:rsidRDefault="00130C4C" w:rsidP="00130C4C">
      <w:pPr>
        <w:spacing w:after="0"/>
      </w:pPr>
    </w:p>
    <w:p w14:paraId="3CCE51F0" w14:textId="77777777" w:rsidR="00130C4C" w:rsidRPr="00BF346F" w:rsidRDefault="00130C4C" w:rsidP="00130C4C">
      <w:pPr>
        <w:spacing w:after="0"/>
      </w:pPr>
      <w:r w:rsidRPr="00BF346F">
        <w:rPr>
          <w:highlight w:val="green"/>
        </w:rPr>
        <w:t>Agreements</w:t>
      </w:r>
      <w:r w:rsidRPr="00BF346F">
        <w:t>:</w:t>
      </w:r>
    </w:p>
    <w:p w14:paraId="522A4212" w14:textId="77777777" w:rsidR="00130C4C" w:rsidRPr="00BF346F" w:rsidRDefault="00130C4C" w:rsidP="00CD51A5">
      <w:pPr>
        <w:numPr>
          <w:ilvl w:val="0"/>
          <w:numId w:val="61"/>
        </w:numPr>
        <w:spacing w:after="0"/>
      </w:pPr>
      <w:r w:rsidRPr="00BF346F">
        <w:t>For the purpose of evaluation of PSCCH design, RAN1 assumes 60 bits, 90 bits, 120 bits as the total SCI sizes including 24 bits CRC.</w:t>
      </w:r>
    </w:p>
    <w:p w14:paraId="3A359D3B" w14:textId="77777777" w:rsidR="00130C4C" w:rsidRPr="00BF346F" w:rsidRDefault="00130C4C" w:rsidP="00CD51A5">
      <w:pPr>
        <w:numPr>
          <w:ilvl w:val="1"/>
          <w:numId w:val="61"/>
        </w:numPr>
        <w:spacing w:after="0"/>
      </w:pPr>
      <w:r w:rsidRPr="00BF346F">
        <w:t xml:space="preserve">Other sizes </w:t>
      </w:r>
      <w:proofErr w:type="gramStart"/>
      <w:r w:rsidRPr="00BF346F">
        <w:t>are not precluded</w:t>
      </w:r>
      <w:proofErr w:type="gramEnd"/>
      <w:r w:rsidRPr="00BF346F">
        <w:t>.</w:t>
      </w:r>
    </w:p>
    <w:p w14:paraId="0A086070" w14:textId="77777777" w:rsidR="00130C4C" w:rsidRPr="0018671B" w:rsidRDefault="00130C4C" w:rsidP="00130C4C">
      <w:pPr>
        <w:spacing w:after="0"/>
      </w:pPr>
      <w:r w:rsidRPr="0018671B">
        <w:rPr>
          <w:highlight w:val="green"/>
        </w:rPr>
        <w:t>Agreements</w:t>
      </w:r>
      <w:r w:rsidRPr="0018671B">
        <w:t>:</w:t>
      </w:r>
    </w:p>
    <w:p w14:paraId="7E686CDE"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lang w:eastAsia="ko-KR"/>
        </w:rPr>
        <w:t xml:space="preserve">QPSK </w:t>
      </w:r>
      <w:proofErr w:type="gramStart"/>
      <w:r w:rsidRPr="0018671B">
        <w:rPr>
          <w:rFonts w:eastAsia="DengXian"/>
          <w:lang w:eastAsia="ko-KR"/>
        </w:rPr>
        <w:t>is used</w:t>
      </w:r>
      <w:proofErr w:type="gramEnd"/>
      <w:r w:rsidRPr="0018671B">
        <w:rPr>
          <w:rFonts w:eastAsia="DengXian"/>
          <w:lang w:eastAsia="ko-KR"/>
        </w:rPr>
        <w:t xml:space="preserve"> for PSCC</w:t>
      </w:r>
      <w:r w:rsidRPr="0018671B">
        <w:rPr>
          <w:rFonts w:eastAsia="DengXian" w:hint="eastAsia"/>
          <w:lang w:eastAsia="ko-KR"/>
        </w:rPr>
        <w:t>H</w:t>
      </w:r>
      <w:r w:rsidRPr="0018671B">
        <w:rPr>
          <w:rFonts w:eastAsia="DengXian"/>
          <w:lang w:eastAsia="ko-KR"/>
        </w:rPr>
        <w:t>.</w:t>
      </w:r>
    </w:p>
    <w:p w14:paraId="07258C18" w14:textId="77777777" w:rsidR="00130C4C" w:rsidRDefault="00130C4C" w:rsidP="00130C4C">
      <w:pPr>
        <w:spacing w:after="0"/>
      </w:pPr>
    </w:p>
    <w:p w14:paraId="467C298B" w14:textId="77777777" w:rsidR="00130C4C" w:rsidRPr="0018671B" w:rsidRDefault="00130C4C" w:rsidP="00130C4C">
      <w:pPr>
        <w:spacing w:after="0"/>
        <w:rPr>
          <w:highlight w:val="darkYellow"/>
        </w:rPr>
      </w:pPr>
      <w:r w:rsidRPr="0018671B">
        <w:rPr>
          <w:highlight w:val="darkYellow"/>
        </w:rPr>
        <w:t>Working assumption:</w:t>
      </w:r>
    </w:p>
    <w:p w14:paraId="24529583" w14:textId="77777777" w:rsidR="00130C4C" w:rsidRPr="0018671B" w:rsidRDefault="00130C4C" w:rsidP="004B500C">
      <w:pPr>
        <w:pStyle w:val="Style1"/>
        <w:numPr>
          <w:ilvl w:val="1"/>
          <w:numId w:val="66"/>
        </w:numPr>
        <w:spacing w:after="0" w:afterAutospacing="0" w:line="240" w:lineRule="auto"/>
        <w:rPr>
          <w:rFonts w:eastAsia="DengXian"/>
          <w:lang w:eastAsia="ko-KR"/>
        </w:rPr>
      </w:pPr>
      <w:r w:rsidRPr="0018671B">
        <w:rPr>
          <w:rFonts w:eastAsia="DengXian" w:hint="eastAsia"/>
          <w:lang w:eastAsia="ko-KR"/>
        </w:rPr>
        <w:t xml:space="preserve">Transmission of </w:t>
      </w:r>
      <w:proofErr w:type="gramStart"/>
      <w:r w:rsidRPr="0018671B">
        <w:rPr>
          <w:rFonts w:eastAsia="DengXian" w:hint="eastAsia"/>
          <w:lang w:eastAsia="ko-KR"/>
        </w:rPr>
        <w:t>1</w:t>
      </w:r>
      <w:proofErr w:type="gramEnd"/>
      <w:r w:rsidRPr="0018671B">
        <w:rPr>
          <w:rFonts w:eastAsia="DengXian" w:hint="eastAsia"/>
          <w:lang w:eastAsia="ko-KR"/>
        </w:rPr>
        <w:t xml:space="preserve"> TB with </w:t>
      </w:r>
      <w:r w:rsidRPr="0018671B">
        <w:rPr>
          <w:rFonts w:eastAsia="DengXian"/>
          <w:lang w:eastAsia="ko-KR"/>
        </w:rPr>
        <w:t xml:space="preserve">up to </w:t>
      </w:r>
      <w:r w:rsidRPr="0018671B">
        <w:rPr>
          <w:rFonts w:eastAsia="DengXian" w:hint="eastAsia"/>
          <w:lang w:eastAsia="ko-KR"/>
        </w:rPr>
        <w:t>2 layers in a PSSCH is supported.</w:t>
      </w:r>
    </w:p>
    <w:p w14:paraId="0F3E782B" w14:textId="77777777" w:rsidR="00130C4C" w:rsidRPr="00AF1A08" w:rsidRDefault="00130C4C" w:rsidP="00130C4C">
      <w:pPr>
        <w:spacing w:after="0"/>
      </w:pPr>
      <w:r w:rsidRPr="00AF1A08">
        <w:rPr>
          <w:highlight w:val="green"/>
        </w:rPr>
        <w:t>Agreements</w:t>
      </w:r>
      <w:r w:rsidRPr="00AF1A08">
        <w:t>:</w:t>
      </w:r>
    </w:p>
    <w:p w14:paraId="6A94B839" w14:textId="77777777" w:rsidR="00130C4C" w:rsidRPr="00AF1A08" w:rsidRDefault="00130C4C" w:rsidP="00CD51A5">
      <w:pPr>
        <w:pStyle w:val="Style1"/>
        <w:numPr>
          <w:ilvl w:val="0"/>
          <w:numId w:val="62"/>
        </w:numPr>
        <w:spacing w:after="0" w:afterAutospacing="0" w:line="240" w:lineRule="auto"/>
        <w:rPr>
          <w:lang w:eastAsia="ko-KR"/>
        </w:rPr>
      </w:pPr>
      <w:r w:rsidRPr="00AF1A08">
        <w:rPr>
          <w:rFonts w:eastAsia="DengXian"/>
          <w:lang w:eastAsia="ko-KR"/>
        </w:rPr>
        <w:t>At least f</w:t>
      </w:r>
      <w:r w:rsidRPr="00AF1A08">
        <w:rPr>
          <w:rFonts w:eastAsia="DengXian" w:hint="eastAsia"/>
          <w:lang w:eastAsia="ko-KR"/>
        </w:rPr>
        <w:t>or transmission perspective of a UE</w:t>
      </w:r>
      <w:r w:rsidRPr="00AF1A08">
        <w:rPr>
          <w:rFonts w:eastAsia="DengXian"/>
          <w:lang w:eastAsia="ko-KR"/>
        </w:rPr>
        <w:t xml:space="preserve"> in a carrier</w:t>
      </w:r>
      <w:r w:rsidRPr="00AF1A08">
        <w:rPr>
          <w:rFonts w:eastAsia="DengXian" w:hint="eastAsia"/>
          <w:lang w:eastAsia="ko-KR"/>
        </w:rPr>
        <w:t xml:space="preserve">, </w:t>
      </w:r>
      <w:r w:rsidRPr="00AF1A08">
        <w:rPr>
          <w:rFonts w:eastAsia="DengXian"/>
          <w:lang w:eastAsia="ko-KR"/>
        </w:rPr>
        <w:t xml:space="preserve">at least </w:t>
      </w:r>
      <w:r w:rsidRPr="00AF1A08">
        <w:rPr>
          <w:rFonts w:eastAsia="DengXian" w:hint="eastAsia"/>
          <w:lang w:eastAsia="ko-KR"/>
        </w:rPr>
        <w:t>TDM between PSCCH/PSSCH and PSFCH</w:t>
      </w:r>
      <w:r w:rsidRPr="00AF1A08">
        <w:rPr>
          <w:rFonts w:eastAsia="DengXian"/>
          <w:lang w:eastAsia="ko-KR"/>
        </w:rPr>
        <w:t xml:space="preserve"> </w:t>
      </w:r>
      <w:proofErr w:type="gramStart"/>
      <w:r w:rsidRPr="00AF1A08">
        <w:rPr>
          <w:rFonts w:eastAsia="DengXian" w:hint="eastAsia"/>
          <w:lang w:eastAsia="ko-KR"/>
        </w:rPr>
        <w:t>is allowed</w:t>
      </w:r>
      <w:proofErr w:type="gramEnd"/>
      <w:r w:rsidRPr="00AF1A08">
        <w:rPr>
          <w:rFonts w:eastAsia="DengXian"/>
          <w:lang w:eastAsia="ko-KR"/>
        </w:rPr>
        <w:t xml:space="preserve"> for </w:t>
      </w:r>
      <w:r w:rsidRPr="00AF1A08">
        <w:rPr>
          <w:lang w:eastAsia="ko-KR"/>
        </w:rPr>
        <w:t xml:space="preserve">a PSFCH format for </w:t>
      </w:r>
      <w:proofErr w:type="spellStart"/>
      <w:r w:rsidRPr="00AF1A08">
        <w:rPr>
          <w:lang w:eastAsia="ko-KR"/>
        </w:rPr>
        <w:t>sidelink</w:t>
      </w:r>
      <w:proofErr w:type="spellEnd"/>
      <w:r w:rsidRPr="00AF1A08">
        <w:rPr>
          <w:lang w:eastAsia="ko-KR"/>
        </w:rPr>
        <w:t xml:space="preserve"> in a slot.</w:t>
      </w:r>
    </w:p>
    <w:p w14:paraId="666C6228"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FFS the details of the corresponding PSFCH format</w:t>
      </w:r>
    </w:p>
    <w:p w14:paraId="66FE979C" w14:textId="77777777" w:rsidR="00130C4C" w:rsidRPr="00130C4C" w:rsidRDefault="00130C4C" w:rsidP="00CD51A5">
      <w:pPr>
        <w:pStyle w:val="Style1"/>
        <w:numPr>
          <w:ilvl w:val="1"/>
          <w:numId w:val="62"/>
        </w:numPr>
        <w:spacing w:after="0" w:afterAutospacing="0" w:line="240" w:lineRule="auto"/>
        <w:rPr>
          <w:lang w:eastAsia="ko-KR"/>
        </w:rPr>
      </w:pPr>
      <w:r w:rsidRPr="00130C4C">
        <w:rPr>
          <w:rFonts w:eastAsia="DengXian"/>
          <w:lang w:eastAsia="ko-KR"/>
        </w:rPr>
        <w:t>FFS whether it is also applicable from system/resource pool perspective or not</w:t>
      </w:r>
    </w:p>
    <w:p w14:paraId="500B17E8" w14:textId="77777777" w:rsidR="00130C4C" w:rsidRPr="00130C4C" w:rsidRDefault="00130C4C" w:rsidP="00CD51A5">
      <w:pPr>
        <w:pStyle w:val="aff4"/>
        <w:numPr>
          <w:ilvl w:val="1"/>
          <w:numId w:val="62"/>
        </w:numPr>
        <w:spacing w:after="0"/>
        <w:rPr>
          <w:rFonts w:eastAsia="DengXian"/>
          <w:lang w:eastAsia="ko-KR"/>
        </w:rPr>
      </w:pPr>
      <w:r w:rsidRPr="00130C4C">
        <w:rPr>
          <w:rFonts w:eastAsia="DengXian"/>
          <w:lang w:eastAsia="ko-KR"/>
        </w:rPr>
        <w:t>i.e., in this case, there is no simultaneous transmission of PSCCH and PSFCH and there is no simultaneous transmission of PSSCH and PSFCH.</w:t>
      </w:r>
    </w:p>
    <w:p w14:paraId="54A1101F" w14:textId="77777777" w:rsidR="00130C4C" w:rsidRPr="00130C4C" w:rsidRDefault="00130C4C" w:rsidP="00CD51A5">
      <w:pPr>
        <w:pStyle w:val="Style1"/>
        <w:numPr>
          <w:ilvl w:val="1"/>
          <w:numId w:val="62"/>
        </w:numPr>
        <w:spacing w:after="0" w:afterAutospacing="0" w:line="240" w:lineRule="auto"/>
        <w:rPr>
          <w:lang w:eastAsia="ko-KR"/>
        </w:rPr>
      </w:pPr>
      <w:r w:rsidRPr="00130C4C">
        <w:rPr>
          <w:lang w:eastAsia="ko-KR"/>
        </w:rPr>
        <w:t xml:space="preserve">FFS FDM between </w:t>
      </w:r>
      <w:r w:rsidRPr="00130C4C">
        <w:rPr>
          <w:rFonts w:eastAsia="DengXian" w:hint="eastAsia"/>
          <w:lang w:eastAsia="ko-KR"/>
        </w:rPr>
        <w:t xml:space="preserve">PSCCH/PSSCH and </w:t>
      </w:r>
      <w:r w:rsidRPr="00130C4C">
        <w:rPr>
          <w:lang w:eastAsia="ko-KR"/>
        </w:rPr>
        <w:t xml:space="preserve">a PSFCH format which uses last symbol(s) available for </w:t>
      </w:r>
      <w:proofErr w:type="spellStart"/>
      <w:r w:rsidRPr="00130C4C">
        <w:rPr>
          <w:lang w:eastAsia="ko-KR"/>
        </w:rPr>
        <w:t>sidelink</w:t>
      </w:r>
      <w:proofErr w:type="spellEnd"/>
      <w:r w:rsidRPr="00130C4C">
        <w:rPr>
          <w:lang w:eastAsia="ko-KR"/>
        </w:rPr>
        <w:t xml:space="preserve"> in a slot </w:t>
      </w:r>
    </w:p>
    <w:p w14:paraId="41F4643B" w14:textId="77777777" w:rsidR="00130C4C" w:rsidRPr="00AF1A08" w:rsidRDefault="00130C4C" w:rsidP="00CD51A5">
      <w:pPr>
        <w:pStyle w:val="Style1"/>
        <w:numPr>
          <w:ilvl w:val="1"/>
          <w:numId w:val="62"/>
        </w:numPr>
        <w:spacing w:after="0" w:afterAutospacing="0" w:line="240" w:lineRule="auto"/>
        <w:rPr>
          <w:rFonts w:eastAsia="DengXian"/>
          <w:lang w:eastAsia="ko-KR"/>
        </w:rPr>
      </w:pPr>
      <w:r w:rsidRPr="00130C4C">
        <w:rPr>
          <w:lang w:eastAsia="ko-KR"/>
        </w:rPr>
        <w:t>FFS TDM/FDM</w:t>
      </w:r>
      <w:r w:rsidRPr="00AF1A08">
        <w:rPr>
          <w:lang w:eastAsia="ko-KR"/>
        </w:rPr>
        <w:t xml:space="preserve"> between </w:t>
      </w:r>
      <w:r w:rsidRPr="00AF1A08">
        <w:rPr>
          <w:rFonts w:eastAsia="DengXian" w:hint="eastAsia"/>
          <w:lang w:eastAsia="ko-KR"/>
        </w:rPr>
        <w:t xml:space="preserve">PSCCH/PSSCH and </w:t>
      </w:r>
      <w:r w:rsidRPr="00AF1A08">
        <w:rPr>
          <w:lang w:eastAsia="ko-KR"/>
        </w:rPr>
        <w:t xml:space="preserve">other PSFCH format(s), if supported, which is/are different from the PSFCH format which uses last symbol(s) available for </w:t>
      </w:r>
      <w:proofErr w:type="spellStart"/>
      <w:r w:rsidRPr="00AF1A08">
        <w:rPr>
          <w:lang w:eastAsia="ko-KR"/>
        </w:rPr>
        <w:t>sidelink</w:t>
      </w:r>
      <w:proofErr w:type="spellEnd"/>
      <w:r w:rsidRPr="00AF1A08">
        <w:rPr>
          <w:lang w:eastAsia="ko-KR"/>
        </w:rPr>
        <w:t xml:space="preserve"> in a slot</w:t>
      </w:r>
    </w:p>
    <w:p w14:paraId="5262E6D8" w14:textId="77777777" w:rsidR="006476BB" w:rsidRPr="00130C4C" w:rsidRDefault="006476BB" w:rsidP="00235D25">
      <w:pPr>
        <w:spacing w:after="0" w:line="360" w:lineRule="auto"/>
        <w:jc w:val="both"/>
        <w:rPr>
          <w:rFonts w:eastAsiaTheme="minorEastAsia"/>
          <w:lang w:eastAsia="ko-KR"/>
        </w:rPr>
      </w:pPr>
    </w:p>
    <w:sectPr w:rsidR="006476BB" w:rsidRPr="00130C4C" w:rsidSect="001C7E16">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B7848" w14:textId="77777777" w:rsidR="008B3D9F" w:rsidRPr="00C47AD2" w:rsidRDefault="008B3D9F">
      <w:pPr>
        <w:rPr>
          <w:rFonts w:ascii="Arial" w:hAnsi="Arial"/>
          <w:sz w:val="12"/>
        </w:rPr>
      </w:pPr>
      <w:r>
        <w:separator/>
      </w:r>
    </w:p>
  </w:endnote>
  <w:endnote w:type="continuationSeparator" w:id="0">
    <w:p w14:paraId="2F4DDFEB" w14:textId="77777777" w:rsidR="008B3D9F" w:rsidRPr="00C47AD2" w:rsidRDefault="008B3D9F">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817353" w14:textId="77777777" w:rsidR="00272A1A" w:rsidRDefault="00272A1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49321470" w14:textId="77777777" w:rsidR="00272A1A" w:rsidRDefault="00272A1A" w:rsidP="00120DAA">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D87146" w14:textId="5C8AC4EE" w:rsidR="00272A1A" w:rsidRDefault="00272A1A"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2F31CD">
      <w:rPr>
        <w:rStyle w:val="aff0"/>
      </w:rPr>
      <w:t>21</w:t>
    </w:r>
    <w:r>
      <w:rPr>
        <w:rStyle w:val="aff0"/>
      </w:rPr>
      <w:fldChar w:fldCharType="end"/>
    </w:r>
  </w:p>
  <w:p w14:paraId="627E69E3" w14:textId="77777777" w:rsidR="00272A1A" w:rsidRDefault="00272A1A" w:rsidP="00120DAA">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4C490" w14:textId="77777777" w:rsidR="008B3D9F" w:rsidRPr="00C47AD2" w:rsidRDefault="008B3D9F">
      <w:pPr>
        <w:rPr>
          <w:rFonts w:ascii="Arial" w:hAnsi="Arial"/>
          <w:sz w:val="12"/>
        </w:rPr>
      </w:pPr>
      <w:r>
        <w:separator/>
      </w:r>
    </w:p>
  </w:footnote>
  <w:footnote w:type="continuationSeparator" w:id="0">
    <w:p w14:paraId="20F447B9" w14:textId="77777777" w:rsidR="008B3D9F" w:rsidRPr="00C47AD2" w:rsidRDefault="008B3D9F">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30231" w14:textId="77777777" w:rsidR="00272A1A" w:rsidRDefault="00272A1A">
    <w:pPr>
      <w:pStyle w:val="a4"/>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3231E0"/>
    <w:multiLevelType w:val="hybridMultilevel"/>
    <w:tmpl w:val="680AA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642965"/>
    <w:multiLevelType w:val="hybridMultilevel"/>
    <w:tmpl w:val="6F50E6DC"/>
    <w:lvl w:ilvl="0" w:tplc="3E06D550">
      <w:start w:val="1"/>
      <w:numFmt w:val="upp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01FA090A"/>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71152F4"/>
    <w:multiLevelType w:val="hybridMultilevel"/>
    <w:tmpl w:val="48F4316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3BA04D2"/>
    <w:multiLevelType w:val="hybridMultilevel"/>
    <w:tmpl w:val="1AF0B3DE"/>
    <w:lvl w:ilvl="0" w:tplc="2BC0DF16">
      <w:start w:val="1"/>
      <w:numFmt w:val="bullet"/>
      <w:lvlText w:val="-"/>
      <w:lvlJc w:val="left"/>
      <w:pPr>
        <w:ind w:left="1200" w:hanging="400"/>
      </w:pPr>
      <w:rPr>
        <w:rFonts w:ascii="Times New Roman" w:hAnsi="Times New Roman" w:cs="Times New Roman" w:hint="default"/>
        <w:lang w:val="en-US"/>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9AC133D"/>
    <w:multiLevelType w:val="hybridMultilevel"/>
    <w:tmpl w:val="046AC936"/>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1B14798A"/>
    <w:multiLevelType w:val="hybridMultilevel"/>
    <w:tmpl w:val="03ECDB28"/>
    <w:lvl w:ilvl="0" w:tplc="5628ADB0">
      <w:start w:val="1"/>
      <w:numFmt w:val="bullet"/>
      <w:lvlText w:val="-"/>
      <w:lvlJc w:val="left"/>
      <w:pPr>
        <w:ind w:left="928" w:hanging="360"/>
      </w:pPr>
      <w:rPr>
        <w:rFonts w:ascii="Times New Roman" w:eastAsiaTheme="minorEastAsia" w:hAnsi="Times New Roman" w:cs="Times New Roman" w:hint="default"/>
      </w:rPr>
    </w:lvl>
    <w:lvl w:ilvl="1" w:tplc="04090003">
      <w:start w:val="1"/>
      <w:numFmt w:val="bullet"/>
      <w:lvlText w:val=""/>
      <w:lvlJc w:val="left"/>
      <w:pPr>
        <w:ind w:left="1368" w:hanging="400"/>
      </w:pPr>
      <w:rPr>
        <w:rFonts w:ascii="Wingdings" w:hAnsi="Wingdings" w:hint="default"/>
      </w:rPr>
    </w:lvl>
    <w:lvl w:ilvl="2" w:tplc="04090005">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4" w15:restartNumberingAfterBreak="0">
    <w:nsid w:val="1DB15037"/>
    <w:multiLevelType w:val="hybridMultilevel"/>
    <w:tmpl w:val="D87A825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9C7C33"/>
    <w:multiLevelType w:val="hybridMultilevel"/>
    <w:tmpl w:val="2E361A3C"/>
    <w:lvl w:ilvl="0" w:tplc="0409000B">
      <w:start w:val="1"/>
      <w:numFmt w:val="bullet"/>
      <w:lvlText w:val=""/>
      <w:lvlJc w:val="left"/>
      <w:pPr>
        <w:ind w:left="800" w:hanging="400"/>
      </w:pPr>
      <w:rPr>
        <w:rFonts w:ascii="Wingdings" w:hAnsi="Wingdings"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5628ADB0">
      <w:start w:val="1"/>
      <w:numFmt w:val="bullet"/>
      <w:lvlText w:val="-"/>
      <w:lvlJc w:val="left"/>
      <w:pPr>
        <w:ind w:left="2000" w:hanging="400"/>
      </w:pPr>
      <w:rPr>
        <w:rFonts w:ascii="Times New Roman" w:eastAsiaTheme="minorEastAsia" w:hAnsi="Times New Roman" w:cs="Times New Roman"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5064FB"/>
    <w:multiLevelType w:val="hybridMultilevel"/>
    <w:tmpl w:val="829E4914"/>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9" w15:restartNumberingAfterBreak="0">
    <w:nsid w:val="24B73786"/>
    <w:multiLevelType w:val="hybridMultilevel"/>
    <w:tmpl w:val="BD6C4A8C"/>
    <w:lvl w:ilvl="0" w:tplc="6E727910">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5E21742"/>
    <w:multiLevelType w:val="hybridMultilevel"/>
    <w:tmpl w:val="EF2A9E66"/>
    <w:lvl w:ilvl="0" w:tplc="5628ADB0">
      <w:start w:val="1"/>
      <w:numFmt w:val="bullet"/>
      <w:lvlText w:val="-"/>
      <w:lvlJc w:val="left"/>
      <w:pPr>
        <w:ind w:left="1600" w:hanging="400"/>
      </w:pPr>
      <w:rPr>
        <w:rFonts w:ascii="Times New Roman" w:eastAsiaTheme="minorEastAsia" w:hAnsi="Times New Roman" w:cs="Times New Roman" w:hint="default"/>
      </w:rPr>
    </w:lvl>
    <w:lvl w:ilvl="1" w:tplc="04090003">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2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28E635DA"/>
    <w:multiLevelType w:val="hybridMultilevel"/>
    <w:tmpl w:val="13CA7720"/>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2BC0DF16">
      <w:start w:val="1"/>
      <w:numFmt w:val="bullet"/>
      <w:lvlText w:val="-"/>
      <w:lvlJc w:val="left"/>
      <w:pPr>
        <w:ind w:left="2000" w:hanging="400"/>
      </w:pPr>
      <w:rPr>
        <w:rFonts w:ascii="Times New Roman" w:hAnsi="Times New Roman" w:cs="Times New Roman" w:hint="default"/>
        <w:lang w:val="en-US"/>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1FF4AF8"/>
    <w:multiLevelType w:val="hybridMultilevel"/>
    <w:tmpl w:val="C16CC69A"/>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5">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4" w15:restartNumberingAfterBreak="0">
    <w:nsid w:val="33AD3B28"/>
    <w:multiLevelType w:val="hybridMultilevel"/>
    <w:tmpl w:val="C81449EA"/>
    <w:lvl w:ilvl="0" w:tplc="F724CCEA">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6" w15:restartNumberingAfterBreak="0">
    <w:nsid w:val="378E7559"/>
    <w:multiLevelType w:val="hybridMultilevel"/>
    <w:tmpl w:val="307437B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8"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8C2261C"/>
    <w:multiLevelType w:val="hybridMultilevel"/>
    <w:tmpl w:val="7186B83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0" w15:restartNumberingAfterBreak="0">
    <w:nsid w:val="3A371C91"/>
    <w:multiLevelType w:val="hybridMultilevel"/>
    <w:tmpl w:val="20E8B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B805CC3"/>
    <w:multiLevelType w:val="hybridMultilevel"/>
    <w:tmpl w:val="E8D00B5C"/>
    <w:lvl w:ilvl="0" w:tplc="8A008BE2">
      <w:start w:val="3"/>
      <w:numFmt w:val="bullet"/>
      <w:lvlText w:val="-"/>
      <w:lvlJc w:val="left"/>
      <w:pPr>
        <w:ind w:left="760" w:hanging="360"/>
      </w:pPr>
      <w:rPr>
        <w:rFonts w:ascii="Times New Roman" w:eastAsiaTheme="minorEastAsia" w:hAnsi="Times New Roman" w:cs="Times New Roman" w:hint="default"/>
      </w:rPr>
    </w:lvl>
    <w:lvl w:ilvl="1" w:tplc="2BC0DF16">
      <w:start w:val="1"/>
      <w:numFmt w:val="bullet"/>
      <w:lvlText w:val="-"/>
      <w:lvlJc w:val="left"/>
      <w:pPr>
        <w:ind w:left="1200" w:hanging="400"/>
      </w:pPr>
      <w:rPr>
        <w:rFonts w:ascii="Times New Roman" w:hAnsi="Times New Roman" w:cs="Times New Roman"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E14131"/>
    <w:multiLevelType w:val="hybridMultilevel"/>
    <w:tmpl w:val="8DC41E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037BF6"/>
    <w:multiLevelType w:val="hybridMultilevel"/>
    <w:tmpl w:val="A0682D4E"/>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32F1F33"/>
    <w:multiLevelType w:val="hybridMultilevel"/>
    <w:tmpl w:val="0CC43220"/>
    <w:lvl w:ilvl="0" w:tplc="5628ADB0">
      <w:start w:val="1"/>
      <w:numFmt w:val="bullet"/>
      <w:lvlText w:val="-"/>
      <w:lvlJc w:val="left"/>
      <w:pPr>
        <w:ind w:left="800" w:hanging="400"/>
      </w:pPr>
      <w:rPr>
        <w:rFonts w:ascii="Times New Roman" w:eastAsiaTheme="minorEastAsia" w:hAnsi="Times New Roman" w:cs="Times New Roman" w:hint="default"/>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60AE8B56">
      <w:start w:val="1"/>
      <w:numFmt w:val="bullet"/>
      <w:lvlText w:val="•"/>
      <w:lvlJc w:val="left"/>
      <w:pPr>
        <w:ind w:left="1600" w:hanging="400"/>
      </w:pPr>
      <w:rPr>
        <w:rFonts w:ascii="Arial" w:hAnsi="Arial"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46131087"/>
    <w:multiLevelType w:val="hybridMultilevel"/>
    <w:tmpl w:val="60DC3C7C"/>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1" w15:restartNumberingAfterBreak="0">
    <w:nsid w:val="4B3E5856"/>
    <w:multiLevelType w:val="hybridMultilevel"/>
    <w:tmpl w:val="78C6BBEA"/>
    <w:lvl w:ilvl="0" w:tplc="14A4288A">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42"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4E123EE2"/>
    <w:multiLevelType w:val="hybridMultilevel"/>
    <w:tmpl w:val="59A8E0AC"/>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42607BF"/>
    <w:multiLevelType w:val="hybridMultilevel"/>
    <w:tmpl w:val="CF5A3360"/>
    <w:lvl w:ilvl="0" w:tplc="5628ADB0">
      <w:start w:val="1"/>
      <w:numFmt w:val="bullet"/>
      <w:lvlText w:val="-"/>
      <w:lvlJc w:val="left"/>
      <w:pPr>
        <w:ind w:left="12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48" w15:restartNumberingAfterBreak="0">
    <w:nsid w:val="597B1F82"/>
    <w:multiLevelType w:val="hybridMultilevel"/>
    <w:tmpl w:val="D3644FF0"/>
    <w:lvl w:ilvl="0" w:tplc="D212AEF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0" w15:restartNumberingAfterBreak="0">
    <w:nsid w:val="5F4E09C7"/>
    <w:multiLevelType w:val="hybridMultilevel"/>
    <w:tmpl w:val="A54CD2EC"/>
    <w:lvl w:ilvl="0" w:tplc="F2123F44">
      <w:start w:val="1"/>
      <w:numFmt w:val="upperLetter"/>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1" w15:restartNumberingAfterBreak="0">
    <w:nsid w:val="60475049"/>
    <w:multiLevelType w:val="hybridMultilevel"/>
    <w:tmpl w:val="7E1A0F1A"/>
    <w:lvl w:ilvl="0" w:tplc="04090019">
      <w:start w:val="1"/>
      <w:numFmt w:val="upperLetter"/>
      <w:lvlText w:val="%1."/>
      <w:lvlJc w:val="left"/>
      <w:pPr>
        <w:ind w:left="800" w:hanging="400"/>
      </w:p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2" w15:restartNumberingAfterBreak="0">
    <w:nsid w:val="627B6383"/>
    <w:multiLevelType w:val="hybridMultilevel"/>
    <w:tmpl w:val="A086ABE6"/>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EBC7A89"/>
    <w:multiLevelType w:val="hybridMultilevel"/>
    <w:tmpl w:val="71066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0AD7FAE"/>
    <w:multiLevelType w:val="hybridMultilevel"/>
    <w:tmpl w:val="19985E1A"/>
    <w:lvl w:ilvl="0" w:tplc="8A008BE2">
      <w:start w:val="3"/>
      <w:numFmt w:val="bullet"/>
      <w:lvlText w:val="-"/>
      <w:lvlJc w:val="left"/>
      <w:pPr>
        <w:ind w:left="760" w:hanging="360"/>
      </w:pPr>
      <w:rPr>
        <w:rFonts w:ascii="Times New Roman" w:eastAsiaTheme="minorEastAsia" w:hAnsi="Times New Roman" w:cs="Times New Roman" w:hint="default"/>
      </w:rPr>
    </w:lvl>
    <w:lvl w:ilvl="1" w:tplc="2BC0DF16">
      <w:start w:val="1"/>
      <w:numFmt w:val="bullet"/>
      <w:lvlText w:val="-"/>
      <w:lvlJc w:val="left"/>
      <w:pPr>
        <w:ind w:left="1200" w:hanging="400"/>
      </w:pPr>
      <w:rPr>
        <w:rFonts w:ascii="Times New Roman" w:hAnsi="Times New Roman" w:cs="Times New Roman" w:hint="default"/>
        <w:lang w:val="en-US"/>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61" w15:restartNumberingAfterBreak="0">
    <w:nsid w:val="787F69E3"/>
    <w:multiLevelType w:val="hybridMultilevel"/>
    <w:tmpl w:val="BA5266B8"/>
    <w:lvl w:ilvl="0" w:tplc="0409000B">
      <w:start w:val="1"/>
      <w:numFmt w:val="bullet"/>
      <w:lvlText w:val=""/>
      <w:lvlJc w:val="left"/>
      <w:pPr>
        <w:ind w:left="800" w:hanging="400"/>
      </w:pPr>
      <w:rPr>
        <w:rFonts w:ascii="Wingdings" w:hAnsi="Wingdings" w:hint="default"/>
        <w:lang w:val="en-US"/>
      </w:rPr>
    </w:lvl>
    <w:lvl w:ilvl="1" w:tplc="5628ADB0">
      <w:start w:val="1"/>
      <w:numFmt w:val="bullet"/>
      <w:lvlText w:val="-"/>
      <w:lvlJc w:val="left"/>
      <w:pPr>
        <w:ind w:left="1200" w:hanging="400"/>
      </w:pPr>
      <w:rPr>
        <w:rFonts w:ascii="Times New Roman" w:eastAsiaTheme="minorEastAsia" w:hAnsi="Times New Roman" w:cs="Times New Roman" w:hint="default"/>
      </w:rPr>
    </w:lvl>
    <w:lvl w:ilvl="2" w:tplc="4418BDB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3" w15:restartNumberingAfterBreak="0">
    <w:nsid w:val="7991045F"/>
    <w:multiLevelType w:val="hybridMultilevel"/>
    <w:tmpl w:val="E39C813A"/>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 w15:restartNumberingAfterBreak="0">
    <w:nsid w:val="7A404E31"/>
    <w:multiLevelType w:val="hybridMultilevel"/>
    <w:tmpl w:val="26B2E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A50255B"/>
    <w:multiLevelType w:val="hybridMultilevel"/>
    <w:tmpl w:val="C650A482"/>
    <w:lvl w:ilvl="0" w:tplc="E2683294">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6"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8"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0"/>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7"/>
  </w:num>
  <w:num w:numId="4">
    <w:abstractNumId w:val="25"/>
  </w:num>
  <w:num w:numId="5">
    <w:abstractNumId w:val="39"/>
  </w:num>
  <w:num w:numId="6">
    <w:abstractNumId w:val="70"/>
  </w:num>
  <w:num w:numId="7">
    <w:abstractNumId w:val="40"/>
  </w:num>
  <w:num w:numId="8">
    <w:abstractNumId w:val="38"/>
  </w:num>
  <w:num w:numId="9">
    <w:abstractNumId w:val="62"/>
  </w:num>
  <w:num w:numId="10">
    <w:abstractNumId w:val="6"/>
  </w:num>
  <w:num w:numId="11">
    <w:abstractNumId w:val="11"/>
  </w:num>
  <w:num w:numId="12">
    <w:abstractNumId w:val="4"/>
  </w:num>
  <w:num w:numId="13">
    <w:abstractNumId w:val="66"/>
  </w:num>
  <w:num w:numId="14">
    <w:abstractNumId w:val="47"/>
  </w:num>
  <w:num w:numId="15">
    <w:abstractNumId w:val="21"/>
  </w:num>
  <w:num w:numId="16">
    <w:abstractNumId w:val="49"/>
  </w:num>
  <w:num w:numId="17">
    <w:abstractNumId w:val="57"/>
  </w:num>
  <w:num w:numId="18">
    <w:abstractNumId w:val="35"/>
  </w:num>
  <w:num w:numId="19">
    <w:abstractNumId w:val="15"/>
  </w:num>
  <w:num w:numId="20">
    <w:abstractNumId w:val="54"/>
  </w:num>
  <w:num w:numId="21">
    <w:abstractNumId w:val="45"/>
  </w:num>
  <w:num w:numId="22">
    <w:abstractNumId w:val="28"/>
  </w:num>
  <w:num w:numId="23">
    <w:abstractNumId w:val="43"/>
  </w:num>
  <w:num w:numId="24">
    <w:abstractNumId w:val="23"/>
  </w:num>
  <w:num w:numId="25">
    <w:abstractNumId w:val="33"/>
  </w:num>
  <w:num w:numId="26">
    <w:abstractNumId w:val="9"/>
  </w:num>
  <w:num w:numId="27">
    <w:abstractNumId w:val="10"/>
  </w:num>
  <w:num w:numId="28">
    <w:abstractNumId w:val="59"/>
  </w:num>
  <w:num w:numId="29">
    <w:abstractNumId w:val="68"/>
  </w:num>
  <w:num w:numId="30">
    <w:abstractNumId w:val="17"/>
  </w:num>
  <w:num w:numId="31">
    <w:abstractNumId w:val="67"/>
  </w:num>
  <w:num w:numId="32">
    <w:abstractNumId w:val="7"/>
  </w:num>
  <w:num w:numId="33">
    <w:abstractNumId w:val="48"/>
  </w:num>
  <w:num w:numId="34">
    <w:abstractNumId w:val="51"/>
  </w:num>
  <w:num w:numId="35">
    <w:abstractNumId w:val="50"/>
  </w:num>
  <w:num w:numId="36">
    <w:abstractNumId w:val="14"/>
  </w:num>
  <w:num w:numId="37">
    <w:abstractNumId w:val="29"/>
  </w:num>
  <w:num w:numId="38">
    <w:abstractNumId w:val="42"/>
  </w:num>
  <w:num w:numId="39">
    <w:abstractNumId w:val="63"/>
  </w:num>
  <w:num w:numId="40">
    <w:abstractNumId w:val="2"/>
  </w:num>
  <w:num w:numId="41">
    <w:abstractNumId w:val="13"/>
  </w:num>
  <w:num w:numId="42">
    <w:abstractNumId w:val="65"/>
  </w:num>
  <w:num w:numId="43">
    <w:abstractNumId w:val="24"/>
  </w:num>
  <w:num w:numId="44">
    <w:abstractNumId w:val="19"/>
  </w:num>
  <w:num w:numId="45">
    <w:abstractNumId w:val="41"/>
  </w:num>
  <w:num w:numId="46">
    <w:abstractNumId w:val="12"/>
  </w:num>
  <w:num w:numId="47">
    <w:abstractNumId w:val="22"/>
  </w:num>
  <w:num w:numId="48">
    <w:abstractNumId w:val="36"/>
  </w:num>
  <w:num w:numId="49">
    <w:abstractNumId w:val="52"/>
  </w:num>
  <w:num w:numId="50">
    <w:abstractNumId w:val="18"/>
  </w:num>
  <w:num w:numId="51">
    <w:abstractNumId w:val="20"/>
  </w:num>
  <w:num w:numId="52">
    <w:abstractNumId w:val="44"/>
  </w:num>
  <w:num w:numId="53">
    <w:abstractNumId w:val="53"/>
  </w:num>
  <w:num w:numId="54">
    <w:abstractNumId w:val="32"/>
  </w:num>
  <w:num w:numId="55">
    <w:abstractNumId w:val="69"/>
  </w:num>
  <w:num w:numId="56">
    <w:abstractNumId w:val="56"/>
  </w:num>
  <w:num w:numId="57">
    <w:abstractNumId w:val="46"/>
  </w:num>
  <w:num w:numId="58">
    <w:abstractNumId w:val="16"/>
  </w:num>
  <w:num w:numId="59">
    <w:abstractNumId w:val="5"/>
  </w:num>
  <w:num w:numId="60">
    <w:abstractNumId w:val="30"/>
  </w:num>
  <w:num w:numId="61">
    <w:abstractNumId w:val="64"/>
  </w:num>
  <w:num w:numId="62">
    <w:abstractNumId w:val="55"/>
  </w:num>
  <w:num w:numId="63">
    <w:abstractNumId w:val="37"/>
  </w:num>
  <w:num w:numId="64">
    <w:abstractNumId w:val="58"/>
  </w:num>
  <w:num w:numId="65">
    <w:abstractNumId w:val="34"/>
  </w:num>
  <w:num w:numId="66">
    <w:abstractNumId w:val="61"/>
  </w:num>
  <w:num w:numId="67">
    <w:abstractNumId w:val="26"/>
  </w:num>
  <w:num w:numId="68">
    <w:abstractNumId w:val="7"/>
  </w:num>
  <w:num w:numId="69">
    <w:abstractNumId w:val="1"/>
  </w:num>
  <w:num w:numId="70">
    <w:abstractNumId w:val="8"/>
  </w:num>
  <w:num w:numId="71">
    <w:abstractNumId w:val="3"/>
  </w:num>
  <w:num w:numId="72">
    <w:abstractNumId w:val="31"/>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5A77"/>
    <w:rsid w:val="000060CE"/>
    <w:rsid w:val="000061A8"/>
    <w:rsid w:val="00006C3A"/>
    <w:rsid w:val="00006E56"/>
    <w:rsid w:val="00006EFE"/>
    <w:rsid w:val="00007172"/>
    <w:rsid w:val="00007356"/>
    <w:rsid w:val="00007407"/>
    <w:rsid w:val="00007521"/>
    <w:rsid w:val="000078E8"/>
    <w:rsid w:val="00007BAD"/>
    <w:rsid w:val="00007FED"/>
    <w:rsid w:val="000100A9"/>
    <w:rsid w:val="000100F3"/>
    <w:rsid w:val="00010294"/>
    <w:rsid w:val="000104F3"/>
    <w:rsid w:val="000108DC"/>
    <w:rsid w:val="00010DA9"/>
    <w:rsid w:val="00010E5D"/>
    <w:rsid w:val="000121EF"/>
    <w:rsid w:val="00012863"/>
    <w:rsid w:val="000128BC"/>
    <w:rsid w:val="00012AEE"/>
    <w:rsid w:val="00012FC3"/>
    <w:rsid w:val="00013178"/>
    <w:rsid w:val="0001334B"/>
    <w:rsid w:val="00013553"/>
    <w:rsid w:val="0001375A"/>
    <w:rsid w:val="0001390A"/>
    <w:rsid w:val="000144A4"/>
    <w:rsid w:val="0001471D"/>
    <w:rsid w:val="000147B8"/>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29"/>
    <w:rsid w:val="0001725A"/>
    <w:rsid w:val="000178FA"/>
    <w:rsid w:val="00017959"/>
    <w:rsid w:val="000179C1"/>
    <w:rsid w:val="00017BC0"/>
    <w:rsid w:val="00017CA4"/>
    <w:rsid w:val="00017DFB"/>
    <w:rsid w:val="00017FAB"/>
    <w:rsid w:val="00020013"/>
    <w:rsid w:val="0002004C"/>
    <w:rsid w:val="0002006F"/>
    <w:rsid w:val="00020E80"/>
    <w:rsid w:val="00020F11"/>
    <w:rsid w:val="00021481"/>
    <w:rsid w:val="0002148E"/>
    <w:rsid w:val="00021962"/>
    <w:rsid w:val="00021ADE"/>
    <w:rsid w:val="00021BC4"/>
    <w:rsid w:val="00021D4F"/>
    <w:rsid w:val="00021FD7"/>
    <w:rsid w:val="00021FED"/>
    <w:rsid w:val="000226FB"/>
    <w:rsid w:val="00022709"/>
    <w:rsid w:val="000229AB"/>
    <w:rsid w:val="00022D96"/>
    <w:rsid w:val="0002325B"/>
    <w:rsid w:val="00023709"/>
    <w:rsid w:val="0002398C"/>
    <w:rsid w:val="00023BE4"/>
    <w:rsid w:val="0002412E"/>
    <w:rsid w:val="00024218"/>
    <w:rsid w:val="0002427B"/>
    <w:rsid w:val="00024379"/>
    <w:rsid w:val="000243B9"/>
    <w:rsid w:val="000244DC"/>
    <w:rsid w:val="000246DF"/>
    <w:rsid w:val="000249C2"/>
    <w:rsid w:val="00024B97"/>
    <w:rsid w:val="00024C2F"/>
    <w:rsid w:val="00024C95"/>
    <w:rsid w:val="00024E8F"/>
    <w:rsid w:val="000253F3"/>
    <w:rsid w:val="0002592B"/>
    <w:rsid w:val="00025A7C"/>
    <w:rsid w:val="00025C90"/>
    <w:rsid w:val="00025CB7"/>
    <w:rsid w:val="00025FEE"/>
    <w:rsid w:val="0002602D"/>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1C89"/>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64F"/>
    <w:rsid w:val="000347BF"/>
    <w:rsid w:val="00034C05"/>
    <w:rsid w:val="00034D6A"/>
    <w:rsid w:val="000354DB"/>
    <w:rsid w:val="00035972"/>
    <w:rsid w:val="00035D89"/>
    <w:rsid w:val="00035F8D"/>
    <w:rsid w:val="00036567"/>
    <w:rsid w:val="00036B59"/>
    <w:rsid w:val="00036C51"/>
    <w:rsid w:val="00036DC0"/>
    <w:rsid w:val="00036E7A"/>
    <w:rsid w:val="00036EB2"/>
    <w:rsid w:val="0003792F"/>
    <w:rsid w:val="00037B1D"/>
    <w:rsid w:val="00037BCD"/>
    <w:rsid w:val="00037BD8"/>
    <w:rsid w:val="00037C2A"/>
    <w:rsid w:val="00037E84"/>
    <w:rsid w:val="000402BF"/>
    <w:rsid w:val="00040719"/>
    <w:rsid w:val="00040752"/>
    <w:rsid w:val="0004097C"/>
    <w:rsid w:val="00040E32"/>
    <w:rsid w:val="000413DC"/>
    <w:rsid w:val="00041467"/>
    <w:rsid w:val="00041544"/>
    <w:rsid w:val="00041854"/>
    <w:rsid w:val="00041A9D"/>
    <w:rsid w:val="00041B3B"/>
    <w:rsid w:val="00041D77"/>
    <w:rsid w:val="00041E25"/>
    <w:rsid w:val="0004210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BCF"/>
    <w:rsid w:val="00045076"/>
    <w:rsid w:val="00045D29"/>
    <w:rsid w:val="00045DD9"/>
    <w:rsid w:val="0004610F"/>
    <w:rsid w:val="00046609"/>
    <w:rsid w:val="00046A2E"/>
    <w:rsid w:val="00046B59"/>
    <w:rsid w:val="00046F38"/>
    <w:rsid w:val="000470B2"/>
    <w:rsid w:val="00047360"/>
    <w:rsid w:val="0004776F"/>
    <w:rsid w:val="0004797F"/>
    <w:rsid w:val="00047A4D"/>
    <w:rsid w:val="00047B9D"/>
    <w:rsid w:val="00047BF2"/>
    <w:rsid w:val="00047BF5"/>
    <w:rsid w:val="00047EC3"/>
    <w:rsid w:val="00050668"/>
    <w:rsid w:val="00050765"/>
    <w:rsid w:val="0005082B"/>
    <w:rsid w:val="000510DE"/>
    <w:rsid w:val="0005150F"/>
    <w:rsid w:val="00051645"/>
    <w:rsid w:val="000518B5"/>
    <w:rsid w:val="00051FD8"/>
    <w:rsid w:val="0005237F"/>
    <w:rsid w:val="0005253D"/>
    <w:rsid w:val="00052A87"/>
    <w:rsid w:val="00053033"/>
    <w:rsid w:val="00053C26"/>
    <w:rsid w:val="00053D28"/>
    <w:rsid w:val="00053E98"/>
    <w:rsid w:val="000540D5"/>
    <w:rsid w:val="00054282"/>
    <w:rsid w:val="000544DF"/>
    <w:rsid w:val="0005457D"/>
    <w:rsid w:val="0005473E"/>
    <w:rsid w:val="00054C48"/>
    <w:rsid w:val="0005529D"/>
    <w:rsid w:val="000553EE"/>
    <w:rsid w:val="00055B2A"/>
    <w:rsid w:val="00055B7A"/>
    <w:rsid w:val="00055C72"/>
    <w:rsid w:val="00056550"/>
    <w:rsid w:val="000566A0"/>
    <w:rsid w:val="00056AD3"/>
    <w:rsid w:val="00056D34"/>
    <w:rsid w:val="00056FCD"/>
    <w:rsid w:val="000570CE"/>
    <w:rsid w:val="0005715F"/>
    <w:rsid w:val="00057381"/>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FB"/>
    <w:rsid w:val="00064BA0"/>
    <w:rsid w:val="00064F15"/>
    <w:rsid w:val="00065279"/>
    <w:rsid w:val="0006538A"/>
    <w:rsid w:val="000656E1"/>
    <w:rsid w:val="00065AB6"/>
    <w:rsid w:val="00065F89"/>
    <w:rsid w:val="00066034"/>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34C"/>
    <w:rsid w:val="0007745B"/>
    <w:rsid w:val="00077530"/>
    <w:rsid w:val="000777BE"/>
    <w:rsid w:val="0007787D"/>
    <w:rsid w:val="00077D0F"/>
    <w:rsid w:val="00077D49"/>
    <w:rsid w:val="00077FD1"/>
    <w:rsid w:val="00080300"/>
    <w:rsid w:val="00080E0E"/>
    <w:rsid w:val="00081042"/>
    <w:rsid w:val="00082034"/>
    <w:rsid w:val="000820E9"/>
    <w:rsid w:val="000822F9"/>
    <w:rsid w:val="00082792"/>
    <w:rsid w:val="000829DA"/>
    <w:rsid w:val="000832F9"/>
    <w:rsid w:val="0008361A"/>
    <w:rsid w:val="000836C3"/>
    <w:rsid w:val="00083DAD"/>
    <w:rsid w:val="00083F54"/>
    <w:rsid w:val="00084B3F"/>
    <w:rsid w:val="00084C67"/>
    <w:rsid w:val="00084CF4"/>
    <w:rsid w:val="0008535E"/>
    <w:rsid w:val="000853C5"/>
    <w:rsid w:val="00085941"/>
    <w:rsid w:val="00086285"/>
    <w:rsid w:val="000864A1"/>
    <w:rsid w:val="0008656A"/>
    <w:rsid w:val="00086B06"/>
    <w:rsid w:val="00086C63"/>
    <w:rsid w:val="00086E75"/>
    <w:rsid w:val="00086EA0"/>
    <w:rsid w:val="000870A3"/>
    <w:rsid w:val="0008719F"/>
    <w:rsid w:val="00090094"/>
    <w:rsid w:val="00090385"/>
    <w:rsid w:val="0009049B"/>
    <w:rsid w:val="00090785"/>
    <w:rsid w:val="00090956"/>
    <w:rsid w:val="00090A2C"/>
    <w:rsid w:val="00090BD0"/>
    <w:rsid w:val="00090C3F"/>
    <w:rsid w:val="00090D3E"/>
    <w:rsid w:val="00090E56"/>
    <w:rsid w:val="000910D9"/>
    <w:rsid w:val="00091130"/>
    <w:rsid w:val="000915FA"/>
    <w:rsid w:val="00091B81"/>
    <w:rsid w:val="000922D7"/>
    <w:rsid w:val="000922E0"/>
    <w:rsid w:val="00092696"/>
    <w:rsid w:val="0009282E"/>
    <w:rsid w:val="00092C00"/>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97FD3"/>
    <w:rsid w:val="000A0676"/>
    <w:rsid w:val="000A0899"/>
    <w:rsid w:val="000A0A14"/>
    <w:rsid w:val="000A0A91"/>
    <w:rsid w:val="000A0ACD"/>
    <w:rsid w:val="000A0BD3"/>
    <w:rsid w:val="000A0E21"/>
    <w:rsid w:val="000A17F3"/>
    <w:rsid w:val="000A195D"/>
    <w:rsid w:val="000A2318"/>
    <w:rsid w:val="000A242F"/>
    <w:rsid w:val="000A2480"/>
    <w:rsid w:val="000A308D"/>
    <w:rsid w:val="000A3313"/>
    <w:rsid w:val="000A38E5"/>
    <w:rsid w:val="000A39EE"/>
    <w:rsid w:val="000A3BBA"/>
    <w:rsid w:val="000A40EE"/>
    <w:rsid w:val="000A49D0"/>
    <w:rsid w:val="000A5298"/>
    <w:rsid w:val="000A5602"/>
    <w:rsid w:val="000A570D"/>
    <w:rsid w:val="000A5A0E"/>
    <w:rsid w:val="000A5BA4"/>
    <w:rsid w:val="000A5BB8"/>
    <w:rsid w:val="000A602B"/>
    <w:rsid w:val="000A6155"/>
    <w:rsid w:val="000A6309"/>
    <w:rsid w:val="000A63E6"/>
    <w:rsid w:val="000A69F2"/>
    <w:rsid w:val="000A6B88"/>
    <w:rsid w:val="000A6CB2"/>
    <w:rsid w:val="000A6F4B"/>
    <w:rsid w:val="000A7BB3"/>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20C"/>
    <w:rsid w:val="000B3360"/>
    <w:rsid w:val="000B3990"/>
    <w:rsid w:val="000B3BAE"/>
    <w:rsid w:val="000B3CBE"/>
    <w:rsid w:val="000B3E69"/>
    <w:rsid w:val="000B420A"/>
    <w:rsid w:val="000B426C"/>
    <w:rsid w:val="000B482D"/>
    <w:rsid w:val="000B4AF4"/>
    <w:rsid w:val="000B4CC1"/>
    <w:rsid w:val="000B4D67"/>
    <w:rsid w:val="000B5011"/>
    <w:rsid w:val="000B5139"/>
    <w:rsid w:val="000B5167"/>
    <w:rsid w:val="000B5538"/>
    <w:rsid w:val="000B593D"/>
    <w:rsid w:val="000B59E7"/>
    <w:rsid w:val="000B5DA6"/>
    <w:rsid w:val="000B7057"/>
    <w:rsid w:val="000B70A9"/>
    <w:rsid w:val="000B70F5"/>
    <w:rsid w:val="000B7595"/>
    <w:rsid w:val="000B7603"/>
    <w:rsid w:val="000B7640"/>
    <w:rsid w:val="000B7CD5"/>
    <w:rsid w:val="000C01FD"/>
    <w:rsid w:val="000C078D"/>
    <w:rsid w:val="000C0942"/>
    <w:rsid w:val="000C0CF9"/>
    <w:rsid w:val="000C0D8D"/>
    <w:rsid w:val="000C0F49"/>
    <w:rsid w:val="000C118E"/>
    <w:rsid w:val="000C11A7"/>
    <w:rsid w:val="000C1A5D"/>
    <w:rsid w:val="000C1F91"/>
    <w:rsid w:val="000C212C"/>
    <w:rsid w:val="000C26D7"/>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645"/>
    <w:rsid w:val="000C78EF"/>
    <w:rsid w:val="000C7929"/>
    <w:rsid w:val="000C7951"/>
    <w:rsid w:val="000C7B8A"/>
    <w:rsid w:val="000D0078"/>
    <w:rsid w:val="000D02BB"/>
    <w:rsid w:val="000D0435"/>
    <w:rsid w:val="000D05D3"/>
    <w:rsid w:val="000D0707"/>
    <w:rsid w:val="000D0713"/>
    <w:rsid w:val="000D07A0"/>
    <w:rsid w:val="000D09DA"/>
    <w:rsid w:val="000D1342"/>
    <w:rsid w:val="000D1943"/>
    <w:rsid w:val="000D1C01"/>
    <w:rsid w:val="000D1C42"/>
    <w:rsid w:val="000D1C48"/>
    <w:rsid w:val="000D230B"/>
    <w:rsid w:val="000D26DE"/>
    <w:rsid w:val="000D2AB8"/>
    <w:rsid w:val="000D2C00"/>
    <w:rsid w:val="000D2C4F"/>
    <w:rsid w:val="000D2E6A"/>
    <w:rsid w:val="000D2EDE"/>
    <w:rsid w:val="000D3168"/>
    <w:rsid w:val="000D3264"/>
    <w:rsid w:val="000D3583"/>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5DC"/>
    <w:rsid w:val="000D783F"/>
    <w:rsid w:val="000E009E"/>
    <w:rsid w:val="000E045F"/>
    <w:rsid w:val="000E06AD"/>
    <w:rsid w:val="000E07D1"/>
    <w:rsid w:val="000E0BDF"/>
    <w:rsid w:val="000E0DAC"/>
    <w:rsid w:val="000E1267"/>
    <w:rsid w:val="000E1296"/>
    <w:rsid w:val="000E1712"/>
    <w:rsid w:val="000E1F1B"/>
    <w:rsid w:val="000E2645"/>
    <w:rsid w:val="000E2701"/>
    <w:rsid w:val="000E2A10"/>
    <w:rsid w:val="000E2DB6"/>
    <w:rsid w:val="000E30FF"/>
    <w:rsid w:val="000E3638"/>
    <w:rsid w:val="000E384D"/>
    <w:rsid w:val="000E4275"/>
    <w:rsid w:val="000E444A"/>
    <w:rsid w:val="000E49F8"/>
    <w:rsid w:val="000E4FA1"/>
    <w:rsid w:val="000E520F"/>
    <w:rsid w:val="000E5219"/>
    <w:rsid w:val="000E526D"/>
    <w:rsid w:val="000E5391"/>
    <w:rsid w:val="000E543C"/>
    <w:rsid w:val="000E57B7"/>
    <w:rsid w:val="000E57E5"/>
    <w:rsid w:val="000E57FA"/>
    <w:rsid w:val="000E5DA2"/>
    <w:rsid w:val="000E6187"/>
    <w:rsid w:val="000E6274"/>
    <w:rsid w:val="000E632B"/>
    <w:rsid w:val="000E63CE"/>
    <w:rsid w:val="000E655D"/>
    <w:rsid w:val="000E6766"/>
    <w:rsid w:val="000E6DE2"/>
    <w:rsid w:val="000E6FA5"/>
    <w:rsid w:val="000E7009"/>
    <w:rsid w:val="000E7238"/>
    <w:rsid w:val="000E7C15"/>
    <w:rsid w:val="000F012E"/>
    <w:rsid w:val="000F0237"/>
    <w:rsid w:val="000F07EF"/>
    <w:rsid w:val="000F1886"/>
    <w:rsid w:val="000F1BD4"/>
    <w:rsid w:val="000F1E38"/>
    <w:rsid w:val="000F2405"/>
    <w:rsid w:val="000F25A9"/>
    <w:rsid w:val="000F25BC"/>
    <w:rsid w:val="000F28FA"/>
    <w:rsid w:val="000F299F"/>
    <w:rsid w:val="000F2F75"/>
    <w:rsid w:val="000F306F"/>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7AA"/>
    <w:rsid w:val="000F5C39"/>
    <w:rsid w:val="000F6154"/>
    <w:rsid w:val="000F637B"/>
    <w:rsid w:val="000F648C"/>
    <w:rsid w:val="000F6923"/>
    <w:rsid w:val="000F6A87"/>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992"/>
    <w:rsid w:val="00104BBA"/>
    <w:rsid w:val="00104ED5"/>
    <w:rsid w:val="001059C3"/>
    <w:rsid w:val="00105B66"/>
    <w:rsid w:val="00105B83"/>
    <w:rsid w:val="00105FDB"/>
    <w:rsid w:val="00105FF4"/>
    <w:rsid w:val="001061C0"/>
    <w:rsid w:val="001061CB"/>
    <w:rsid w:val="00106357"/>
    <w:rsid w:val="0010653B"/>
    <w:rsid w:val="001065C4"/>
    <w:rsid w:val="00106EE2"/>
    <w:rsid w:val="00107346"/>
    <w:rsid w:val="0010734C"/>
    <w:rsid w:val="00107356"/>
    <w:rsid w:val="00107ED9"/>
    <w:rsid w:val="00110832"/>
    <w:rsid w:val="00110E79"/>
    <w:rsid w:val="00110FB2"/>
    <w:rsid w:val="0011118B"/>
    <w:rsid w:val="0011157C"/>
    <w:rsid w:val="0011206D"/>
    <w:rsid w:val="001120CF"/>
    <w:rsid w:val="001142AF"/>
    <w:rsid w:val="0011445F"/>
    <w:rsid w:val="00114907"/>
    <w:rsid w:val="00114A37"/>
    <w:rsid w:val="00114AFD"/>
    <w:rsid w:val="00114D61"/>
    <w:rsid w:val="001150C5"/>
    <w:rsid w:val="00115118"/>
    <w:rsid w:val="00115526"/>
    <w:rsid w:val="001155CC"/>
    <w:rsid w:val="001155E5"/>
    <w:rsid w:val="00115685"/>
    <w:rsid w:val="00115766"/>
    <w:rsid w:val="00115815"/>
    <w:rsid w:val="00115A50"/>
    <w:rsid w:val="00115DAC"/>
    <w:rsid w:val="00116143"/>
    <w:rsid w:val="0011626A"/>
    <w:rsid w:val="001166B6"/>
    <w:rsid w:val="00116752"/>
    <w:rsid w:val="0011687F"/>
    <w:rsid w:val="001168AA"/>
    <w:rsid w:val="001169F2"/>
    <w:rsid w:val="00116C5C"/>
    <w:rsid w:val="001175A2"/>
    <w:rsid w:val="00117B32"/>
    <w:rsid w:val="00117BC6"/>
    <w:rsid w:val="00117C2B"/>
    <w:rsid w:val="00117CBE"/>
    <w:rsid w:val="00117D93"/>
    <w:rsid w:val="001201CC"/>
    <w:rsid w:val="00120207"/>
    <w:rsid w:val="0012057B"/>
    <w:rsid w:val="001207ED"/>
    <w:rsid w:val="00120DAA"/>
    <w:rsid w:val="00120E87"/>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19D"/>
    <w:rsid w:val="00124363"/>
    <w:rsid w:val="001254E2"/>
    <w:rsid w:val="00125836"/>
    <w:rsid w:val="001260CF"/>
    <w:rsid w:val="0012627E"/>
    <w:rsid w:val="0012629F"/>
    <w:rsid w:val="00126462"/>
    <w:rsid w:val="001265D8"/>
    <w:rsid w:val="00126E51"/>
    <w:rsid w:val="0012727A"/>
    <w:rsid w:val="001275A7"/>
    <w:rsid w:val="00127898"/>
    <w:rsid w:val="00127BD9"/>
    <w:rsid w:val="00127EF2"/>
    <w:rsid w:val="0013014A"/>
    <w:rsid w:val="00130602"/>
    <w:rsid w:val="00130B0F"/>
    <w:rsid w:val="00130BCD"/>
    <w:rsid w:val="00130C4C"/>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4C07"/>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A07"/>
    <w:rsid w:val="00140F31"/>
    <w:rsid w:val="0014145B"/>
    <w:rsid w:val="00141561"/>
    <w:rsid w:val="00141D88"/>
    <w:rsid w:val="00141E94"/>
    <w:rsid w:val="00141FB7"/>
    <w:rsid w:val="0014255F"/>
    <w:rsid w:val="001425A7"/>
    <w:rsid w:val="00142A15"/>
    <w:rsid w:val="00142B9A"/>
    <w:rsid w:val="00142EA5"/>
    <w:rsid w:val="00143727"/>
    <w:rsid w:val="0014385A"/>
    <w:rsid w:val="001438D7"/>
    <w:rsid w:val="0014394B"/>
    <w:rsid w:val="00143C82"/>
    <w:rsid w:val="00143EAB"/>
    <w:rsid w:val="00143F72"/>
    <w:rsid w:val="001444D5"/>
    <w:rsid w:val="0014487A"/>
    <w:rsid w:val="001449B5"/>
    <w:rsid w:val="00144A43"/>
    <w:rsid w:val="00144A59"/>
    <w:rsid w:val="00145067"/>
    <w:rsid w:val="001457AD"/>
    <w:rsid w:val="00145C19"/>
    <w:rsid w:val="00145DB2"/>
    <w:rsid w:val="00145E83"/>
    <w:rsid w:val="0014634C"/>
    <w:rsid w:val="0014675F"/>
    <w:rsid w:val="0014681D"/>
    <w:rsid w:val="0014700F"/>
    <w:rsid w:val="001470F0"/>
    <w:rsid w:val="001472F2"/>
    <w:rsid w:val="00147D46"/>
    <w:rsid w:val="001503A1"/>
    <w:rsid w:val="0015048A"/>
    <w:rsid w:val="001506E6"/>
    <w:rsid w:val="00150914"/>
    <w:rsid w:val="00150F34"/>
    <w:rsid w:val="00151326"/>
    <w:rsid w:val="00151A5D"/>
    <w:rsid w:val="00151E04"/>
    <w:rsid w:val="00151FDC"/>
    <w:rsid w:val="0015203D"/>
    <w:rsid w:val="0015205A"/>
    <w:rsid w:val="00152088"/>
    <w:rsid w:val="00152DD8"/>
    <w:rsid w:val="00153233"/>
    <w:rsid w:val="0015347F"/>
    <w:rsid w:val="00153D56"/>
    <w:rsid w:val="00153ED5"/>
    <w:rsid w:val="00154581"/>
    <w:rsid w:val="0015472E"/>
    <w:rsid w:val="001547ED"/>
    <w:rsid w:val="00154F6C"/>
    <w:rsid w:val="00155077"/>
    <w:rsid w:val="00155124"/>
    <w:rsid w:val="00155A6E"/>
    <w:rsid w:val="00155B89"/>
    <w:rsid w:val="00155BF5"/>
    <w:rsid w:val="00156079"/>
    <w:rsid w:val="001561F6"/>
    <w:rsid w:val="0015627B"/>
    <w:rsid w:val="00156D99"/>
    <w:rsid w:val="00156DF8"/>
    <w:rsid w:val="00157285"/>
    <w:rsid w:val="001574E3"/>
    <w:rsid w:val="00157B92"/>
    <w:rsid w:val="00157C2C"/>
    <w:rsid w:val="00157CD7"/>
    <w:rsid w:val="001607ED"/>
    <w:rsid w:val="00160D7F"/>
    <w:rsid w:val="00161092"/>
    <w:rsid w:val="001613C2"/>
    <w:rsid w:val="0016148C"/>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4DFD"/>
    <w:rsid w:val="00165231"/>
    <w:rsid w:val="0016563B"/>
    <w:rsid w:val="001658E1"/>
    <w:rsid w:val="00165991"/>
    <w:rsid w:val="00166AEF"/>
    <w:rsid w:val="00166CDB"/>
    <w:rsid w:val="001670FB"/>
    <w:rsid w:val="001674E9"/>
    <w:rsid w:val="0016758C"/>
    <w:rsid w:val="001675E4"/>
    <w:rsid w:val="0016771F"/>
    <w:rsid w:val="001678BA"/>
    <w:rsid w:val="00167CE3"/>
    <w:rsid w:val="00170304"/>
    <w:rsid w:val="00170CDC"/>
    <w:rsid w:val="00170DD5"/>
    <w:rsid w:val="00170FF7"/>
    <w:rsid w:val="00171422"/>
    <w:rsid w:val="00171D33"/>
    <w:rsid w:val="00171FFC"/>
    <w:rsid w:val="00172003"/>
    <w:rsid w:val="00172090"/>
    <w:rsid w:val="0017268E"/>
    <w:rsid w:val="001731CE"/>
    <w:rsid w:val="00173271"/>
    <w:rsid w:val="001732BA"/>
    <w:rsid w:val="00173BF4"/>
    <w:rsid w:val="00173DF4"/>
    <w:rsid w:val="0017450A"/>
    <w:rsid w:val="00174CB4"/>
    <w:rsid w:val="00175017"/>
    <w:rsid w:val="0017518D"/>
    <w:rsid w:val="0017540F"/>
    <w:rsid w:val="001755C7"/>
    <w:rsid w:val="00175C31"/>
    <w:rsid w:val="00176118"/>
    <w:rsid w:val="00176331"/>
    <w:rsid w:val="001766D4"/>
    <w:rsid w:val="00176CA2"/>
    <w:rsid w:val="00176EF0"/>
    <w:rsid w:val="00177004"/>
    <w:rsid w:val="001779F3"/>
    <w:rsid w:val="00177A85"/>
    <w:rsid w:val="00180AAC"/>
    <w:rsid w:val="00180DE2"/>
    <w:rsid w:val="00181200"/>
    <w:rsid w:val="0018149D"/>
    <w:rsid w:val="0018174D"/>
    <w:rsid w:val="0018197E"/>
    <w:rsid w:val="00181C70"/>
    <w:rsid w:val="00181CAC"/>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476"/>
    <w:rsid w:val="00184A95"/>
    <w:rsid w:val="00184D58"/>
    <w:rsid w:val="00184FCD"/>
    <w:rsid w:val="00185136"/>
    <w:rsid w:val="001851D6"/>
    <w:rsid w:val="001853E9"/>
    <w:rsid w:val="00185CEA"/>
    <w:rsid w:val="001862F4"/>
    <w:rsid w:val="0018636F"/>
    <w:rsid w:val="00186B64"/>
    <w:rsid w:val="00186E82"/>
    <w:rsid w:val="0018749E"/>
    <w:rsid w:val="001874D3"/>
    <w:rsid w:val="00187505"/>
    <w:rsid w:val="00187515"/>
    <w:rsid w:val="00187574"/>
    <w:rsid w:val="001876BF"/>
    <w:rsid w:val="001878DF"/>
    <w:rsid w:val="00187B1E"/>
    <w:rsid w:val="00187BA4"/>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68AC"/>
    <w:rsid w:val="0019698A"/>
    <w:rsid w:val="00196AD4"/>
    <w:rsid w:val="00196B58"/>
    <w:rsid w:val="00196BFC"/>
    <w:rsid w:val="00196CC3"/>
    <w:rsid w:val="00197013"/>
    <w:rsid w:val="001976A6"/>
    <w:rsid w:val="00197A0E"/>
    <w:rsid w:val="00197C67"/>
    <w:rsid w:val="00197DBE"/>
    <w:rsid w:val="001A028C"/>
    <w:rsid w:val="001A0A67"/>
    <w:rsid w:val="001A0AE7"/>
    <w:rsid w:val="001A0C7E"/>
    <w:rsid w:val="001A10FB"/>
    <w:rsid w:val="001A173F"/>
    <w:rsid w:val="001A1F6F"/>
    <w:rsid w:val="001A2135"/>
    <w:rsid w:val="001A225B"/>
    <w:rsid w:val="001A23B8"/>
    <w:rsid w:val="001A2B3B"/>
    <w:rsid w:val="001A2B97"/>
    <w:rsid w:val="001A3192"/>
    <w:rsid w:val="001A35D2"/>
    <w:rsid w:val="001A37F8"/>
    <w:rsid w:val="001A3DD5"/>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2DB"/>
    <w:rsid w:val="001B132E"/>
    <w:rsid w:val="001B1406"/>
    <w:rsid w:val="001B142B"/>
    <w:rsid w:val="001B175F"/>
    <w:rsid w:val="001B1CCE"/>
    <w:rsid w:val="001B1F98"/>
    <w:rsid w:val="001B2183"/>
    <w:rsid w:val="001B2397"/>
    <w:rsid w:val="001B26D8"/>
    <w:rsid w:val="001B2FB8"/>
    <w:rsid w:val="001B305C"/>
    <w:rsid w:val="001B3EF6"/>
    <w:rsid w:val="001B3F43"/>
    <w:rsid w:val="001B4556"/>
    <w:rsid w:val="001B47D7"/>
    <w:rsid w:val="001B48DB"/>
    <w:rsid w:val="001B4968"/>
    <w:rsid w:val="001B4EE5"/>
    <w:rsid w:val="001B4EF5"/>
    <w:rsid w:val="001B52A9"/>
    <w:rsid w:val="001B549E"/>
    <w:rsid w:val="001B5727"/>
    <w:rsid w:val="001B5AC1"/>
    <w:rsid w:val="001B5E96"/>
    <w:rsid w:val="001B5EED"/>
    <w:rsid w:val="001B623F"/>
    <w:rsid w:val="001B6403"/>
    <w:rsid w:val="001B6726"/>
    <w:rsid w:val="001B7207"/>
    <w:rsid w:val="001B737C"/>
    <w:rsid w:val="001B75DB"/>
    <w:rsid w:val="001B76E3"/>
    <w:rsid w:val="001B7B76"/>
    <w:rsid w:val="001B7B9A"/>
    <w:rsid w:val="001C015C"/>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4764"/>
    <w:rsid w:val="001C519E"/>
    <w:rsid w:val="001C5EF2"/>
    <w:rsid w:val="001C5F12"/>
    <w:rsid w:val="001C6134"/>
    <w:rsid w:val="001C6A6C"/>
    <w:rsid w:val="001C7008"/>
    <w:rsid w:val="001C7033"/>
    <w:rsid w:val="001C708B"/>
    <w:rsid w:val="001C7208"/>
    <w:rsid w:val="001C73E8"/>
    <w:rsid w:val="001C745A"/>
    <w:rsid w:val="001C766E"/>
    <w:rsid w:val="001C79E0"/>
    <w:rsid w:val="001C7C4B"/>
    <w:rsid w:val="001C7E16"/>
    <w:rsid w:val="001D00BD"/>
    <w:rsid w:val="001D0300"/>
    <w:rsid w:val="001D06CF"/>
    <w:rsid w:val="001D06E0"/>
    <w:rsid w:val="001D0A55"/>
    <w:rsid w:val="001D0B93"/>
    <w:rsid w:val="001D0EE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4A8"/>
    <w:rsid w:val="001D4591"/>
    <w:rsid w:val="001D497B"/>
    <w:rsid w:val="001D4DC8"/>
    <w:rsid w:val="001D4E54"/>
    <w:rsid w:val="001D4E6E"/>
    <w:rsid w:val="001D5292"/>
    <w:rsid w:val="001D5297"/>
    <w:rsid w:val="001D557B"/>
    <w:rsid w:val="001D61F7"/>
    <w:rsid w:val="001D6380"/>
    <w:rsid w:val="001D67BE"/>
    <w:rsid w:val="001D687C"/>
    <w:rsid w:val="001D7CBA"/>
    <w:rsid w:val="001E016C"/>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724"/>
    <w:rsid w:val="001E3861"/>
    <w:rsid w:val="001E39B1"/>
    <w:rsid w:val="001E3BC6"/>
    <w:rsid w:val="001E3D7C"/>
    <w:rsid w:val="001E41D5"/>
    <w:rsid w:val="001E428C"/>
    <w:rsid w:val="001E439C"/>
    <w:rsid w:val="001E44EE"/>
    <w:rsid w:val="001E48F5"/>
    <w:rsid w:val="001E49B5"/>
    <w:rsid w:val="001E4C17"/>
    <w:rsid w:val="001E4FE8"/>
    <w:rsid w:val="001E5351"/>
    <w:rsid w:val="001E5E0F"/>
    <w:rsid w:val="001E6076"/>
    <w:rsid w:val="001E618C"/>
    <w:rsid w:val="001E65A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5EA"/>
    <w:rsid w:val="001F3680"/>
    <w:rsid w:val="001F3EFF"/>
    <w:rsid w:val="001F4021"/>
    <w:rsid w:val="001F426B"/>
    <w:rsid w:val="001F4642"/>
    <w:rsid w:val="001F4AC3"/>
    <w:rsid w:val="001F4B54"/>
    <w:rsid w:val="001F4CE5"/>
    <w:rsid w:val="001F4FB5"/>
    <w:rsid w:val="001F5507"/>
    <w:rsid w:val="001F55FA"/>
    <w:rsid w:val="001F5614"/>
    <w:rsid w:val="001F567D"/>
    <w:rsid w:val="001F5952"/>
    <w:rsid w:val="001F5A71"/>
    <w:rsid w:val="001F5AB7"/>
    <w:rsid w:val="001F5FEB"/>
    <w:rsid w:val="001F619B"/>
    <w:rsid w:val="001F6843"/>
    <w:rsid w:val="001F6A9A"/>
    <w:rsid w:val="001F76D4"/>
    <w:rsid w:val="001F77B2"/>
    <w:rsid w:val="001F7B78"/>
    <w:rsid w:val="001F7C39"/>
    <w:rsid w:val="001F7C95"/>
    <w:rsid w:val="0020009F"/>
    <w:rsid w:val="0020015C"/>
    <w:rsid w:val="0020038D"/>
    <w:rsid w:val="002005EC"/>
    <w:rsid w:val="00200B11"/>
    <w:rsid w:val="00200D6D"/>
    <w:rsid w:val="00200DC9"/>
    <w:rsid w:val="0020112A"/>
    <w:rsid w:val="002011BD"/>
    <w:rsid w:val="00201201"/>
    <w:rsid w:val="00201755"/>
    <w:rsid w:val="002019BB"/>
    <w:rsid w:val="00201B5C"/>
    <w:rsid w:val="00201BEC"/>
    <w:rsid w:val="00201C01"/>
    <w:rsid w:val="00201D12"/>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4F6F"/>
    <w:rsid w:val="002053BD"/>
    <w:rsid w:val="0020557A"/>
    <w:rsid w:val="002056F8"/>
    <w:rsid w:val="00205CF8"/>
    <w:rsid w:val="00206155"/>
    <w:rsid w:val="002066D9"/>
    <w:rsid w:val="00206A03"/>
    <w:rsid w:val="002079C9"/>
    <w:rsid w:val="00207E6B"/>
    <w:rsid w:val="00207E88"/>
    <w:rsid w:val="00207F4C"/>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17EBE"/>
    <w:rsid w:val="00220EA1"/>
    <w:rsid w:val="002210C4"/>
    <w:rsid w:val="002210E4"/>
    <w:rsid w:val="0022178C"/>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9FD"/>
    <w:rsid w:val="00225A48"/>
    <w:rsid w:val="00225B10"/>
    <w:rsid w:val="00225B1A"/>
    <w:rsid w:val="00225CA8"/>
    <w:rsid w:val="002260D6"/>
    <w:rsid w:val="00226257"/>
    <w:rsid w:val="0022641F"/>
    <w:rsid w:val="00226652"/>
    <w:rsid w:val="00226729"/>
    <w:rsid w:val="002267D9"/>
    <w:rsid w:val="00226B90"/>
    <w:rsid w:val="00226C10"/>
    <w:rsid w:val="002272F3"/>
    <w:rsid w:val="00227329"/>
    <w:rsid w:val="002275CF"/>
    <w:rsid w:val="002275FD"/>
    <w:rsid w:val="00227BF3"/>
    <w:rsid w:val="0023044B"/>
    <w:rsid w:val="00230CB1"/>
    <w:rsid w:val="0023131A"/>
    <w:rsid w:val="0023145D"/>
    <w:rsid w:val="0023153D"/>
    <w:rsid w:val="0023169C"/>
    <w:rsid w:val="00231DA6"/>
    <w:rsid w:val="00231E7C"/>
    <w:rsid w:val="002323AE"/>
    <w:rsid w:val="002328F2"/>
    <w:rsid w:val="00232CA1"/>
    <w:rsid w:val="00232CEC"/>
    <w:rsid w:val="00232D0B"/>
    <w:rsid w:val="00232D62"/>
    <w:rsid w:val="00232EA7"/>
    <w:rsid w:val="002333E3"/>
    <w:rsid w:val="002334BF"/>
    <w:rsid w:val="00233659"/>
    <w:rsid w:val="00233AD0"/>
    <w:rsid w:val="00233C88"/>
    <w:rsid w:val="00233E6B"/>
    <w:rsid w:val="00233FCA"/>
    <w:rsid w:val="00234196"/>
    <w:rsid w:val="002355D4"/>
    <w:rsid w:val="00235D25"/>
    <w:rsid w:val="00235E62"/>
    <w:rsid w:val="00235F23"/>
    <w:rsid w:val="00235FEA"/>
    <w:rsid w:val="002361BE"/>
    <w:rsid w:val="00236222"/>
    <w:rsid w:val="0023623C"/>
    <w:rsid w:val="002362AF"/>
    <w:rsid w:val="0023668E"/>
    <w:rsid w:val="00236971"/>
    <w:rsid w:val="00236D27"/>
    <w:rsid w:val="00237064"/>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674"/>
    <w:rsid w:val="0024275F"/>
    <w:rsid w:val="002431B9"/>
    <w:rsid w:val="00243440"/>
    <w:rsid w:val="00243564"/>
    <w:rsid w:val="00243F55"/>
    <w:rsid w:val="00244A04"/>
    <w:rsid w:val="00245B93"/>
    <w:rsid w:val="00245ED0"/>
    <w:rsid w:val="00246359"/>
    <w:rsid w:val="002465E3"/>
    <w:rsid w:val="00246665"/>
    <w:rsid w:val="00246E29"/>
    <w:rsid w:val="00246FF4"/>
    <w:rsid w:val="00247235"/>
    <w:rsid w:val="0024739A"/>
    <w:rsid w:val="00247439"/>
    <w:rsid w:val="00247A63"/>
    <w:rsid w:val="00247B73"/>
    <w:rsid w:val="00247BF4"/>
    <w:rsid w:val="00247BF9"/>
    <w:rsid w:val="00247E4F"/>
    <w:rsid w:val="0025048F"/>
    <w:rsid w:val="002507F1"/>
    <w:rsid w:val="00250B9E"/>
    <w:rsid w:val="002511D1"/>
    <w:rsid w:val="0025137D"/>
    <w:rsid w:val="00251658"/>
    <w:rsid w:val="00251994"/>
    <w:rsid w:val="00251A85"/>
    <w:rsid w:val="00251D45"/>
    <w:rsid w:val="00251E84"/>
    <w:rsid w:val="00251FC6"/>
    <w:rsid w:val="00252361"/>
    <w:rsid w:val="00252730"/>
    <w:rsid w:val="00252873"/>
    <w:rsid w:val="00252B11"/>
    <w:rsid w:val="00252BE8"/>
    <w:rsid w:val="002534DF"/>
    <w:rsid w:val="00253E29"/>
    <w:rsid w:val="00254298"/>
    <w:rsid w:val="0025442E"/>
    <w:rsid w:val="002547F5"/>
    <w:rsid w:val="002549D2"/>
    <w:rsid w:val="00254A3F"/>
    <w:rsid w:val="00254C04"/>
    <w:rsid w:val="00254E1A"/>
    <w:rsid w:val="002553A8"/>
    <w:rsid w:val="00255454"/>
    <w:rsid w:val="00255667"/>
    <w:rsid w:val="002557F5"/>
    <w:rsid w:val="00255C6B"/>
    <w:rsid w:val="0025639F"/>
    <w:rsid w:val="002563B4"/>
    <w:rsid w:val="002565D6"/>
    <w:rsid w:val="002566B8"/>
    <w:rsid w:val="002566E3"/>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1"/>
    <w:rsid w:val="002624B5"/>
    <w:rsid w:val="0026281B"/>
    <w:rsid w:val="00262B92"/>
    <w:rsid w:val="00262D97"/>
    <w:rsid w:val="00262E3A"/>
    <w:rsid w:val="00262E5B"/>
    <w:rsid w:val="00262EB9"/>
    <w:rsid w:val="002631B1"/>
    <w:rsid w:val="00263457"/>
    <w:rsid w:val="0026375F"/>
    <w:rsid w:val="00263A3B"/>
    <w:rsid w:val="00263CFE"/>
    <w:rsid w:val="00263F4F"/>
    <w:rsid w:val="00264036"/>
    <w:rsid w:val="0026408E"/>
    <w:rsid w:val="00264477"/>
    <w:rsid w:val="00264932"/>
    <w:rsid w:val="002649D6"/>
    <w:rsid w:val="00264A48"/>
    <w:rsid w:val="00264ABE"/>
    <w:rsid w:val="00264C5A"/>
    <w:rsid w:val="00264DF5"/>
    <w:rsid w:val="00264E35"/>
    <w:rsid w:val="00264E48"/>
    <w:rsid w:val="002651C2"/>
    <w:rsid w:val="00265358"/>
    <w:rsid w:val="00265780"/>
    <w:rsid w:val="00265BAB"/>
    <w:rsid w:val="00266334"/>
    <w:rsid w:val="00266401"/>
    <w:rsid w:val="00266C2C"/>
    <w:rsid w:val="002672B1"/>
    <w:rsid w:val="00267C7F"/>
    <w:rsid w:val="00267CB6"/>
    <w:rsid w:val="00267E00"/>
    <w:rsid w:val="00267E0B"/>
    <w:rsid w:val="00267E4F"/>
    <w:rsid w:val="00267FF6"/>
    <w:rsid w:val="0027005B"/>
    <w:rsid w:val="002704E3"/>
    <w:rsid w:val="00270609"/>
    <w:rsid w:val="0027065D"/>
    <w:rsid w:val="00270750"/>
    <w:rsid w:val="00270958"/>
    <w:rsid w:val="00270991"/>
    <w:rsid w:val="00270FAB"/>
    <w:rsid w:val="002710C9"/>
    <w:rsid w:val="0027174D"/>
    <w:rsid w:val="00271A1C"/>
    <w:rsid w:val="00271C63"/>
    <w:rsid w:val="00271EBC"/>
    <w:rsid w:val="002720A2"/>
    <w:rsid w:val="00272595"/>
    <w:rsid w:val="00272804"/>
    <w:rsid w:val="00272907"/>
    <w:rsid w:val="00272A14"/>
    <w:rsid w:val="00272A1A"/>
    <w:rsid w:val="00272CD2"/>
    <w:rsid w:val="00272D4B"/>
    <w:rsid w:val="002730B9"/>
    <w:rsid w:val="00273AD7"/>
    <w:rsid w:val="00273B3E"/>
    <w:rsid w:val="00273C67"/>
    <w:rsid w:val="0027458E"/>
    <w:rsid w:val="00275056"/>
    <w:rsid w:val="002754FE"/>
    <w:rsid w:val="00275B0A"/>
    <w:rsid w:val="00275B4B"/>
    <w:rsid w:val="00275B60"/>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2F2"/>
    <w:rsid w:val="0028059D"/>
    <w:rsid w:val="002806FC"/>
    <w:rsid w:val="0028102F"/>
    <w:rsid w:val="002811C2"/>
    <w:rsid w:val="0028122F"/>
    <w:rsid w:val="002813E9"/>
    <w:rsid w:val="00281A69"/>
    <w:rsid w:val="00281AD3"/>
    <w:rsid w:val="0028201C"/>
    <w:rsid w:val="002825F6"/>
    <w:rsid w:val="00282824"/>
    <w:rsid w:val="00282A2C"/>
    <w:rsid w:val="00282E86"/>
    <w:rsid w:val="002837F0"/>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5DAB"/>
    <w:rsid w:val="00286436"/>
    <w:rsid w:val="0028678F"/>
    <w:rsid w:val="002867C9"/>
    <w:rsid w:val="00286962"/>
    <w:rsid w:val="002872B9"/>
    <w:rsid w:val="0028784E"/>
    <w:rsid w:val="00287B8E"/>
    <w:rsid w:val="00287E60"/>
    <w:rsid w:val="00287EB1"/>
    <w:rsid w:val="0029005A"/>
    <w:rsid w:val="002904D0"/>
    <w:rsid w:val="002908F8"/>
    <w:rsid w:val="00290DA3"/>
    <w:rsid w:val="002913F7"/>
    <w:rsid w:val="002919CE"/>
    <w:rsid w:val="00291E29"/>
    <w:rsid w:val="002920A7"/>
    <w:rsid w:val="002920E5"/>
    <w:rsid w:val="0029212E"/>
    <w:rsid w:val="0029273B"/>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CC7"/>
    <w:rsid w:val="00295F02"/>
    <w:rsid w:val="00296055"/>
    <w:rsid w:val="002968DA"/>
    <w:rsid w:val="00296DC5"/>
    <w:rsid w:val="002972E8"/>
    <w:rsid w:val="002973EF"/>
    <w:rsid w:val="00297426"/>
    <w:rsid w:val="00297428"/>
    <w:rsid w:val="00297BB3"/>
    <w:rsid w:val="00297BD3"/>
    <w:rsid w:val="00297C8B"/>
    <w:rsid w:val="002A0227"/>
    <w:rsid w:val="002A0584"/>
    <w:rsid w:val="002A05BB"/>
    <w:rsid w:val="002A05DA"/>
    <w:rsid w:val="002A0A53"/>
    <w:rsid w:val="002A0C33"/>
    <w:rsid w:val="002A0F98"/>
    <w:rsid w:val="002A10C8"/>
    <w:rsid w:val="002A11FC"/>
    <w:rsid w:val="002A1210"/>
    <w:rsid w:val="002A17CA"/>
    <w:rsid w:val="002A17EB"/>
    <w:rsid w:val="002A1A03"/>
    <w:rsid w:val="002A1CFC"/>
    <w:rsid w:val="002A1FE6"/>
    <w:rsid w:val="002A260B"/>
    <w:rsid w:val="002A31CD"/>
    <w:rsid w:val="002A34DE"/>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5D60"/>
    <w:rsid w:val="002A6026"/>
    <w:rsid w:val="002A60A7"/>
    <w:rsid w:val="002A6170"/>
    <w:rsid w:val="002A68C2"/>
    <w:rsid w:val="002A6D08"/>
    <w:rsid w:val="002A6F85"/>
    <w:rsid w:val="002A715D"/>
    <w:rsid w:val="002A71CB"/>
    <w:rsid w:val="002A71FF"/>
    <w:rsid w:val="002A7276"/>
    <w:rsid w:val="002A780A"/>
    <w:rsid w:val="002A792F"/>
    <w:rsid w:val="002B00C0"/>
    <w:rsid w:val="002B089D"/>
    <w:rsid w:val="002B09D7"/>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60F"/>
    <w:rsid w:val="002B4764"/>
    <w:rsid w:val="002B48BA"/>
    <w:rsid w:val="002B48CD"/>
    <w:rsid w:val="002B4997"/>
    <w:rsid w:val="002B499B"/>
    <w:rsid w:val="002B4E3C"/>
    <w:rsid w:val="002B4ECF"/>
    <w:rsid w:val="002B4FCF"/>
    <w:rsid w:val="002B51FB"/>
    <w:rsid w:val="002B5269"/>
    <w:rsid w:val="002B540C"/>
    <w:rsid w:val="002B585F"/>
    <w:rsid w:val="002B58A7"/>
    <w:rsid w:val="002B6126"/>
    <w:rsid w:val="002B61D8"/>
    <w:rsid w:val="002B6327"/>
    <w:rsid w:val="002B6521"/>
    <w:rsid w:val="002B6908"/>
    <w:rsid w:val="002B6C80"/>
    <w:rsid w:val="002B6D6F"/>
    <w:rsid w:val="002B70E3"/>
    <w:rsid w:val="002B7ADA"/>
    <w:rsid w:val="002C0379"/>
    <w:rsid w:val="002C0800"/>
    <w:rsid w:val="002C0BED"/>
    <w:rsid w:val="002C0D5A"/>
    <w:rsid w:val="002C1099"/>
    <w:rsid w:val="002C133A"/>
    <w:rsid w:val="002C1718"/>
    <w:rsid w:val="002C179B"/>
    <w:rsid w:val="002C1CE9"/>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B4C"/>
    <w:rsid w:val="002D2C63"/>
    <w:rsid w:val="002D2C95"/>
    <w:rsid w:val="002D333E"/>
    <w:rsid w:val="002D35D7"/>
    <w:rsid w:val="002D3DB8"/>
    <w:rsid w:val="002D40BF"/>
    <w:rsid w:val="002D4218"/>
    <w:rsid w:val="002D4AC0"/>
    <w:rsid w:val="002D4AE7"/>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425"/>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86D"/>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AD4"/>
    <w:rsid w:val="002F2569"/>
    <w:rsid w:val="002F2B2E"/>
    <w:rsid w:val="002F2DDE"/>
    <w:rsid w:val="002F2ED0"/>
    <w:rsid w:val="002F31CD"/>
    <w:rsid w:val="002F33D4"/>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3AB"/>
    <w:rsid w:val="00302B92"/>
    <w:rsid w:val="00302FE1"/>
    <w:rsid w:val="00303141"/>
    <w:rsid w:val="003033DB"/>
    <w:rsid w:val="00303C57"/>
    <w:rsid w:val="00303CAB"/>
    <w:rsid w:val="003042EE"/>
    <w:rsid w:val="00304B58"/>
    <w:rsid w:val="00305301"/>
    <w:rsid w:val="00305481"/>
    <w:rsid w:val="0030554C"/>
    <w:rsid w:val="00305BA2"/>
    <w:rsid w:val="00305F4C"/>
    <w:rsid w:val="00306C24"/>
    <w:rsid w:val="00306DC9"/>
    <w:rsid w:val="00307124"/>
    <w:rsid w:val="0030757E"/>
    <w:rsid w:val="00307F61"/>
    <w:rsid w:val="003100B4"/>
    <w:rsid w:val="00310646"/>
    <w:rsid w:val="00310893"/>
    <w:rsid w:val="00310CFC"/>
    <w:rsid w:val="003111E9"/>
    <w:rsid w:val="003113F5"/>
    <w:rsid w:val="0031150A"/>
    <w:rsid w:val="003115BF"/>
    <w:rsid w:val="003125E4"/>
    <w:rsid w:val="00312A5B"/>
    <w:rsid w:val="00312ED7"/>
    <w:rsid w:val="00313383"/>
    <w:rsid w:val="003137A1"/>
    <w:rsid w:val="003137E4"/>
    <w:rsid w:val="00314090"/>
    <w:rsid w:val="00314782"/>
    <w:rsid w:val="00314A91"/>
    <w:rsid w:val="00314BAB"/>
    <w:rsid w:val="00314BF5"/>
    <w:rsid w:val="00314C4F"/>
    <w:rsid w:val="003156B3"/>
    <w:rsid w:val="00315DD1"/>
    <w:rsid w:val="00315F32"/>
    <w:rsid w:val="00316F90"/>
    <w:rsid w:val="003178EF"/>
    <w:rsid w:val="00320116"/>
    <w:rsid w:val="00320512"/>
    <w:rsid w:val="003205A0"/>
    <w:rsid w:val="0032083B"/>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92"/>
    <w:rsid w:val="0032565E"/>
    <w:rsid w:val="00325A95"/>
    <w:rsid w:val="00325AAE"/>
    <w:rsid w:val="00325FF5"/>
    <w:rsid w:val="00326247"/>
    <w:rsid w:val="00326AD6"/>
    <w:rsid w:val="00327060"/>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CF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43D"/>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2E3"/>
    <w:rsid w:val="003407D5"/>
    <w:rsid w:val="0034092C"/>
    <w:rsid w:val="00340D5A"/>
    <w:rsid w:val="00340D72"/>
    <w:rsid w:val="00340F92"/>
    <w:rsid w:val="00341632"/>
    <w:rsid w:val="00341F2D"/>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BB1"/>
    <w:rsid w:val="00345D39"/>
    <w:rsid w:val="00345EDE"/>
    <w:rsid w:val="003460BB"/>
    <w:rsid w:val="00346188"/>
    <w:rsid w:val="0034622B"/>
    <w:rsid w:val="003467EB"/>
    <w:rsid w:val="00346B1A"/>
    <w:rsid w:val="00346B62"/>
    <w:rsid w:val="00347314"/>
    <w:rsid w:val="003478A6"/>
    <w:rsid w:val="00347AFC"/>
    <w:rsid w:val="00347FF4"/>
    <w:rsid w:val="0035039D"/>
    <w:rsid w:val="003505F7"/>
    <w:rsid w:val="0035100B"/>
    <w:rsid w:val="003515C0"/>
    <w:rsid w:val="003515D7"/>
    <w:rsid w:val="003515E2"/>
    <w:rsid w:val="003519AF"/>
    <w:rsid w:val="00351C90"/>
    <w:rsid w:val="00351FB8"/>
    <w:rsid w:val="00352315"/>
    <w:rsid w:val="003523BA"/>
    <w:rsid w:val="00352668"/>
    <w:rsid w:val="0035284E"/>
    <w:rsid w:val="00352EFB"/>
    <w:rsid w:val="00352FD9"/>
    <w:rsid w:val="003538BF"/>
    <w:rsid w:val="00354605"/>
    <w:rsid w:val="003548E7"/>
    <w:rsid w:val="00354D8F"/>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1B7"/>
    <w:rsid w:val="0036137D"/>
    <w:rsid w:val="0036152E"/>
    <w:rsid w:val="00361800"/>
    <w:rsid w:val="003619E8"/>
    <w:rsid w:val="00362057"/>
    <w:rsid w:val="0036229C"/>
    <w:rsid w:val="003626C3"/>
    <w:rsid w:val="00362A0B"/>
    <w:rsid w:val="00362A96"/>
    <w:rsid w:val="00362D1D"/>
    <w:rsid w:val="00362E87"/>
    <w:rsid w:val="00362E9F"/>
    <w:rsid w:val="00362F56"/>
    <w:rsid w:val="00363272"/>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C5E"/>
    <w:rsid w:val="00366DB6"/>
    <w:rsid w:val="003674BB"/>
    <w:rsid w:val="00367B30"/>
    <w:rsid w:val="00370049"/>
    <w:rsid w:val="00370249"/>
    <w:rsid w:val="003702F9"/>
    <w:rsid w:val="0037063B"/>
    <w:rsid w:val="003706AB"/>
    <w:rsid w:val="00370BA1"/>
    <w:rsid w:val="00371017"/>
    <w:rsid w:val="00371740"/>
    <w:rsid w:val="00372430"/>
    <w:rsid w:val="00372F9A"/>
    <w:rsid w:val="00373012"/>
    <w:rsid w:val="0037347F"/>
    <w:rsid w:val="00373784"/>
    <w:rsid w:val="003739EE"/>
    <w:rsid w:val="003739FA"/>
    <w:rsid w:val="00373CF6"/>
    <w:rsid w:val="003743CF"/>
    <w:rsid w:val="003743DC"/>
    <w:rsid w:val="00374498"/>
    <w:rsid w:val="00374748"/>
    <w:rsid w:val="00374F3A"/>
    <w:rsid w:val="00375012"/>
    <w:rsid w:val="00375131"/>
    <w:rsid w:val="003753B3"/>
    <w:rsid w:val="00375834"/>
    <w:rsid w:val="00375959"/>
    <w:rsid w:val="00375A7C"/>
    <w:rsid w:val="0037621C"/>
    <w:rsid w:val="0037638C"/>
    <w:rsid w:val="0037650E"/>
    <w:rsid w:val="003767E9"/>
    <w:rsid w:val="00376B7C"/>
    <w:rsid w:val="00376C1A"/>
    <w:rsid w:val="00376CAD"/>
    <w:rsid w:val="00376D3A"/>
    <w:rsid w:val="00377481"/>
    <w:rsid w:val="003777D4"/>
    <w:rsid w:val="003801E0"/>
    <w:rsid w:val="00380300"/>
    <w:rsid w:val="003805E8"/>
    <w:rsid w:val="00380BBF"/>
    <w:rsid w:val="00380E9C"/>
    <w:rsid w:val="003810F6"/>
    <w:rsid w:val="00381241"/>
    <w:rsid w:val="003815E0"/>
    <w:rsid w:val="00381636"/>
    <w:rsid w:val="0038167C"/>
    <w:rsid w:val="0038186A"/>
    <w:rsid w:val="003818D7"/>
    <w:rsid w:val="00381A53"/>
    <w:rsid w:val="00382091"/>
    <w:rsid w:val="003826FE"/>
    <w:rsid w:val="0038281E"/>
    <w:rsid w:val="00382919"/>
    <w:rsid w:val="00382C0D"/>
    <w:rsid w:val="00382E61"/>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C97"/>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202"/>
    <w:rsid w:val="00391381"/>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5C1"/>
    <w:rsid w:val="00393731"/>
    <w:rsid w:val="00393807"/>
    <w:rsid w:val="0039383F"/>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3B3"/>
    <w:rsid w:val="00397749"/>
    <w:rsid w:val="0039784D"/>
    <w:rsid w:val="00397B4F"/>
    <w:rsid w:val="003A02A4"/>
    <w:rsid w:val="003A032B"/>
    <w:rsid w:val="003A0ED9"/>
    <w:rsid w:val="003A0FC4"/>
    <w:rsid w:val="003A12A7"/>
    <w:rsid w:val="003A1979"/>
    <w:rsid w:val="003A1DC1"/>
    <w:rsid w:val="003A1EA5"/>
    <w:rsid w:val="003A1EDE"/>
    <w:rsid w:val="003A1F06"/>
    <w:rsid w:val="003A1FE4"/>
    <w:rsid w:val="003A2182"/>
    <w:rsid w:val="003A2306"/>
    <w:rsid w:val="003A277B"/>
    <w:rsid w:val="003A29B4"/>
    <w:rsid w:val="003A2AEA"/>
    <w:rsid w:val="003A2E6A"/>
    <w:rsid w:val="003A2F70"/>
    <w:rsid w:val="003A3136"/>
    <w:rsid w:val="003A32E8"/>
    <w:rsid w:val="003A32FA"/>
    <w:rsid w:val="003A34B3"/>
    <w:rsid w:val="003A38B4"/>
    <w:rsid w:val="003A4009"/>
    <w:rsid w:val="003A4698"/>
    <w:rsid w:val="003A4826"/>
    <w:rsid w:val="003A4A7E"/>
    <w:rsid w:val="003A4C51"/>
    <w:rsid w:val="003A53A4"/>
    <w:rsid w:val="003A6227"/>
    <w:rsid w:val="003A627A"/>
    <w:rsid w:val="003A6747"/>
    <w:rsid w:val="003A6CAD"/>
    <w:rsid w:val="003A73BA"/>
    <w:rsid w:val="003A7779"/>
    <w:rsid w:val="003A78E2"/>
    <w:rsid w:val="003B05D7"/>
    <w:rsid w:val="003B0A7C"/>
    <w:rsid w:val="003B0A8F"/>
    <w:rsid w:val="003B0BC3"/>
    <w:rsid w:val="003B0BF6"/>
    <w:rsid w:val="003B0C48"/>
    <w:rsid w:val="003B11EC"/>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AF4"/>
    <w:rsid w:val="003B6C15"/>
    <w:rsid w:val="003B7521"/>
    <w:rsid w:val="003B7688"/>
    <w:rsid w:val="003B7AB3"/>
    <w:rsid w:val="003B7BDE"/>
    <w:rsid w:val="003B7DDB"/>
    <w:rsid w:val="003C0830"/>
    <w:rsid w:val="003C0E78"/>
    <w:rsid w:val="003C0F2C"/>
    <w:rsid w:val="003C0FE7"/>
    <w:rsid w:val="003C1167"/>
    <w:rsid w:val="003C19B2"/>
    <w:rsid w:val="003C19C0"/>
    <w:rsid w:val="003C1CB4"/>
    <w:rsid w:val="003C1FA4"/>
    <w:rsid w:val="003C242A"/>
    <w:rsid w:val="003C2807"/>
    <w:rsid w:val="003C353C"/>
    <w:rsid w:val="003C3747"/>
    <w:rsid w:val="003C4595"/>
    <w:rsid w:val="003C53BA"/>
    <w:rsid w:val="003C5765"/>
    <w:rsid w:val="003C5B10"/>
    <w:rsid w:val="003C5C2E"/>
    <w:rsid w:val="003C620F"/>
    <w:rsid w:val="003C6377"/>
    <w:rsid w:val="003C68C2"/>
    <w:rsid w:val="003C69CB"/>
    <w:rsid w:val="003C69F9"/>
    <w:rsid w:val="003C6EF4"/>
    <w:rsid w:val="003C72D2"/>
    <w:rsid w:val="003C7C8F"/>
    <w:rsid w:val="003C7D40"/>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3EE1"/>
    <w:rsid w:val="003D419C"/>
    <w:rsid w:val="003D44E8"/>
    <w:rsid w:val="003D48F3"/>
    <w:rsid w:val="003D4BC8"/>
    <w:rsid w:val="003D4D86"/>
    <w:rsid w:val="003D52F9"/>
    <w:rsid w:val="003D54B6"/>
    <w:rsid w:val="003D5844"/>
    <w:rsid w:val="003D58EE"/>
    <w:rsid w:val="003D5B05"/>
    <w:rsid w:val="003D5BE5"/>
    <w:rsid w:val="003D62A8"/>
    <w:rsid w:val="003D6338"/>
    <w:rsid w:val="003D636F"/>
    <w:rsid w:val="003D63A0"/>
    <w:rsid w:val="003D649E"/>
    <w:rsid w:val="003D65E1"/>
    <w:rsid w:val="003D687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8D2"/>
    <w:rsid w:val="003E4988"/>
    <w:rsid w:val="003E4A71"/>
    <w:rsid w:val="003E4A72"/>
    <w:rsid w:val="003E5159"/>
    <w:rsid w:val="003E51D8"/>
    <w:rsid w:val="003E521C"/>
    <w:rsid w:val="003E523B"/>
    <w:rsid w:val="003E58AD"/>
    <w:rsid w:val="003E5D02"/>
    <w:rsid w:val="003E6171"/>
    <w:rsid w:val="003E64A0"/>
    <w:rsid w:val="003E6BC9"/>
    <w:rsid w:val="003E6CF4"/>
    <w:rsid w:val="003E6E5D"/>
    <w:rsid w:val="003E7460"/>
    <w:rsid w:val="003E76A8"/>
    <w:rsid w:val="003E7704"/>
    <w:rsid w:val="003E7936"/>
    <w:rsid w:val="003E7985"/>
    <w:rsid w:val="003E79DB"/>
    <w:rsid w:val="003F06D6"/>
    <w:rsid w:val="003F06E8"/>
    <w:rsid w:val="003F0982"/>
    <w:rsid w:val="003F0E23"/>
    <w:rsid w:val="003F11EA"/>
    <w:rsid w:val="003F16B0"/>
    <w:rsid w:val="003F178D"/>
    <w:rsid w:val="003F1A08"/>
    <w:rsid w:val="003F21B4"/>
    <w:rsid w:val="003F2289"/>
    <w:rsid w:val="003F239E"/>
    <w:rsid w:val="003F23ED"/>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205"/>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1A7"/>
    <w:rsid w:val="004012F3"/>
    <w:rsid w:val="00401B02"/>
    <w:rsid w:val="00401BAF"/>
    <w:rsid w:val="00401D11"/>
    <w:rsid w:val="00401E3F"/>
    <w:rsid w:val="00402191"/>
    <w:rsid w:val="00402432"/>
    <w:rsid w:val="004024FE"/>
    <w:rsid w:val="004025E9"/>
    <w:rsid w:val="00402746"/>
    <w:rsid w:val="004027C1"/>
    <w:rsid w:val="00402BD6"/>
    <w:rsid w:val="00402BE6"/>
    <w:rsid w:val="00402CF3"/>
    <w:rsid w:val="00402DBC"/>
    <w:rsid w:val="0040319F"/>
    <w:rsid w:val="0040329A"/>
    <w:rsid w:val="004033D2"/>
    <w:rsid w:val="00403BA5"/>
    <w:rsid w:val="00403C73"/>
    <w:rsid w:val="00403E4A"/>
    <w:rsid w:val="00403EE4"/>
    <w:rsid w:val="00404026"/>
    <w:rsid w:val="00404250"/>
    <w:rsid w:val="00404382"/>
    <w:rsid w:val="0040440B"/>
    <w:rsid w:val="004047F1"/>
    <w:rsid w:val="004049B6"/>
    <w:rsid w:val="00405149"/>
    <w:rsid w:val="0040540B"/>
    <w:rsid w:val="00405A94"/>
    <w:rsid w:val="00405D06"/>
    <w:rsid w:val="00405D28"/>
    <w:rsid w:val="00405D93"/>
    <w:rsid w:val="00405FC1"/>
    <w:rsid w:val="004061FD"/>
    <w:rsid w:val="004062E9"/>
    <w:rsid w:val="00406470"/>
    <w:rsid w:val="00406811"/>
    <w:rsid w:val="004068BA"/>
    <w:rsid w:val="00406F7F"/>
    <w:rsid w:val="004070F0"/>
    <w:rsid w:val="0040731E"/>
    <w:rsid w:val="00407860"/>
    <w:rsid w:val="0041058B"/>
    <w:rsid w:val="004111D3"/>
    <w:rsid w:val="0041169A"/>
    <w:rsid w:val="004117D1"/>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5B"/>
    <w:rsid w:val="004168E2"/>
    <w:rsid w:val="004169DA"/>
    <w:rsid w:val="00416A70"/>
    <w:rsid w:val="00417441"/>
    <w:rsid w:val="00417494"/>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2C"/>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27CFD"/>
    <w:rsid w:val="00430303"/>
    <w:rsid w:val="004303BB"/>
    <w:rsid w:val="00430FF3"/>
    <w:rsid w:val="0043122F"/>
    <w:rsid w:val="00431C0F"/>
    <w:rsid w:val="00431D5C"/>
    <w:rsid w:val="0043258A"/>
    <w:rsid w:val="004329F0"/>
    <w:rsid w:val="0043445F"/>
    <w:rsid w:val="00434F56"/>
    <w:rsid w:val="004350A4"/>
    <w:rsid w:val="00435BC4"/>
    <w:rsid w:val="00436176"/>
    <w:rsid w:val="004363D3"/>
    <w:rsid w:val="004368B4"/>
    <w:rsid w:val="004368F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1C4"/>
    <w:rsid w:val="0044232F"/>
    <w:rsid w:val="00442588"/>
    <w:rsid w:val="00442731"/>
    <w:rsid w:val="00442A9A"/>
    <w:rsid w:val="00442E03"/>
    <w:rsid w:val="00442F69"/>
    <w:rsid w:val="00443061"/>
    <w:rsid w:val="004432B8"/>
    <w:rsid w:val="0044370F"/>
    <w:rsid w:val="0044374E"/>
    <w:rsid w:val="004437C6"/>
    <w:rsid w:val="004439D5"/>
    <w:rsid w:val="00443ABA"/>
    <w:rsid w:val="00443DD9"/>
    <w:rsid w:val="004441A9"/>
    <w:rsid w:val="00444E70"/>
    <w:rsid w:val="00445529"/>
    <w:rsid w:val="004459F2"/>
    <w:rsid w:val="00446374"/>
    <w:rsid w:val="004464F7"/>
    <w:rsid w:val="00446748"/>
    <w:rsid w:val="00446788"/>
    <w:rsid w:val="00446A89"/>
    <w:rsid w:val="00446D65"/>
    <w:rsid w:val="0044723D"/>
    <w:rsid w:val="00447518"/>
    <w:rsid w:val="0044794C"/>
    <w:rsid w:val="00447963"/>
    <w:rsid w:val="00447DAA"/>
    <w:rsid w:val="0045044A"/>
    <w:rsid w:val="004504F3"/>
    <w:rsid w:val="004504F6"/>
    <w:rsid w:val="004506B4"/>
    <w:rsid w:val="00450781"/>
    <w:rsid w:val="00450D70"/>
    <w:rsid w:val="0045112B"/>
    <w:rsid w:val="004511A2"/>
    <w:rsid w:val="004514A0"/>
    <w:rsid w:val="004516B5"/>
    <w:rsid w:val="00451838"/>
    <w:rsid w:val="004520A9"/>
    <w:rsid w:val="0045237C"/>
    <w:rsid w:val="004523BB"/>
    <w:rsid w:val="00452B84"/>
    <w:rsid w:val="00452CA1"/>
    <w:rsid w:val="004531E4"/>
    <w:rsid w:val="00453709"/>
    <w:rsid w:val="00453A29"/>
    <w:rsid w:val="00453B71"/>
    <w:rsid w:val="00453D65"/>
    <w:rsid w:val="00453F19"/>
    <w:rsid w:val="00454453"/>
    <w:rsid w:val="00454651"/>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698"/>
    <w:rsid w:val="00457CF0"/>
    <w:rsid w:val="00457E1F"/>
    <w:rsid w:val="00460280"/>
    <w:rsid w:val="004604FC"/>
    <w:rsid w:val="00460B37"/>
    <w:rsid w:val="00460D3C"/>
    <w:rsid w:val="00460DFF"/>
    <w:rsid w:val="00460F9C"/>
    <w:rsid w:val="00461133"/>
    <w:rsid w:val="004611E9"/>
    <w:rsid w:val="00461224"/>
    <w:rsid w:val="00461253"/>
    <w:rsid w:val="004612C7"/>
    <w:rsid w:val="0046134A"/>
    <w:rsid w:val="0046145D"/>
    <w:rsid w:val="004614E1"/>
    <w:rsid w:val="00461B90"/>
    <w:rsid w:val="004622F3"/>
    <w:rsid w:val="004625C5"/>
    <w:rsid w:val="00462B6A"/>
    <w:rsid w:val="00462DA6"/>
    <w:rsid w:val="00463535"/>
    <w:rsid w:val="004637CA"/>
    <w:rsid w:val="0046389F"/>
    <w:rsid w:val="00463D79"/>
    <w:rsid w:val="00464026"/>
    <w:rsid w:val="00464260"/>
    <w:rsid w:val="004646C6"/>
    <w:rsid w:val="004648F3"/>
    <w:rsid w:val="00464A45"/>
    <w:rsid w:val="004650F1"/>
    <w:rsid w:val="00465553"/>
    <w:rsid w:val="004656A8"/>
    <w:rsid w:val="004658E0"/>
    <w:rsid w:val="00465934"/>
    <w:rsid w:val="00465DBA"/>
    <w:rsid w:val="00465EA6"/>
    <w:rsid w:val="0046635E"/>
    <w:rsid w:val="0046682B"/>
    <w:rsid w:val="00466EE2"/>
    <w:rsid w:val="004674F3"/>
    <w:rsid w:val="00467904"/>
    <w:rsid w:val="0046794F"/>
    <w:rsid w:val="00467A85"/>
    <w:rsid w:val="00467AFB"/>
    <w:rsid w:val="00467B42"/>
    <w:rsid w:val="00467FED"/>
    <w:rsid w:val="0047025E"/>
    <w:rsid w:val="00470B5C"/>
    <w:rsid w:val="00470C5E"/>
    <w:rsid w:val="004713D4"/>
    <w:rsid w:val="00471559"/>
    <w:rsid w:val="004718B0"/>
    <w:rsid w:val="00471DC0"/>
    <w:rsid w:val="00471FAF"/>
    <w:rsid w:val="0047217D"/>
    <w:rsid w:val="004730BD"/>
    <w:rsid w:val="0047322C"/>
    <w:rsid w:val="00473662"/>
    <w:rsid w:val="004737CA"/>
    <w:rsid w:val="004737F1"/>
    <w:rsid w:val="00473CEC"/>
    <w:rsid w:val="00473D4B"/>
    <w:rsid w:val="004740EE"/>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26A"/>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BF8"/>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1029"/>
    <w:rsid w:val="004913D5"/>
    <w:rsid w:val="00491624"/>
    <w:rsid w:val="004917C5"/>
    <w:rsid w:val="004926D2"/>
    <w:rsid w:val="00492DC2"/>
    <w:rsid w:val="00493000"/>
    <w:rsid w:val="0049307B"/>
    <w:rsid w:val="00493950"/>
    <w:rsid w:val="00493DDC"/>
    <w:rsid w:val="00493E06"/>
    <w:rsid w:val="00494280"/>
    <w:rsid w:val="0049441C"/>
    <w:rsid w:val="004944B9"/>
    <w:rsid w:val="004946C7"/>
    <w:rsid w:val="004947BE"/>
    <w:rsid w:val="0049509E"/>
    <w:rsid w:val="00495161"/>
    <w:rsid w:val="0049530E"/>
    <w:rsid w:val="00495C13"/>
    <w:rsid w:val="00495C19"/>
    <w:rsid w:val="00496251"/>
    <w:rsid w:val="0049642D"/>
    <w:rsid w:val="00496E32"/>
    <w:rsid w:val="00497231"/>
    <w:rsid w:val="004975C0"/>
    <w:rsid w:val="0049783A"/>
    <w:rsid w:val="004979A8"/>
    <w:rsid w:val="004979B0"/>
    <w:rsid w:val="00497A5B"/>
    <w:rsid w:val="00497B23"/>
    <w:rsid w:val="00497D69"/>
    <w:rsid w:val="00497D9A"/>
    <w:rsid w:val="00497EA3"/>
    <w:rsid w:val="004A00AA"/>
    <w:rsid w:val="004A0343"/>
    <w:rsid w:val="004A071D"/>
    <w:rsid w:val="004A0770"/>
    <w:rsid w:val="004A0F0F"/>
    <w:rsid w:val="004A1A5F"/>
    <w:rsid w:val="004A1B06"/>
    <w:rsid w:val="004A1F69"/>
    <w:rsid w:val="004A2343"/>
    <w:rsid w:val="004A2869"/>
    <w:rsid w:val="004A2907"/>
    <w:rsid w:val="004A29FF"/>
    <w:rsid w:val="004A2C81"/>
    <w:rsid w:val="004A2D54"/>
    <w:rsid w:val="004A2F51"/>
    <w:rsid w:val="004A3084"/>
    <w:rsid w:val="004A3294"/>
    <w:rsid w:val="004A39CD"/>
    <w:rsid w:val="004A416A"/>
    <w:rsid w:val="004A4C72"/>
    <w:rsid w:val="004A4EB3"/>
    <w:rsid w:val="004A52EF"/>
    <w:rsid w:val="004A5532"/>
    <w:rsid w:val="004A55DF"/>
    <w:rsid w:val="004A568A"/>
    <w:rsid w:val="004A57CD"/>
    <w:rsid w:val="004A5E69"/>
    <w:rsid w:val="004A63DD"/>
    <w:rsid w:val="004A6477"/>
    <w:rsid w:val="004A6A8B"/>
    <w:rsid w:val="004A6CC0"/>
    <w:rsid w:val="004A7047"/>
    <w:rsid w:val="004A7384"/>
    <w:rsid w:val="004A7451"/>
    <w:rsid w:val="004A781D"/>
    <w:rsid w:val="004A7BD1"/>
    <w:rsid w:val="004A7EAD"/>
    <w:rsid w:val="004A7ED5"/>
    <w:rsid w:val="004B06DE"/>
    <w:rsid w:val="004B0A1F"/>
    <w:rsid w:val="004B0E2A"/>
    <w:rsid w:val="004B10D8"/>
    <w:rsid w:val="004B1A34"/>
    <w:rsid w:val="004B1CB8"/>
    <w:rsid w:val="004B1D9C"/>
    <w:rsid w:val="004B1DC9"/>
    <w:rsid w:val="004B1E1C"/>
    <w:rsid w:val="004B2118"/>
    <w:rsid w:val="004B225D"/>
    <w:rsid w:val="004B283B"/>
    <w:rsid w:val="004B288C"/>
    <w:rsid w:val="004B3067"/>
    <w:rsid w:val="004B3320"/>
    <w:rsid w:val="004B354A"/>
    <w:rsid w:val="004B3A53"/>
    <w:rsid w:val="004B3CB2"/>
    <w:rsid w:val="004B3D2A"/>
    <w:rsid w:val="004B3E4E"/>
    <w:rsid w:val="004B3EA8"/>
    <w:rsid w:val="004B40E5"/>
    <w:rsid w:val="004B41D0"/>
    <w:rsid w:val="004B41D6"/>
    <w:rsid w:val="004B500C"/>
    <w:rsid w:val="004B503F"/>
    <w:rsid w:val="004B5174"/>
    <w:rsid w:val="004B5832"/>
    <w:rsid w:val="004B58A5"/>
    <w:rsid w:val="004B5A32"/>
    <w:rsid w:val="004B5C46"/>
    <w:rsid w:val="004B5CDB"/>
    <w:rsid w:val="004B64B6"/>
    <w:rsid w:val="004B677C"/>
    <w:rsid w:val="004B6AA7"/>
    <w:rsid w:val="004B6D61"/>
    <w:rsid w:val="004B6D8D"/>
    <w:rsid w:val="004B6DEC"/>
    <w:rsid w:val="004B71F5"/>
    <w:rsid w:val="004B733C"/>
    <w:rsid w:val="004B766E"/>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894"/>
    <w:rsid w:val="004C3942"/>
    <w:rsid w:val="004C44D8"/>
    <w:rsid w:val="004C45F0"/>
    <w:rsid w:val="004C46C7"/>
    <w:rsid w:val="004C4DEF"/>
    <w:rsid w:val="004C5094"/>
    <w:rsid w:val="004C50E2"/>
    <w:rsid w:val="004C5368"/>
    <w:rsid w:val="004C5447"/>
    <w:rsid w:val="004C54AB"/>
    <w:rsid w:val="004C623F"/>
    <w:rsid w:val="004C6667"/>
    <w:rsid w:val="004C6868"/>
    <w:rsid w:val="004C7065"/>
    <w:rsid w:val="004C7E38"/>
    <w:rsid w:val="004C7E53"/>
    <w:rsid w:val="004C7F4D"/>
    <w:rsid w:val="004D010C"/>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5C7B"/>
    <w:rsid w:val="004D620E"/>
    <w:rsid w:val="004D632A"/>
    <w:rsid w:val="004D68AE"/>
    <w:rsid w:val="004D6AA0"/>
    <w:rsid w:val="004D7100"/>
    <w:rsid w:val="004D7666"/>
    <w:rsid w:val="004D7FC9"/>
    <w:rsid w:val="004E00F1"/>
    <w:rsid w:val="004E09FF"/>
    <w:rsid w:val="004E0A34"/>
    <w:rsid w:val="004E0AF1"/>
    <w:rsid w:val="004E0D37"/>
    <w:rsid w:val="004E0DAB"/>
    <w:rsid w:val="004E0FE1"/>
    <w:rsid w:val="004E1C7F"/>
    <w:rsid w:val="004E1FD0"/>
    <w:rsid w:val="004E20DE"/>
    <w:rsid w:val="004E26A0"/>
    <w:rsid w:val="004E2849"/>
    <w:rsid w:val="004E2953"/>
    <w:rsid w:val="004E3046"/>
    <w:rsid w:val="004E3C0E"/>
    <w:rsid w:val="004E3DDD"/>
    <w:rsid w:val="004E419C"/>
    <w:rsid w:val="004E470D"/>
    <w:rsid w:val="004E48C6"/>
    <w:rsid w:val="004E49E8"/>
    <w:rsid w:val="004E4ADF"/>
    <w:rsid w:val="004E4C36"/>
    <w:rsid w:val="004E4E89"/>
    <w:rsid w:val="004E5845"/>
    <w:rsid w:val="004E58DE"/>
    <w:rsid w:val="004E59C7"/>
    <w:rsid w:val="004E5C84"/>
    <w:rsid w:val="004E6569"/>
    <w:rsid w:val="004E6AF5"/>
    <w:rsid w:val="004E6C0F"/>
    <w:rsid w:val="004E7E34"/>
    <w:rsid w:val="004F0182"/>
    <w:rsid w:val="004F07C6"/>
    <w:rsid w:val="004F084A"/>
    <w:rsid w:val="004F0C39"/>
    <w:rsid w:val="004F121C"/>
    <w:rsid w:val="004F18BD"/>
    <w:rsid w:val="004F1FF8"/>
    <w:rsid w:val="004F22ED"/>
    <w:rsid w:val="004F23E0"/>
    <w:rsid w:val="004F2591"/>
    <w:rsid w:val="004F25A9"/>
    <w:rsid w:val="004F27DB"/>
    <w:rsid w:val="004F2BA7"/>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81D"/>
    <w:rsid w:val="004F4D4E"/>
    <w:rsid w:val="004F51FE"/>
    <w:rsid w:val="004F5B67"/>
    <w:rsid w:val="004F5BEE"/>
    <w:rsid w:val="004F5D2F"/>
    <w:rsid w:val="004F5DE8"/>
    <w:rsid w:val="004F6213"/>
    <w:rsid w:val="004F6A77"/>
    <w:rsid w:val="004F6CA0"/>
    <w:rsid w:val="004F736B"/>
    <w:rsid w:val="004F79B7"/>
    <w:rsid w:val="004F7AA0"/>
    <w:rsid w:val="004F7B68"/>
    <w:rsid w:val="004F7B6E"/>
    <w:rsid w:val="004F7C86"/>
    <w:rsid w:val="0050071B"/>
    <w:rsid w:val="00500BB8"/>
    <w:rsid w:val="00500C0D"/>
    <w:rsid w:val="0050103B"/>
    <w:rsid w:val="00501185"/>
    <w:rsid w:val="0050130B"/>
    <w:rsid w:val="00501365"/>
    <w:rsid w:val="00501374"/>
    <w:rsid w:val="005013B7"/>
    <w:rsid w:val="00501A4E"/>
    <w:rsid w:val="00501B6B"/>
    <w:rsid w:val="00501C76"/>
    <w:rsid w:val="00501CEF"/>
    <w:rsid w:val="0050251B"/>
    <w:rsid w:val="005028B6"/>
    <w:rsid w:val="005028D4"/>
    <w:rsid w:val="00502CBF"/>
    <w:rsid w:val="00502E23"/>
    <w:rsid w:val="00502F35"/>
    <w:rsid w:val="0050377F"/>
    <w:rsid w:val="00503D94"/>
    <w:rsid w:val="00503DB4"/>
    <w:rsid w:val="005044F4"/>
    <w:rsid w:val="005047F7"/>
    <w:rsid w:val="00504B10"/>
    <w:rsid w:val="00504E91"/>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720"/>
    <w:rsid w:val="0051191A"/>
    <w:rsid w:val="00511EEE"/>
    <w:rsid w:val="00512285"/>
    <w:rsid w:val="00512330"/>
    <w:rsid w:val="005123C2"/>
    <w:rsid w:val="00512511"/>
    <w:rsid w:val="005126D1"/>
    <w:rsid w:val="00512738"/>
    <w:rsid w:val="00512A5D"/>
    <w:rsid w:val="00512A80"/>
    <w:rsid w:val="00512A95"/>
    <w:rsid w:val="00512BA8"/>
    <w:rsid w:val="00512CE6"/>
    <w:rsid w:val="00512E7E"/>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AB"/>
    <w:rsid w:val="00515EC8"/>
    <w:rsid w:val="005168A5"/>
    <w:rsid w:val="0051690E"/>
    <w:rsid w:val="00516994"/>
    <w:rsid w:val="00516D6A"/>
    <w:rsid w:val="005172F3"/>
    <w:rsid w:val="00517402"/>
    <w:rsid w:val="0051742B"/>
    <w:rsid w:val="00517909"/>
    <w:rsid w:val="00517F09"/>
    <w:rsid w:val="005201E8"/>
    <w:rsid w:val="00520CF8"/>
    <w:rsid w:val="00520E43"/>
    <w:rsid w:val="00520F5C"/>
    <w:rsid w:val="00520F67"/>
    <w:rsid w:val="005213BF"/>
    <w:rsid w:val="00521434"/>
    <w:rsid w:val="00521A4F"/>
    <w:rsid w:val="00521E01"/>
    <w:rsid w:val="00522185"/>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D0B"/>
    <w:rsid w:val="00530F0C"/>
    <w:rsid w:val="00530F39"/>
    <w:rsid w:val="0053170C"/>
    <w:rsid w:val="00531AEB"/>
    <w:rsid w:val="00531C58"/>
    <w:rsid w:val="00531CDE"/>
    <w:rsid w:val="00532A07"/>
    <w:rsid w:val="00532E45"/>
    <w:rsid w:val="00532E77"/>
    <w:rsid w:val="00533428"/>
    <w:rsid w:val="00534206"/>
    <w:rsid w:val="005342CC"/>
    <w:rsid w:val="00534932"/>
    <w:rsid w:val="00534B5B"/>
    <w:rsid w:val="00534B8F"/>
    <w:rsid w:val="00534F70"/>
    <w:rsid w:val="0053520D"/>
    <w:rsid w:val="00535479"/>
    <w:rsid w:val="005358CA"/>
    <w:rsid w:val="005358E1"/>
    <w:rsid w:val="00535928"/>
    <w:rsid w:val="00535936"/>
    <w:rsid w:val="00535AEA"/>
    <w:rsid w:val="00535C0F"/>
    <w:rsid w:val="00535D11"/>
    <w:rsid w:val="005360CB"/>
    <w:rsid w:val="00536568"/>
    <w:rsid w:val="0053680C"/>
    <w:rsid w:val="00536ACE"/>
    <w:rsid w:val="0053731A"/>
    <w:rsid w:val="005373C1"/>
    <w:rsid w:val="00537461"/>
    <w:rsid w:val="00537721"/>
    <w:rsid w:val="005379EC"/>
    <w:rsid w:val="00537C17"/>
    <w:rsid w:val="00540BCA"/>
    <w:rsid w:val="00540CA8"/>
    <w:rsid w:val="0054101F"/>
    <w:rsid w:val="005411A8"/>
    <w:rsid w:val="005412AF"/>
    <w:rsid w:val="005423F6"/>
    <w:rsid w:val="005427BE"/>
    <w:rsid w:val="00542D2F"/>
    <w:rsid w:val="005430C4"/>
    <w:rsid w:val="00543172"/>
    <w:rsid w:val="005433C0"/>
    <w:rsid w:val="00543465"/>
    <w:rsid w:val="005437E9"/>
    <w:rsid w:val="005438D2"/>
    <w:rsid w:val="00543B15"/>
    <w:rsid w:val="00543BA6"/>
    <w:rsid w:val="00544169"/>
    <w:rsid w:val="0054470D"/>
    <w:rsid w:val="0054471B"/>
    <w:rsid w:val="005451D0"/>
    <w:rsid w:val="005454CC"/>
    <w:rsid w:val="00545510"/>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0EAF"/>
    <w:rsid w:val="005510B1"/>
    <w:rsid w:val="005511C7"/>
    <w:rsid w:val="00551415"/>
    <w:rsid w:val="00551700"/>
    <w:rsid w:val="0055192B"/>
    <w:rsid w:val="00551E2E"/>
    <w:rsid w:val="00552181"/>
    <w:rsid w:val="00552205"/>
    <w:rsid w:val="00552763"/>
    <w:rsid w:val="00553490"/>
    <w:rsid w:val="00553595"/>
    <w:rsid w:val="005535B6"/>
    <w:rsid w:val="00553906"/>
    <w:rsid w:val="0055393B"/>
    <w:rsid w:val="005539FA"/>
    <w:rsid w:val="00553E72"/>
    <w:rsid w:val="00554276"/>
    <w:rsid w:val="00554B0B"/>
    <w:rsid w:val="00554BF6"/>
    <w:rsid w:val="00554F0F"/>
    <w:rsid w:val="00555519"/>
    <w:rsid w:val="00555584"/>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E16"/>
    <w:rsid w:val="00561FA7"/>
    <w:rsid w:val="00562290"/>
    <w:rsid w:val="00563129"/>
    <w:rsid w:val="00563581"/>
    <w:rsid w:val="0056378B"/>
    <w:rsid w:val="005638FB"/>
    <w:rsid w:val="00563A1C"/>
    <w:rsid w:val="00563B02"/>
    <w:rsid w:val="00563F25"/>
    <w:rsid w:val="00564544"/>
    <w:rsid w:val="005647EA"/>
    <w:rsid w:val="005649CF"/>
    <w:rsid w:val="00564BA2"/>
    <w:rsid w:val="0056556B"/>
    <w:rsid w:val="00565B03"/>
    <w:rsid w:val="00565BEF"/>
    <w:rsid w:val="00565F86"/>
    <w:rsid w:val="00566100"/>
    <w:rsid w:val="00566733"/>
    <w:rsid w:val="00566B4A"/>
    <w:rsid w:val="00566B95"/>
    <w:rsid w:val="0056784D"/>
    <w:rsid w:val="0056788B"/>
    <w:rsid w:val="00567897"/>
    <w:rsid w:val="00567DF4"/>
    <w:rsid w:val="00570316"/>
    <w:rsid w:val="0057049D"/>
    <w:rsid w:val="00570A24"/>
    <w:rsid w:val="00570CD5"/>
    <w:rsid w:val="00570E80"/>
    <w:rsid w:val="00570FE8"/>
    <w:rsid w:val="00571B90"/>
    <w:rsid w:val="005725AA"/>
    <w:rsid w:val="00572853"/>
    <w:rsid w:val="00572E66"/>
    <w:rsid w:val="0057333D"/>
    <w:rsid w:val="00573460"/>
    <w:rsid w:val="0057353E"/>
    <w:rsid w:val="005735AD"/>
    <w:rsid w:val="00573EDA"/>
    <w:rsid w:val="005741B7"/>
    <w:rsid w:val="00574918"/>
    <w:rsid w:val="00574B45"/>
    <w:rsid w:val="00574B69"/>
    <w:rsid w:val="0057556F"/>
    <w:rsid w:val="00575939"/>
    <w:rsid w:val="00575A0B"/>
    <w:rsid w:val="00575B6F"/>
    <w:rsid w:val="00575F0E"/>
    <w:rsid w:val="005764E4"/>
    <w:rsid w:val="005766C4"/>
    <w:rsid w:val="0057672B"/>
    <w:rsid w:val="00576A1E"/>
    <w:rsid w:val="00577313"/>
    <w:rsid w:val="00577618"/>
    <w:rsid w:val="0057788E"/>
    <w:rsid w:val="00577CA3"/>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16A"/>
    <w:rsid w:val="0058347A"/>
    <w:rsid w:val="00583511"/>
    <w:rsid w:val="005836F1"/>
    <w:rsid w:val="00583F15"/>
    <w:rsid w:val="00583FBD"/>
    <w:rsid w:val="005840CA"/>
    <w:rsid w:val="005840DD"/>
    <w:rsid w:val="005844FA"/>
    <w:rsid w:val="00584705"/>
    <w:rsid w:val="00585349"/>
    <w:rsid w:val="00585545"/>
    <w:rsid w:val="005855EC"/>
    <w:rsid w:val="00585FD0"/>
    <w:rsid w:val="00586006"/>
    <w:rsid w:val="00586269"/>
    <w:rsid w:val="00586C06"/>
    <w:rsid w:val="005872E8"/>
    <w:rsid w:val="00587684"/>
    <w:rsid w:val="00587900"/>
    <w:rsid w:val="00587953"/>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99D"/>
    <w:rsid w:val="00592EAE"/>
    <w:rsid w:val="00593A04"/>
    <w:rsid w:val="00593A28"/>
    <w:rsid w:val="00593C40"/>
    <w:rsid w:val="00594455"/>
    <w:rsid w:val="005944E4"/>
    <w:rsid w:val="0059455F"/>
    <w:rsid w:val="00594727"/>
    <w:rsid w:val="00594923"/>
    <w:rsid w:val="00594A37"/>
    <w:rsid w:val="00594BCF"/>
    <w:rsid w:val="00594E07"/>
    <w:rsid w:val="00594FB0"/>
    <w:rsid w:val="00595991"/>
    <w:rsid w:val="0059620A"/>
    <w:rsid w:val="0059637C"/>
    <w:rsid w:val="005966EE"/>
    <w:rsid w:val="00596796"/>
    <w:rsid w:val="00596ABD"/>
    <w:rsid w:val="00596FDC"/>
    <w:rsid w:val="005972BA"/>
    <w:rsid w:val="005978FC"/>
    <w:rsid w:val="00597CB3"/>
    <w:rsid w:val="005A0001"/>
    <w:rsid w:val="005A02F2"/>
    <w:rsid w:val="005A03A1"/>
    <w:rsid w:val="005A058D"/>
    <w:rsid w:val="005A05F3"/>
    <w:rsid w:val="005A0741"/>
    <w:rsid w:val="005A07E2"/>
    <w:rsid w:val="005A0909"/>
    <w:rsid w:val="005A0B05"/>
    <w:rsid w:val="005A1094"/>
    <w:rsid w:val="005A145C"/>
    <w:rsid w:val="005A1589"/>
    <w:rsid w:val="005A1757"/>
    <w:rsid w:val="005A17AB"/>
    <w:rsid w:val="005A1864"/>
    <w:rsid w:val="005A1B84"/>
    <w:rsid w:val="005A1B94"/>
    <w:rsid w:val="005A1DC8"/>
    <w:rsid w:val="005A1EB3"/>
    <w:rsid w:val="005A1FB6"/>
    <w:rsid w:val="005A235A"/>
    <w:rsid w:val="005A2412"/>
    <w:rsid w:val="005A2BC0"/>
    <w:rsid w:val="005A2C80"/>
    <w:rsid w:val="005A30C4"/>
    <w:rsid w:val="005A30C5"/>
    <w:rsid w:val="005A34B4"/>
    <w:rsid w:val="005A386D"/>
    <w:rsid w:val="005A39C1"/>
    <w:rsid w:val="005A3CDF"/>
    <w:rsid w:val="005A416F"/>
    <w:rsid w:val="005A45F8"/>
    <w:rsid w:val="005A465F"/>
    <w:rsid w:val="005A4E13"/>
    <w:rsid w:val="005A4FBE"/>
    <w:rsid w:val="005A508B"/>
    <w:rsid w:val="005A5FD3"/>
    <w:rsid w:val="005A6768"/>
    <w:rsid w:val="005A6D45"/>
    <w:rsid w:val="005A6F37"/>
    <w:rsid w:val="005A6FD1"/>
    <w:rsid w:val="005A7402"/>
    <w:rsid w:val="005A7594"/>
    <w:rsid w:val="005A78E5"/>
    <w:rsid w:val="005A7CCE"/>
    <w:rsid w:val="005A7D78"/>
    <w:rsid w:val="005B0264"/>
    <w:rsid w:val="005B152A"/>
    <w:rsid w:val="005B16BC"/>
    <w:rsid w:val="005B17C9"/>
    <w:rsid w:val="005B1841"/>
    <w:rsid w:val="005B252C"/>
    <w:rsid w:val="005B2542"/>
    <w:rsid w:val="005B27DF"/>
    <w:rsid w:val="005B299B"/>
    <w:rsid w:val="005B2A1C"/>
    <w:rsid w:val="005B2CA8"/>
    <w:rsid w:val="005B2F11"/>
    <w:rsid w:val="005B2F13"/>
    <w:rsid w:val="005B304C"/>
    <w:rsid w:val="005B324E"/>
    <w:rsid w:val="005B3395"/>
    <w:rsid w:val="005B34CB"/>
    <w:rsid w:val="005B3755"/>
    <w:rsid w:val="005B3F20"/>
    <w:rsid w:val="005B430B"/>
    <w:rsid w:val="005B451F"/>
    <w:rsid w:val="005B46FC"/>
    <w:rsid w:val="005B51D8"/>
    <w:rsid w:val="005B5496"/>
    <w:rsid w:val="005B5620"/>
    <w:rsid w:val="005B562A"/>
    <w:rsid w:val="005B5AB1"/>
    <w:rsid w:val="005B5D0D"/>
    <w:rsid w:val="005B5ECA"/>
    <w:rsid w:val="005B6128"/>
    <w:rsid w:val="005B62B5"/>
    <w:rsid w:val="005B6311"/>
    <w:rsid w:val="005B66BE"/>
    <w:rsid w:val="005B67E4"/>
    <w:rsid w:val="005B6A8A"/>
    <w:rsid w:val="005B6B94"/>
    <w:rsid w:val="005B6BA8"/>
    <w:rsid w:val="005B6F56"/>
    <w:rsid w:val="005B70EB"/>
    <w:rsid w:val="005B716D"/>
    <w:rsid w:val="005B743D"/>
    <w:rsid w:val="005C019B"/>
    <w:rsid w:val="005C040E"/>
    <w:rsid w:val="005C05C6"/>
    <w:rsid w:val="005C086A"/>
    <w:rsid w:val="005C08EB"/>
    <w:rsid w:val="005C0D3B"/>
    <w:rsid w:val="005C0EF7"/>
    <w:rsid w:val="005C0F85"/>
    <w:rsid w:val="005C0FAF"/>
    <w:rsid w:val="005C1809"/>
    <w:rsid w:val="005C1D91"/>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C7AFF"/>
    <w:rsid w:val="005D04C8"/>
    <w:rsid w:val="005D0B7E"/>
    <w:rsid w:val="005D0CD9"/>
    <w:rsid w:val="005D0CEE"/>
    <w:rsid w:val="005D1074"/>
    <w:rsid w:val="005D1432"/>
    <w:rsid w:val="005D160A"/>
    <w:rsid w:val="005D164D"/>
    <w:rsid w:val="005D1D8F"/>
    <w:rsid w:val="005D203F"/>
    <w:rsid w:val="005D20EE"/>
    <w:rsid w:val="005D2956"/>
    <w:rsid w:val="005D2A74"/>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655"/>
    <w:rsid w:val="005D7D09"/>
    <w:rsid w:val="005E01B3"/>
    <w:rsid w:val="005E0764"/>
    <w:rsid w:val="005E09F9"/>
    <w:rsid w:val="005E0E8B"/>
    <w:rsid w:val="005E12A1"/>
    <w:rsid w:val="005E1344"/>
    <w:rsid w:val="005E166D"/>
    <w:rsid w:val="005E16D2"/>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57D"/>
    <w:rsid w:val="005E46E8"/>
    <w:rsid w:val="005E4D45"/>
    <w:rsid w:val="005E4F6E"/>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DB0"/>
    <w:rsid w:val="005F0E86"/>
    <w:rsid w:val="005F0EEB"/>
    <w:rsid w:val="005F1283"/>
    <w:rsid w:val="005F12D3"/>
    <w:rsid w:val="005F136E"/>
    <w:rsid w:val="005F15BA"/>
    <w:rsid w:val="005F298D"/>
    <w:rsid w:val="005F2B4A"/>
    <w:rsid w:val="005F3535"/>
    <w:rsid w:val="005F3647"/>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3C6"/>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021"/>
    <w:rsid w:val="00606127"/>
    <w:rsid w:val="0060631C"/>
    <w:rsid w:val="00606451"/>
    <w:rsid w:val="00606F1C"/>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443"/>
    <w:rsid w:val="00614FDE"/>
    <w:rsid w:val="006152ED"/>
    <w:rsid w:val="00615E2E"/>
    <w:rsid w:val="00615E9C"/>
    <w:rsid w:val="00615F08"/>
    <w:rsid w:val="00616528"/>
    <w:rsid w:val="00616743"/>
    <w:rsid w:val="006167C4"/>
    <w:rsid w:val="0061682C"/>
    <w:rsid w:val="006172C8"/>
    <w:rsid w:val="006173E2"/>
    <w:rsid w:val="00617DFF"/>
    <w:rsid w:val="00617E38"/>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60C"/>
    <w:rsid w:val="0062592E"/>
    <w:rsid w:val="0062593F"/>
    <w:rsid w:val="00625D5E"/>
    <w:rsid w:val="0062680E"/>
    <w:rsid w:val="00626A6E"/>
    <w:rsid w:val="00626BF7"/>
    <w:rsid w:val="00627457"/>
    <w:rsid w:val="006279EB"/>
    <w:rsid w:val="00627A6C"/>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2B6E"/>
    <w:rsid w:val="00633849"/>
    <w:rsid w:val="006338E6"/>
    <w:rsid w:val="00633A35"/>
    <w:rsid w:val="00633AE2"/>
    <w:rsid w:val="00633C40"/>
    <w:rsid w:val="00633F50"/>
    <w:rsid w:val="006345EE"/>
    <w:rsid w:val="00634600"/>
    <w:rsid w:val="00634AA6"/>
    <w:rsid w:val="00634B7F"/>
    <w:rsid w:val="00634EEE"/>
    <w:rsid w:val="0063508B"/>
    <w:rsid w:val="006350E0"/>
    <w:rsid w:val="00635456"/>
    <w:rsid w:val="00635962"/>
    <w:rsid w:val="00635B0F"/>
    <w:rsid w:val="00635B66"/>
    <w:rsid w:val="00635E79"/>
    <w:rsid w:val="006364AD"/>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2868"/>
    <w:rsid w:val="00643AD6"/>
    <w:rsid w:val="006440BD"/>
    <w:rsid w:val="006444B7"/>
    <w:rsid w:val="00644F69"/>
    <w:rsid w:val="0064503D"/>
    <w:rsid w:val="006453FE"/>
    <w:rsid w:val="0064586E"/>
    <w:rsid w:val="00645C05"/>
    <w:rsid w:val="00645D92"/>
    <w:rsid w:val="00645E6D"/>
    <w:rsid w:val="00645EAD"/>
    <w:rsid w:val="006460BD"/>
    <w:rsid w:val="006462D0"/>
    <w:rsid w:val="0064664C"/>
    <w:rsid w:val="00646689"/>
    <w:rsid w:val="00646B18"/>
    <w:rsid w:val="00646D01"/>
    <w:rsid w:val="00646DC8"/>
    <w:rsid w:val="0064719F"/>
    <w:rsid w:val="006476BB"/>
    <w:rsid w:val="00647822"/>
    <w:rsid w:val="00647C6D"/>
    <w:rsid w:val="006504CD"/>
    <w:rsid w:val="006506BF"/>
    <w:rsid w:val="006507EC"/>
    <w:rsid w:val="006507ED"/>
    <w:rsid w:val="00650819"/>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3B6"/>
    <w:rsid w:val="00654506"/>
    <w:rsid w:val="0065451D"/>
    <w:rsid w:val="006548D4"/>
    <w:rsid w:val="00654CAE"/>
    <w:rsid w:val="0065523A"/>
    <w:rsid w:val="00655502"/>
    <w:rsid w:val="0065579E"/>
    <w:rsid w:val="00655BC1"/>
    <w:rsid w:val="00655BEB"/>
    <w:rsid w:val="00655C1D"/>
    <w:rsid w:val="00655C8D"/>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39B"/>
    <w:rsid w:val="006643C9"/>
    <w:rsid w:val="00664427"/>
    <w:rsid w:val="006646DF"/>
    <w:rsid w:val="00664A7C"/>
    <w:rsid w:val="00664C4A"/>
    <w:rsid w:val="006651A0"/>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06A"/>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4F"/>
    <w:rsid w:val="006771E5"/>
    <w:rsid w:val="006775E5"/>
    <w:rsid w:val="00677A08"/>
    <w:rsid w:val="00677AAD"/>
    <w:rsid w:val="00677B6F"/>
    <w:rsid w:val="006803F9"/>
    <w:rsid w:val="006807C9"/>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F74"/>
    <w:rsid w:val="00684051"/>
    <w:rsid w:val="0068420A"/>
    <w:rsid w:val="006843FB"/>
    <w:rsid w:val="00684601"/>
    <w:rsid w:val="0068503A"/>
    <w:rsid w:val="00685586"/>
    <w:rsid w:val="00685667"/>
    <w:rsid w:val="00685DE6"/>
    <w:rsid w:val="00686295"/>
    <w:rsid w:val="00686521"/>
    <w:rsid w:val="00686675"/>
    <w:rsid w:val="006869EB"/>
    <w:rsid w:val="00686B4F"/>
    <w:rsid w:val="00686FAD"/>
    <w:rsid w:val="006872F5"/>
    <w:rsid w:val="00687370"/>
    <w:rsid w:val="006874E8"/>
    <w:rsid w:val="0068787F"/>
    <w:rsid w:val="00687A38"/>
    <w:rsid w:val="00687A5A"/>
    <w:rsid w:val="006904AC"/>
    <w:rsid w:val="006909CA"/>
    <w:rsid w:val="00690CEC"/>
    <w:rsid w:val="00690F3C"/>
    <w:rsid w:val="0069148B"/>
    <w:rsid w:val="0069159B"/>
    <w:rsid w:val="00691903"/>
    <w:rsid w:val="00692104"/>
    <w:rsid w:val="00693043"/>
    <w:rsid w:val="0069318D"/>
    <w:rsid w:val="00693832"/>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AC1"/>
    <w:rsid w:val="006A2BFC"/>
    <w:rsid w:val="006A3436"/>
    <w:rsid w:val="006A3CA2"/>
    <w:rsid w:val="006A3F16"/>
    <w:rsid w:val="006A4867"/>
    <w:rsid w:val="006A49AA"/>
    <w:rsid w:val="006A5071"/>
    <w:rsid w:val="006A532B"/>
    <w:rsid w:val="006A5542"/>
    <w:rsid w:val="006A5952"/>
    <w:rsid w:val="006A6391"/>
    <w:rsid w:val="006A654F"/>
    <w:rsid w:val="006A65C7"/>
    <w:rsid w:val="006A66D0"/>
    <w:rsid w:val="006A720F"/>
    <w:rsid w:val="006A757D"/>
    <w:rsid w:val="006A7F34"/>
    <w:rsid w:val="006A7F37"/>
    <w:rsid w:val="006B0188"/>
    <w:rsid w:val="006B023A"/>
    <w:rsid w:val="006B0499"/>
    <w:rsid w:val="006B059C"/>
    <w:rsid w:val="006B06B6"/>
    <w:rsid w:val="006B08A8"/>
    <w:rsid w:val="006B08C0"/>
    <w:rsid w:val="006B101C"/>
    <w:rsid w:val="006B115F"/>
    <w:rsid w:val="006B1B6F"/>
    <w:rsid w:val="006B1F0C"/>
    <w:rsid w:val="006B2373"/>
    <w:rsid w:val="006B23D0"/>
    <w:rsid w:val="006B2547"/>
    <w:rsid w:val="006B2795"/>
    <w:rsid w:val="006B3318"/>
    <w:rsid w:val="006B345B"/>
    <w:rsid w:val="006B35B8"/>
    <w:rsid w:val="006B35FC"/>
    <w:rsid w:val="006B3B02"/>
    <w:rsid w:val="006B3BE4"/>
    <w:rsid w:val="006B3C6D"/>
    <w:rsid w:val="006B3EBB"/>
    <w:rsid w:val="006B3FC9"/>
    <w:rsid w:val="006B40DF"/>
    <w:rsid w:val="006B44EC"/>
    <w:rsid w:val="006B45F3"/>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6A02"/>
    <w:rsid w:val="006B779D"/>
    <w:rsid w:val="006B77D9"/>
    <w:rsid w:val="006B77F9"/>
    <w:rsid w:val="006B7E75"/>
    <w:rsid w:val="006C048D"/>
    <w:rsid w:val="006C0787"/>
    <w:rsid w:val="006C0C30"/>
    <w:rsid w:val="006C0CC0"/>
    <w:rsid w:val="006C0D2F"/>
    <w:rsid w:val="006C1431"/>
    <w:rsid w:val="006C14BB"/>
    <w:rsid w:val="006C17D8"/>
    <w:rsid w:val="006C1E58"/>
    <w:rsid w:val="006C26EC"/>
    <w:rsid w:val="006C2796"/>
    <w:rsid w:val="006C2A65"/>
    <w:rsid w:val="006C2CFB"/>
    <w:rsid w:val="006C2D94"/>
    <w:rsid w:val="006C37E6"/>
    <w:rsid w:val="006C393B"/>
    <w:rsid w:val="006C3E08"/>
    <w:rsid w:val="006C3E6D"/>
    <w:rsid w:val="006C3F9B"/>
    <w:rsid w:val="006C447C"/>
    <w:rsid w:val="006C51E0"/>
    <w:rsid w:val="006C5267"/>
    <w:rsid w:val="006C5477"/>
    <w:rsid w:val="006C57A6"/>
    <w:rsid w:val="006C6091"/>
    <w:rsid w:val="006C670C"/>
    <w:rsid w:val="006C6899"/>
    <w:rsid w:val="006C68D4"/>
    <w:rsid w:val="006C698C"/>
    <w:rsid w:val="006C699B"/>
    <w:rsid w:val="006C728E"/>
    <w:rsid w:val="006C7576"/>
    <w:rsid w:val="006C76CD"/>
    <w:rsid w:val="006C776C"/>
    <w:rsid w:val="006C79BC"/>
    <w:rsid w:val="006D0365"/>
    <w:rsid w:val="006D0939"/>
    <w:rsid w:val="006D0AE8"/>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6590"/>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3FD6"/>
    <w:rsid w:val="006E4119"/>
    <w:rsid w:val="006E4333"/>
    <w:rsid w:val="006E4B64"/>
    <w:rsid w:val="006E4CD0"/>
    <w:rsid w:val="006E59A9"/>
    <w:rsid w:val="006E6407"/>
    <w:rsid w:val="006E648F"/>
    <w:rsid w:val="006E64FE"/>
    <w:rsid w:val="006E6B12"/>
    <w:rsid w:val="006E6B7D"/>
    <w:rsid w:val="006E6C52"/>
    <w:rsid w:val="006E7064"/>
    <w:rsid w:val="006E70BC"/>
    <w:rsid w:val="006E74B7"/>
    <w:rsid w:val="006E7C99"/>
    <w:rsid w:val="006F03DF"/>
    <w:rsid w:val="006F0827"/>
    <w:rsid w:val="006F0B85"/>
    <w:rsid w:val="006F0D96"/>
    <w:rsid w:val="006F10F4"/>
    <w:rsid w:val="006F179D"/>
    <w:rsid w:val="006F2AE0"/>
    <w:rsid w:val="006F2D26"/>
    <w:rsid w:val="006F2F86"/>
    <w:rsid w:val="006F32AD"/>
    <w:rsid w:val="006F3363"/>
    <w:rsid w:val="006F3903"/>
    <w:rsid w:val="006F3D9E"/>
    <w:rsid w:val="006F43BD"/>
    <w:rsid w:val="006F46E4"/>
    <w:rsid w:val="006F4D5A"/>
    <w:rsid w:val="006F590D"/>
    <w:rsid w:val="006F5B96"/>
    <w:rsid w:val="006F5DB8"/>
    <w:rsid w:val="006F619C"/>
    <w:rsid w:val="006F638D"/>
    <w:rsid w:val="006F6409"/>
    <w:rsid w:val="006F65D6"/>
    <w:rsid w:val="006F6856"/>
    <w:rsid w:val="006F6F99"/>
    <w:rsid w:val="006F7183"/>
    <w:rsid w:val="006F76DF"/>
    <w:rsid w:val="006F79AF"/>
    <w:rsid w:val="006F7ACF"/>
    <w:rsid w:val="006F7B77"/>
    <w:rsid w:val="0070002D"/>
    <w:rsid w:val="007004EE"/>
    <w:rsid w:val="00700B21"/>
    <w:rsid w:val="00700E0A"/>
    <w:rsid w:val="00701435"/>
    <w:rsid w:val="0070170E"/>
    <w:rsid w:val="00701A3B"/>
    <w:rsid w:val="00701B82"/>
    <w:rsid w:val="007021C2"/>
    <w:rsid w:val="007024FE"/>
    <w:rsid w:val="00702972"/>
    <w:rsid w:val="00702CD7"/>
    <w:rsid w:val="00702E50"/>
    <w:rsid w:val="00702FDF"/>
    <w:rsid w:val="007030C0"/>
    <w:rsid w:val="00703286"/>
    <w:rsid w:val="007037E0"/>
    <w:rsid w:val="00703BC3"/>
    <w:rsid w:val="00703C78"/>
    <w:rsid w:val="00703E0C"/>
    <w:rsid w:val="00703E0E"/>
    <w:rsid w:val="00703F56"/>
    <w:rsid w:val="00704244"/>
    <w:rsid w:val="00704580"/>
    <w:rsid w:val="00704703"/>
    <w:rsid w:val="00704959"/>
    <w:rsid w:val="007049FE"/>
    <w:rsid w:val="00704A77"/>
    <w:rsid w:val="0070521A"/>
    <w:rsid w:val="007052E5"/>
    <w:rsid w:val="00705624"/>
    <w:rsid w:val="00705786"/>
    <w:rsid w:val="00705A37"/>
    <w:rsid w:val="00705C76"/>
    <w:rsid w:val="00705D2E"/>
    <w:rsid w:val="00705D8E"/>
    <w:rsid w:val="00705DC7"/>
    <w:rsid w:val="00705FE5"/>
    <w:rsid w:val="007060A8"/>
    <w:rsid w:val="00706216"/>
    <w:rsid w:val="007065BB"/>
    <w:rsid w:val="00706C18"/>
    <w:rsid w:val="00706D1B"/>
    <w:rsid w:val="00706E33"/>
    <w:rsid w:val="00707483"/>
    <w:rsid w:val="0070748F"/>
    <w:rsid w:val="00707AEA"/>
    <w:rsid w:val="00707B6D"/>
    <w:rsid w:val="00707FEC"/>
    <w:rsid w:val="007100EE"/>
    <w:rsid w:val="007101E8"/>
    <w:rsid w:val="007103FA"/>
    <w:rsid w:val="007106F3"/>
    <w:rsid w:val="007107D9"/>
    <w:rsid w:val="00710BD7"/>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1B3"/>
    <w:rsid w:val="00715AD1"/>
    <w:rsid w:val="00715BBE"/>
    <w:rsid w:val="00715C29"/>
    <w:rsid w:val="00715DC7"/>
    <w:rsid w:val="007161B0"/>
    <w:rsid w:val="007163AB"/>
    <w:rsid w:val="00716B3D"/>
    <w:rsid w:val="00716C00"/>
    <w:rsid w:val="00716CF7"/>
    <w:rsid w:val="00716EFF"/>
    <w:rsid w:val="00717158"/>
    <w:rsid w:val="00717328"/>
    <w:rsid w:val="00717C35"/>
    <w:rsid w:val="00717C8B"/>
    <w:rsid w:val="0072066D"/>
    <w:rsid w:val="00720D81"/>
    <w:rsid w:val="00721026"/>
    <w:rsid w:val="0072147A"/>
    <w:rsid w:val="00721495"/>
    <w:rsid w:val="007216A3"/>
    <w:rsid w:val="00722226"/>
    <w:rsid w:val="0072234B"/>
    <w:rsid w:val="00722776"/>
    <w:rsid w:val="007228C1"/>
    <w:rsid w:val="00722941"/>
    <w:rsid w:val="00722CF4"/>
    <w:rsid w:val="00722CFB"/>
    <w:rsid w:val="00722F1A"/>
    <w:rsid w:val="00722FD2"/>
    <w:rsid w:val="00723369"/>
    <w:rsid w:val="00723513"/>
    <w:rsid w:val="00723693"/>
    <w:rsid w:val="007236FF"/>
    <w:rsid w:val="0072371E"/>
    <w:rsid w:val="00723898"/>
    <w:rsid w:val="0072391A"/>
    <w:rsid w:val="00723F4E"/>
    <w:rsid w:val="00724101"/>
    <w:rsid w:val="0072454C"/>
    <w:rsid w:val="00724591"/>
    <w:rsid w:val="00724594"/>
    <w:rsid w:val="00724655"/>
    <w:rsid w:val="00724BE8"/>
    <w:rsid w:val="007254E4"/>
    <w:rsid w:val="007262AE"/>
    <w:rsid w:val="007265C6"/>
    <w:rsid w:val="00726D8B"/>
    <w:rsid w:val="00726E80"/>
    <w:rsid w:val="00726F43"/>
    <w:rsid w:val="00727005"/>
    <w:rsid w:val="007272C6"/>
    <w:rsid w:val="007276B9"/>
    <w:rsid w:val="00727AA7"/>
    <w:rsid w:val="0073014F"/>
    <w:rsid w:val="007306E7"/>
    <w:rsid w:val="00730828"/>
    <w:rsid w:val="0073085C"/>
    <w:rsid w:val="00730ACF"/>
    <w:rsid w:val="00730B41"/>
    <w:rsid w:val="00730E97"/>
    <w:rsid w:val="00731257"/>
    <w:rsid w:val="00731478"/>
    <w:rsid w:val="00731F2D"/>
    <w:rsid w:val="007326B3"/>
    <w:rsid w:val="007329BF"/>
    <w:rsid w:val="00732D07"/>
    <w:rsid w:val="00732E6C"/>
    <w:rsid w:val="00733014"/>
    <w:rsid w:val="00733B4E"/>
    <w:rsid w:val="00733DA3"/>
    <w:rsid w:val="00733F26"/>
    <w:rsid w:val="0073426B"/>
    <w:rsid w:val="0073482B"/>
    <w:rsid w:val="00734CCD"/>
    <w:rsid w:val="00734F46"/>
    <w:rsid w:val="0073510B"/>
    <w:rsid w:val="00735578"/>
    <w:rsid w:val="0073590C"/>
    <w:rsid w:val="00735E49"/>
    <w:rsid w:val="007367B7"/>
    <w:rsid w:val="007369E0"/>
    <w:rsid w:val="00737047"/>
    <w:rsid w:val="0073706E"/>
    <w:rsid w:val="0073752B"/>
    <w:rsid w:val="00737955"/>
    <w:rsid w:val="00737DEB"/>
    <w:rsid w:val="007400A8"/>
    <w:rsid w:val="00741277"/>
    <w:rsid w:val="007416EE"/>
    <w:rsid w:val="007417DB"/>
    <w:rsid w:val="00741800"/>
    <w:rsid w:val="00741C8F"/>
    <w:rsid w:val="00741D36"/>
    <w:rsid w:val="00741FF1"/>
    <w:rsid w:val="007420B2"/>
    <w:rsid w:val="007426D3"/>
    <w:rsid w:val="007429D2"/>
    <w:rsid w:val="00743786"/>
    <w:rsid w:val="00743916"/>
    <w:rsid w:val="00743BA7"/>
    <w:rsid w:val="00743BEE"/>
    <w:rsid w:val="00743DD6"/>
    <w:rsid w:val="007442F7"/>
    <w:rsid w:val="007444D2"/>
    <w:rsid w:val="00744B8C"/>
    <w:rsid w:val="0074538E"/>
    <w:rsid w:val="007454A7"/>
    <w:rsid w:val="0074553D"/>
    <w:rsid w:val="007458A3"/>
    <w:rsid w:val="0074597D"/>
    <w:rsid w:val="00745D64"/>
    <w:rsid w:val="007461DF"/>
    <w:rsid w:val="00746A63"/>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1D81"/>
    <w:rsid w:val="00752093"/>
    <w:rsid w:val="0075231A"/>
    <w:rsid w:val="00752650"/>
    <w:rsid w:val="00752B2B"/>
    <w:rsid w:val="00752D87"/>
    <w:rsid w:val="00752F19"/>
    <w:rsid w:val="007533AB"/>
    <w:rsid w:val="007535B3"/>
    <w:rsid w:val="0075374C"/>
    <w:rsid w:val="00753882"/>
    <w:rsid w:val="007543A8"/>
    <w:rsid w:val="00754A36"/>
    <w:rsid w:val="00754EB6"/>
    <w:rsid w:val="00754FC8"/>
    <w:rsid w:val="00755058"/>
    <w:rsid w:val="007551A2"/>
    <w:rsid w:val="007556F9"/>
    <w:rsid w:val="00755701"/>
    <w:rsid w:val="00755821"/>
    <w:rsid w:val="00755A77"/>
    <w:rsid w:val="00755C7C"/>
    <w:rsid w:val="00755CF9"/>
    <w:rsid w:val="0075623B"/>
    <w:rsid w:val="0075630B"/>
    <w:rsid w:val="0075650D"/>
    <w:rsid w:val="00756EC3"/>
    <w:rsid w:val="00757203"/>
    <w:rsid w:val="0075737B"/>
    <w:rsid w:val="0076029B"/>
    <w:rsid w:val="00760499"/>
    <w:rsid w:val="007607B9"/>
    <w:rsid w:val="00760DDA"/>
    <w:rsid w:val="0076112B"/>
    <w:rsid w:val="00761136"/>
    <w:rsid w:val="0076113D"/>
    <w:rsid w:val="007612AE"/>
    <w:rsid w:val="007615A5"/>
    <w:rsid w:val="007617D3"/>
    <w:rsid w:val="00761F15"/>
    <w:rsid w:val="007623CE"/>
    <w:rsid w:val="0076254B"/>
    <w:rsid w:val="007625A3"/>
    <w:rsid w:val="00762968"/>
    <w:rsid w:val="007633C7"/>
    <w:rsid w:val="0076366B"/>
    <w:rsid w:val="00763690"/>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3C"/>
    <w:rsid w:val="00766589"/>
    <w:rsid w:val="007668AF"/>
    <w:rsid w:val="007668E7"/>
    <w:rsid w:val="00766B71"/>
    <w:rsid w:val="00766DAC"/>
    <w:rsid w:val="00767069"/>
    <w:rsid w:val="00767183"/>
    <w:rsid w:val="00767447"/>
    <w:rsid w:val="00767611"/>
    <w:rsid w:val="00767890"/>
    <w:rsid w:val="007679E3"/>
    <w:rsid w:val="00767B3C"/>
    <w:rsid w:val="0077018F"/>
    <w:rsid w:val="007702F1"/>
    <w:rsid w:val="0077049A"/>
    <w:rsid w:val="007704CE"/>
    <w:rsid w:val="007709A3"/>
    <w:rsid w:val="00770BD7"/>
    <w:rsid w:val="00770D30"/>
    <w:rsid w:val="007714D8"/>
    <w:rsid w:val="0077187B"/>
    <w:rsid w:val="0077191E"/>
    <w:rsid w:val="00771C4D"/>
    <w:rsid w:val="00771F30"/>
    <w:rsid w:val="00772065"/>
    <w:rsid w:val="0077250B"/>
    <w:rsid w:val="007727ED"/>
    <w:rsid w:val="00772856"/>
    <w:rsid w:val="00772A55"/>
    <w:rsid w:val="00772C7D"/>
    <w:rsid w:val="0077331B"/>
    <w:rsid w:val="007733D1"/>
    <w:rsid w:val="00773825"/>
    <w:rsid w:val="00773A7F"/>
    <w:rsid w:val="00773AAC"/>
    <w:rsid w:val="00773B8A"/>
    <w:rsid w:val="00773F1D"/>
    <w:rsid w:val="0077420C"/>
    <w:rsid w:val="00774DD4"/>
    <w:rsid w:val="007751F5"/>
    <w:rsid w:val="007752CC"/>
    <w:rsid w:val="00775660"/>
    <w:rsid w:val="00775A78"/>
    <w:rsid w:val="00775C43"/>
    <w:rsid w:val="0077696A"/>
    <w:rsid w:val="00776AC0"/>
    <w:rsid w:val="00776DCF"/>
    <w:rsid w:val="0077717C"/>
    <w:rsid w:val="00777268"/>
    <w:rsid w:val="007774B3"/>
    <w:rsid w:val="00777AEC"/>
    <w:rsid w:val="00777D84"/>
    <w:rsid w:val="00777E7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36B"/>
    <w:rsid w:val="007903F1"/>
    <w:rsid w:val="00790536"/>
    <w:rsid w:val="00790804"/>
    <w:rsid w:val="007909C5"/>
    <w:rsid w:val="00790FBC"/>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A10"/>
    <w:rsid w:val="007A2C0A"/>
    <w:rsid w:val="007A2E0D"/>
    <w:rsid w:val="007A2ED3"/>
    <w:rsid w:val="007A316B"/>
    <w:rsid w:val="007A32AC"/>
    <w:rsid w:val="007A3359"/>
    <w:rsid w:val="007A3890"/>
    <w:rsid w:val="007A38DE"/>
    <w:rsid w:val="007A39C2"/>
    <w:rsid w:val="007A3AF9"/>
    <w:rsid w:val="007A3FDD"/>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222"/>
    <w:rsid w:val="007B13AA"/>
    <w:rsid w:val="007B13D6"/>
    <w:rsid w:val="007B1C77"/>
    <w:rsid w:val="007B1F38"/>
    <w:rsid w:val="007B1F8A"/>
    <w:rsid w:val="007B249E"/>
    <w:rsid w:val="007B254D"/>
    <w:rsid w:val="007B2817"/>
    <w:rsid w:val="007B29F2"/>
    <w:rsid w:val="007B2A0D"/>
    <w:rsid w:val="007B2BA0"/>
    <w:rsid w:val="007B2C39"/>
    <w:rsid w:val="007B2D29"/>
    <w:rsid w:val="007B2E4C"/>
    <w:rsid w:val="007B2F43"/>
    <w:rsid w:val="007B3118"/>
    <w:rsid w:val="007B38DE"/>
    <w:rsid w:val="007B3B18"/>
    <w:rsid w:val="007B3BF7"/>
    <w:rsid w:val="007B3F56"/>
    <w:rsid w:val="007B45F2"/>
    <w:rsid w:val="007B4C67"/>
    <w:rsid w:val="007B4D50"/>
    <w:rsid w:val="007B519E"/>
    <w:rsid w:val="007B5523"/>
    <w:rsid w:val="007B5C27"/>
    <w:rsid w:val="007B5DC3"/>
    <w:rsid w:val="007B6150"/>
    <w:rsid w:val="007B63A1"/>
    <w:rsid w:val="007B63B9"/>
    <w:rsid w:val="007B6AD7"/>
    <w:rsid w:val="007B6D06"/>
    <w:rsid w:val="007B6D93"/>
    <w:rsid w:val="007B7B26"/>
    <w:rsid w:val="007C024E"/>
    <w:rsid w:val="007C07ED"/>
    <w:rsid w:val="007C117D"/>
    <w:rsid w:val="007C13DE"/>
    <w:rsid w:val="007C1ABE"/>
    <w:rsid w:val="007C20AC"/>
    <w:rsid w:val="007C23C9"/>
    <w:rsid w:val="007C247D"/>
    <w:rsid w:val="007C27F3"/>
    <w:rsid w:val="007C2A6F"/>
    <w:rsid w:val="007C30C5"/>
    <w:rsid w:val="007C3568"/>
    <w:rsid w:val="007C35A9"/>
    <w:rsid w:val="007C3EB9"/>
    <w:rsid w:val="007C3F28"/>
    <w:rsid w:val="007C42B3"/>
    <w:rsid w:val="007C4E9C"/>
    <w:rsid w:val="007C50C0"/>
    <w:rsid w:val="007C5609"/>
    <w:rsid w:val="007C590B"/>
    <w:rsid w:val="007C5AD6"/>
    <w:rsid w:val="007C5EBD"/>
    <w:rsid w:val="007C5FE0"/>
    <w:rsid w:val="007C6198"/>
    <w:rsid w:val="007C6D77"/>
    <w:rsid w:val="007C7033"/>
    <w:rsid w:val="007C77AB"/>
    <w:rsid w:val="007C7A66"/>
    <w:rsid w:val="007C7C7A"/>
    <w:rsid w:val="007C7E12"/>
    <w:rsid w:val="007D0205"/>
    <w:rsid w:val="007D09D4"/>
    <w:rsid w:val="007D0A16"/>
    <w:rsid w:val="007D0F91"/>
    <w:rsid w:val="007D10ED"/>
    <w:rsid w:val="007D1B99"/>
    <w:rsid w:val="007D20B0"/>
    <w:rsid w:val="007D22BE"/>
    <w:rsid w:val="007D2AB2"/>
    <w:rsid w:val="007D2B53"/>
    <w:rsid w:val="007D2D21"/>
    <w:rsid w:val="007D2D73"/>
    <w:rsid w:val="007D2E49"/>
    <w:rsid w:val="007D363C"/>
    <w:rsid w:val="007D3853"/>
    <w:rsid w:val="007D3B11"/>
    <w:rsid w:val="007D3E8D"/>
    <w:rsid w:val="007D3EE0"/>
    <w:rsid w:val="007D3FEE"/>
    <w:rsid w:val="007D4257"/>
    <w:rsid w:val="007D4391"/>
    <w:rsid w:val="007D4BD8"/>
    <w:rsid w:val="007D4C17"/>
    <w:rsid w:val="007D4E54"/>
    <w:rsid w:val="007D50CF"/>
    <w:rsid w:val="007D52C8"/>
    <w:rsid w:val="007D592E"/>
    <w:rsid w:val="007D5A11"/>
    <w:rsid w:val="007D6154"/>
    <w:rsid w:val="007D615B"/>
    <w:rsid w:val="007D6556"/>
    <w:rsid w:val="007D6901"/>
    <w:rsid w:val="007D6946"/>
    <w:rsid w:val="007D6C92"/>
    <w:rsid w:val="007D6E3B"/>
    <w:rsid w:val="007D70A2"/>
    <w:rsid w:val="007D76D2"/>
    <w:rsid w:val="007D76EC"/>
    <w:rsid w:val="007D788A"/>
    <w:rsid w:val="007E038D"/>
    <w:rsid w:val="007E09A1"/>
    <w:rsid w:val="007E0A25"/>
    <w:rsid w:val="007E0D80"/>
    <w:rsid w:val="007E104C"/>
    <w:rsid w:val="007E1078"/>
    <w:rsid w:val="007E1749"/>
    <w:rsid w:val="007E194B"/>
    <w:rsid w:val="007E1A3E"/>
    <w:rsid w:val="007E2261"/>
    <w:rsid w:val="007E27C9"/>
    <w:rsid w:val="007E287E"/>
    <w:rsid w:val="007E3247"/>
    <w:rsid w:val="007E3767"/>
    <w:rsid w:val="007E3929"/>
    <w:rsid w:val="007E410B"/>
    <w:rsid w:val="007E42CA"/>
    <w:rsid w:val="007E44A5"/>
    <w:rsid w:val="007E44AC"/>
    <w:rsid w:val="007E473D"/>
    <w:rsid w:val="007E482A"/>
    <w:rsid w:val="007E50AB"/>
    <w:rsid w:val="007E53D4"/>
    <w:rsid w:val="007E584F"/>
    <w:rsid w:val="007E5FCA"/>
    <w:rsid w:val="007E61CE"/>
    <w:rsid w:val="007E6425"/>
    <w:rsid w:val="007E6C82"/>
    <w:rsid w:val="007E6E79"/>
    <w:rsid w:val="007E7616"/>
    <w:rsid w:val="007E7668"/>
    <w:rsid w:val="007E768E"/>
    <w:rsid w:val="007E77F0"/>
    <w:rsid w:val="007E7C1C"/>
    <w:rsid w:val="007F0823"/>
    <w:rsid w:val="007F0C53"/>
    <w:rsid w:val="007F0CBD"/>
    <w:rsid w:val="007F0D05"/>
    <w:rsid w:val="007F0EB9"/>
    <w:rsid w:val="007F102B"/>
    <w:rsid w:val="007F1059"/>
    <w:rsid w:val="007F1360"/>
    <w:rsid w:val="007F21CA"/>
    <w:rsid w:val="007F2520"/>
    <w:rsid w:val="007F283C"/>
    <w:rsid w:val="007F28ED"/>
    <w:rsid w:val="007F3277"/>
    <w:rsid w:val="007F360C"/>
    <w:rsid w:val="007F37D3"/>
    <w:rsid w:val="007F3B81"/>
    <w:rsid w:val="007F3BBC"/>
    <w:rsid w:val="007F3C37"/>
    <w:rsid w:val="007F3E4E"/>
    <w:rsid w:val="007F3FF8"/>
    <w:rsid w:val="007F41D2"/>
    <w:rsid w:val="007F4A42"/>
    <w:rsid w:val="007F4ACA"/>
    <w:rsid w:val="007F4CF6"/>
    <w:rsid w:val="007F4F53"/>
    <w:rsid w:val="007F5981"/>
    <w:rsid w:val="007F5A1B"/>
    <w:rsid w:val="007F5A6B"/>
    <w:rsid w:val="007F5EC6"/>
    <w:rsid w:val="007F6030"/>
    <w:rsid w:val="007F64DA"/>
    <w:rsid w:val="007F6AED"/>
    <w:rsid w:val="007F6B52"/>
    <w:rsid w:val="007F6CEC"/>
    <w:rsid w:val="007F6D42"/>
    <w:rsid w:val="007F6DB2"/>
    <w:rsid w:val="007F6DB4"/>
    <w:rsid w:val="007F70FC"/>
    <w:rsid w:val="007F7358"/>
    <w:rsid w:val="007F7648"/>
    <w:rsid w:val="007F77B9"/>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8F3"/>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1B6"/>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1D6A"/>
    <w:rsid w:val="00822099"/>
    <w:rsid w:val="0082213D"/>
    <w:rsid w:val="00822A83"/>
    <w:rsid w:val="00822B55"/>
    <w:rsid w:val="00822E0A"/>
    <w:rsid w:val="0082301B"/>
    <w:rsid w:val="0082329C"/>
    <w:rsid w:val="008234DB"/>
    <w:rsid w:val="00823C9C"/>
    <w:rsid w:val="00823E35"/>
    <w:rsid w:val="008245B4"/>
    <w:rsid w:val="008249B2"/>
    <w:rsid w:val="00824E17"/>
    <w:rsid w:val="008250FE"/>
    <w:rsid w:val="008256EE"/>
    <w:rsid w:val="00825925"/>
    <w:rsid w:val="00825F24"/>
    <w:rsid w:val="00825FC2"/>
    <w:rsid w:val="00825FFA"/>
    <w:rsid w:val="008265B6"/>
    <w:rsid w:val="00826779"/>
    <w:rsid w:val="0082708A"/>
    <w:rsid w:val="00827395"/>
    <w:rsid w:val="008277C7"/>
    <w:rsid w:val="008300AA"/>
    <w:rsid w:val="0083019F"/>
    <w:rsid w:val="00830A71"/>
    <w:rsid w:val="00830C93"/>
    <w:rsid w:val="00830C9C"/>
    <w:rsid w:val="00830DA3"/>
    <w:rsid w:val="00830F01"/>
    <w:rsid w:val="00831346"/>
    <w:rsid w:val="0083139F"/>
    <w:rsid w:val="00831AF2"/>
    <w:rsid w:val="00832465"/>
    <w:rsid w:val="00832563"/>
    <w:rsid w:val="0083272E"/>
    <w:rsid w:val="00832892"/>
    <w:rsid w:val="008329A3"/>
    <w:rsid w:val="008330F9"/>
    <w:rsid w:val="00833497"/>
    <w:rsid w:val="00833D6E"/>
    <w:rsid w:val="00833E74"/>
    <w:rsid w:val="00833EE9"/>
    <w:rsid w:val="0083470D"/>
    <w:rsid w:val="0083476C"/>
    <w:rsid w:val="00834B82"/>
    <w:rsid w:val="00835793"/>
    <w:rsid w:val="00835ADF"/>
    <w:rsid w:val="00835E55"/>
    <w:rsid w:val="00835EE3"/>
    <w:rsid w:val="0083621D"/>
    <w:rsid w:val="00836304"/>
    <w:rsid w:val="008365CC"/>
    <w:rsid w:val="00836631"/>
    <w:rsid w:val="00836747"/>
    <w:rsid w:val="00836799"/>
    <w:rsid w:val="008367A7"/>
    <w:rsid w:val="00836C1A"/>
    <w:rsid w:val="00836E21"/>
    <w:rsid w:val="0083756E"/>
    <w:rsid w:val="008376B8"/>
    <w:rsid w:val="00837B5E"/>
    <w:rsid w:val="00837C2A"/>
    <w:rsid w:val="0084010F"/>
    <w:rsid w:val="00840162"/>
    <w:rsid w:val="008401C3"/>
    <w:rsid w:val="00840832"/>
    <w:rsid w:val="00840F83"/>
    <w:rsid w:val="00841A55"/>
    <w:rsid w:val="00841BAE"/>
    <w:rsid w:val="00842059"/>
    <w:rsid w:val="008420CE"/>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0970"/>
    <w:rsid w:val="0085112B"/>
    <w:rsid w:val="008514CE"/>
    <w:rsid w:val="00851591"/>
    <w:rsid w:val="00851C48"/>
    <w:rsid w:val="00852313"/>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081"/>
    <w:rsid w:val="008566EF"/>
    <w:rsid w:val="00856BC5"/>
    <w:rsid w:val="00856D24"/>
    <w:rsid w:val="00857074"/>
    <w:rsid w:val="00857C99"/>
    <w:rsid w:val="00860531"/>
    <w:rsid w:val="00860968"/>
    <w:rsid w:val="00860B04"/>
    <w:rsid w:val="00860D67"/>
    <w:rsid w:val="00860EBA"/>
    <w:rsid w:val="00861105"/>
    <w:rsid w:val="00861B7D"/>
    <w:rsid w:val="00861D6C"/>
    <w:rsid w:val="00861DD8"/>
    <w:rsid w:val="00862685"/>
    <w:rsid w:val="008628EB"/>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0E"/>
    <w:rsid w:val="00864A1D"/>
    <w:rsid w:val="00864A6E"/>
    <w:rsid w:val="00864F10"/>
    <w:rsid w:val="00864F42"/>
    <w:rsid w:val="008655CD"/>
    <w:rsid w:val="00865685"/>
    <w:rsid w:val="0086570D"/>
    <w:rsid w:val="00865944"/>
    <w:rsid w:val="00865B0C"/>
    <w:rsid w:val="00865BB7"/>
    <w:rsid w:val="00865C5B"/>
    <w:rsid w:val="00865E76"/>
    <w:rsid w:val="008660E4"/>
    <w:rsid w:val="00866EC9"/>
    <w:rsid w:val="00867391"/>
    <w:rsid w:val="0086743A"/>
    <w:rsid w:val="00867E96"/>
    <w:rsid w:val="00870037"/>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E50"/>
    <w:rsid w:val="00874F82"/>
    <w:rsid w:val="0087572F"/>
    <w:rsid w:val="008758DF"/>
    <w:rsid w:val="00875A1B"/>
    <w:rsid w:val="00875CDB"/>
    <w:rsid w:val="00875D17"/>
    <w:rsid w:val="00875FD3"/>
    <w:rsid w:val="00876567"/>
    <w:rsid w:val="008765C2"/>
    <w:rsid w:val="008769FB"/>
    <w:rsid w:val="00877117"/>
    <w:rsid w:val="0087793C"/>
    <w:rsid w:val="00877CB8"/>
    <w:rsid w:val="00877DDC"/>
    <w:rsid w:val="00880134"/>
    <w:rsid w:val="008801F4"/>
    <w:rsid w:val="00880308"/>
    <w:rsid w:val="0088033D"/>
    <w:rsid w:val="008805BA"/>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3902"/>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39A"/>
    <w:rsid w:val="00890403"/>
    <w:rsid w:val="00890AA6"/>
    <w:rsid w:val="00890D88"/>
    <w:rsid w:val="008910C5"/>
    <w:rsid w:val="0089121B"/>
    <w:rsid w:val="008917E3"/>
    <w:rsid w:val="00891B36"/>
    <w:rsid w:val="00891D7A"/>
    <w:rsid w:val="00892271"/>
    <w:rsid w:val="008922DD"/>
    <w:rsid w:val="008922EA"/>
    <w:rsid w:val="00892623"/>
    <w:rsid w:val="008926FF"/>
    <w:rsid w:val="008928FC"/>
    <w:rsid w:val="00892978"/>
    <w:rsid w:val="00892D2E"/>
    <w:rsid w:val="00892F12"/>
    <w:rsid w:val="008932F2"/>
    <w:rsid w:val="008932F5"/>
    <w:rsid w:val="00893794"/>
    <w:rsid w:val="00893C2D"/>
    <w:rsid w:val="00893C85"/>
    <w:rsid w:val="00894226"/>
    <w:rsid w:val="008942EE"/>
    <w:rsid w:val="00894A3C"/>
    <w:rsid w:val="00894AE0"/>
    <w:rsid w:val="0089500B"/>
    <w:rsid w:val="00895404"/>
    <w:rsid w:val="00895A9B"/>
    <w:rsid w:val="0089622C"/>
    <w:rsid w:val="00896275"/>
    <w:rsid w:val="008963AE"/>
    <w:rsid w:val="00896C5C"/>
    <w:rsid w:val="00897534"/>
    <w:rsid w:val="008978DB"/>
    <w:rsid w:val="00897DFF"/>
    <w:rsid w:val="00897EB7"/>
    <w:rsid w:val="008A0173"/>
    <w:rsid w:val="008A09CD"/>
    <w:rsid w:val="008A0A5B"/>
    <w:rsid w:val="008A0C28"/>
    <w:rsid w:val="008A0D05"/>
    <w:rsid w:val="008A2232"/>
    <w:rsid w:val="008A2B8D"/>
    <w:rsid w:val="008A2CF3"/>
    <w:rsid w:val="008A2D20"/>
    <w:rsid w:val="008A2E01"/>
    <w:rsid w:val="008A31D7"/>
    <w:rsid w:val="008A3402"/>
    <w:rsid w:val="008A3FD3"/>
    <w:rsid w:val="008A47DE"/>
    <w:rsid w:val="008A4D11"/>
    <w:rsid w:val="008A5265"/>
    <w:rsid w:val="008A5551"/>
    <w:rsid w:val="008A55CA"/>
    <w:rsid w:val="008A55FD"/>
    <w:rsid w:val="008A59CD"/>
    <w:rsid w:val="008A5ADF"/>
    <w:rsid w:val="008A5C20"/>
    <w:rsid w:val="008A5D15"/>
    <w:rsid w:val="008A629C"/>
    <w:rsid w:val="008A6394"/>
    <w:rsid w:val="008A646C"/>
    <w:rsid w:val="008A664C"/>
    <w:rsid w:val="008A6999"/>
    <w:rsid w:val="008A6E50"/>
    <w:rsid w:val="008A6FC1"/>
    <w:rsid w:val="008A728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4B9"/>
    <w:rsid w:val="008B35DA"/>
    <w:rsid w:val="008B36B7"/>
    <w:rsid w:val="008B381E"/>
    <w:rsid w:val="008B3B74"/>
    <w:rsid w:val="008B3D9F"/>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5BE8"/>
    <w:rsid w:val="008B67AC"/>
    <w:rsid w:val="008B690C"/>
    <w:rsid w:val="008B6BCC"/>
    <w:rsid w:val="008B6CBA"/>
    <w:rsid w:val="008B6D2E"/>
    <w:rsid w:val="008B755F"/>
    <w:rsid w:val="008B776F"/>
    <w:rsid w:val="008B7875"/>
    <w:rsid w:val="008B7AAA"/>
    <w:rsid w:val="008B7AD7"/>
    <w:rsid w:val="008C02F5"/>
    <w:rsid w:val="008C0510"/>
    <w:rsid w:val="008C0595"/>
    <w:rsid w:val="008C08C8"/>
    <w:rsid w:val="008C0CFB"/>
    <w:rsid w:val="008C0E64"/>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78A"/>
    <w:rsid w:val="008C484A"/>
    <w:rsid w:val="008C48A9"/>
    <w:rsid w:val="008C4A02"/>
    <w:rsid w:val="008C4B15"/>
    <w:rsid w:val="008C5957"/>
    <w:rsid w:val="008C5D72"/>
    <w:rsid w:val="008C61B0"/>
    <w:rsid w:val="008C6B0E"/>
    <w:rsid w:val="008C6C88"/>
    <w:rsid w:val="008C7161"/>
    <w:rsid w:val="008C72BF"/>
    <w:rsid w:val="008C7564"/>
    <w:rsid w:val="008C75C7"/>
    <w:rsid w:val="008C7B10"/>
    <w:rsid w:val="008C7EBA"/>
    <w:rsid w:val="008C7F47"/>
    <w:rsid w:val="008C7FA7"/>
    <w:rsid w:val="008D0330"/>
    <w:rsid w:val="008D09C9"/>
    <w:rsid w:val="008D0A4E"/>
    <w:rsid w:val="008D0CE3"/>
    <w:rsid w:val="008D0DE5"/>
    <w:rsid w:val="008D1634"/>
    <w:rsid w:val="008D17EA"/>
    <w:rsid w:val="008D1F61"/>
    <w:rsid w:val="008D1F93"/>
    <w:rsid w:val="008D22FC"/>
    <w:rsid w:val="008D2C15"/>
    <w:rsid w:val="008D2CB8"/>
    <w:rsid w:val="008D2D39"/>
    <w:rsid w:val="008D2FA2"/>
    <w:rsid w:val="008D316B"/>
    <w:rsid w:val="008D3342"/>
    <w:rsid w:val="008D3BBD"/>
    <w:rsid w:val="008D3DDD"/>
    <w:rsid w:val="008D4340"/>
    <w:rsid w:val="008D4CBF"/>
    <w:rsid w:val="008D5509"/>
    <w:rsid w:val="008D5588"/>
    <w:rsid w:val="008D5CCE"/>
    <w:rsid w:val="008D5FA4"/>
    <w:rsid w:val="008D6146"/>
    <w:rsid w:val="008D61BB"/>
    <w:rsid w:val="008D63FA"/>
    <w:rsid w:val="008D64E1"/>
    <w:rsid w:val="008D6744"/>
    <w:rsid w:val="008D6955"/>
    <w:rsid w:val="008D6C6A"/>
    <w:rsid w:val="008D6F67"/>
    <w:rsid w:val="008D72D0"/>
    <w:rsid w:val="008D72E2"/>
    <w:rsid w:val="008D759E"/>
    <w:rsid w:val="008D777D"/>
    <w:rsid w:val="008D7A55"/>
    <w:rsid w:val="008D7B69"/>
    <w:rsid w:val="008D7BAA"/>
    <w:rsid w:val="008D7C0F"/>
    <w:rsid w:val="008D7DB2"/>
    <w:rsid w:val="008D7E71"/>
    <w:rsid w:val="008E0810"/>
    <w:rsid w:val="008E08F5"/>
    <w:rsid w:val="008E0A6D"/>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A0"/>
    <w:rsid w:val="008E69E4"/>
    <w:rsid w:val="008E6B48"/>
    <w:rsid w:val="008E6B50"/>
    <w:rsid w:val="008E6BBF"/>
    <w:rsid w:val="008E74EE"/>
    <w:rsid w:val="008E7C9E"/>
    <w:rsid w:val="008E7EC9"/>
    <w:rsid w:val="008E7FE7"/>
    <w:rsid w:val="008F0014"/>
    <w:rsid w:val="008F043A"/>
    <w:rsid w:val="008F0C42"/>
    <w:rsid w:val="008F0F34"/>
    <w:rsid w:val="008F130F"/>
    <w:rsid w:val="008F19D4"/>
    <w:rsid w:val="008F1F52"/>
    <w:rsid w:val="008F2216"/>
    <w:rsid w:val="008F2259"/>
    <w:rsid w:val="008F234D"/>
    <w:rsid w:val="008F238A"/>
    <w:rsid w:val="008F2D1D"/>
    <w:rsid w:val="008F3111"/>
    <w:rsid w:val="008F384F"/>
    <w:rsid w:val="008F389A"/>
    <w:rsid w:val="008F3AD6"/>
    <w:rsid w:val="008F4197"/>
    <w:rsid w:val="008F480E"/>
    <w:rsid w:val="008F4F83"/>
    <w:rsid w:val="008F5340"/>
    <w:rsid w:val="008F54A8"/>
    <w:rsid w:val="008F550B"/>
    <w:rsid w:val="008F5CCB"/>
    <w:rsid w:val="008F60A6"/>
    <w:rsid w:val="008F62F9"/>
    <w:rsid w:val="008F651B"/>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869"/>
    <w:rsid w:val="00901BD6"/>
    <w:rsid w:val="00901FF5"/>
    <w:rsid w:val="00902168"/>
    <w:rsid w:val="0090258A"/>
    <w:rsid w:val="0090266E"/>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1F7"/>
    <w:rsid w:val="00910A13"/>
    <w:rsid w:val="00911342"/>
    <w:rsid w:val="00911495"/>
    <w:rsid w:val="0091151D"/>
    <w:rsid w:val="00911E72"/>
    <w:rsid w:val="009120EC"/>
    <w:rsid w:val="00912417"/>
    <w:rsid w:val="00912622"/>
    <w:rsid w:val="00912A4B"/>
    <w:rsid w:val="009135B8"/>
    <w:rsid w:val="0091385B"/>
    <w:rsid w:val="0091495E"/>
    <w:rsid w:val="00914A9D"/>
    <w:rsid w:val="00914EBE"/>
    <w:rsid w:val="00915018"/>
    <w:rsid w:val="00915156"/>
    <w:rsid w:val="009152EB"/>
    <w:rsid w:val="009154A7"/>
    <w:rsid w:val="00915858"/>
    <w:rsid w:val="0091588E"/>
    <w:rsid w:val="00915B44"/>
    <w:rsid w:val="00915BF9"/>
    <w:rsid w:val="00916219"/>
    <w:rsid w:val="00916615"/>
    <w:rsid w:val="0091661B"/>
    <w:rsid w:val="00916ABC"/>
    <w:rsid w:val="00916D9E"/>
    <w:rsid w:val="0091790E"/>
    <w:rsid w:val="00917EFB"/>
    <w:rsid w:val="009208CA"/>
    <w:rsid w:val="009208D7"/>
    <w:rsid w:val="009208F0"/>
    <w:rsid w:val="00920F7A"/>
    <w:rsid w:val="009211A0"/>
    <w:rsid w:val="009211FB"/>
    <w:rsid w:val="0092188D"/>
    <w:rsid w:val="00921F34"/>
    <w:rsid w:val="00921F92"/>
    <w:rsid w:val="0092243D"/>
    <w:rsid w:val="00922461"/>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6B1"/>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CAC"/>
    <w:rsid w:val="00934DED"/>
    <w:rsid w:val="00934E8F"/>
    <w:rsid w:val="00935035"/>
    <w:rsid w:val="00935131"/>
    <w:rsid w:val="009358EE"/>
    <w:rsid w:val="00935DC5"/>
    <w:rsid w:val="009360A8"/>
    <w:rsid w:val="0093613A"/>
    <w:rsid w:val="0093633E"/>
    <w:rsid w:val="009368A2"/>
    <w:rsid w:val="00936983"/>
    <w:rsid w:val="00937860"/>
    <w:rsid w:val="009378FA"/>
    <w:rsid w:val="009379D2"/>
    <w:rsid w:val="00937E17"/>
    <w:rsid w:val="0094094C"/>
    <w:rsid w:val="00940A33"/>
    <w:rsid w:val="00940D5C"/>
    <w:rsid w:val="00940EE3"/>
    <w:rsid w:val="00940F22"/>
    <w:rsid w:val="0094179A"/>
    <w:rsid w:val="00941808"/>
    <w:rsid w:val="0094182F"/>
    <w:rsid w:val="00941B83"/>
    <w:rsid w:val="009421A9"/>
    <w:rsid w:val="00942628"/>
    <w:rsid w:val="00942676"/>
    <w:rsid w:val="009427FE"/>
    <w:rsid w:val="00942864"/>
    <w:rsid w:val="00942A17"/>
    <w:rsid w:val="00942B51"/>
    <w:rsid w:val="00942F15"/>
    <w:rsid w:val="00942F58"/>
    <w:rsid w:val="00943088"/>
    <w:rsid w:val="009432C3"/>
    <w:rsid w:val="009435B7"/>
    <w:rsid w:val="00943843"/>
    <w:rsid w:val="0094395F"/>
    <w:rsid w:val="00943BB0"/>
    <w:rsid w:val="00943BCC"/>
    <w:rsid w:val="00944097"/>
    <w:rsid w:val="00944389"/>
    <w:rsid w:val="00944421"/>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0DE"/>
    <w:rsid w:val="0095095E"/>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46F3"/>
    <w:rsid w:val="00954A80"/>
    <w:rsid w:val="00954C3E"/>
    <w:rsid w:val="00954DEE"/>
    <w:rsid w:val="00954E9F"/>
    <w:rsid w:val="0095505E"/>
    <w:rsid w:val="009550D1"/>
    <w:rsid w:val="009554E3"/>
    <w:rsid w:val="009558FF"/>
    <w:rsid w:val="00955CEA"/>
    <w:rsid w:val="0095618C"/>
    <w:rsid w:val="009562F4"/>
    <w:rsid w:val="00956723"/>
    <w:rsid w:val="009567B7"/>
    <w:rsid w:val="009569D0"/>
    <w:rsid w:val="00956B6F"/>
    <w:rsid w:val="00956F1B"/>
    <w:rsid w:val="00957633"/>
    <w:rsid w:val="0095775E"/>
    <w:rsid w:val="00957BD4"/>
    <w:rsid w:val="0096023F"/>
    <w:rsid w:val="009602DD"/>
    <w:rsid w:val="00960535"/>
    <w:rsid w:val="00960C17"/>
    <w:rsid w:val="00960DC9"/>
    <w:rsid w:val="00961089"/>
    <w:rsid w:val="009610BA"/>
    <w:rsid w:val="009617B0"/>
    <w:rsid w:val="009618FB"/>
    <w:rsid w:val="00961BF4"/>
    <w:rsid w:val="00961E92"/>
    <w:rsid w:val="0096231B"/>
    <w:rsid w:val="0096256E"/>
    <w:rsid w:val="009625EA"/>
    <w:rsid w:val="00962CA4"/>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7EC"/>
    <w:rsid w:val="00965D8B"/>
    <w:rsid w:val="00966040"/>
    <w:rsid w:val="0096613E"/>
    <w:rsid w:val="0096621A"/>
    <w:rsid w:val="00966805"/>
    <w:rsid w:val="0096694C"/>
    <w:rsid w:val="00966D4E"/>
    <w:rsid w:val="009670D0"/>
    <w:rsid w:val="0096725F"/>
    <w:rsid w:val="00967763"/>
    <w:rsid w:val="009701CD"/>
    <w:rsid w:val="00970327"/>
    <w:rsid w:val="00970378"/>
    <w:rsid w:val="00970CCD"/>
    <w:rsid w:val="00970D60"/>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663"/>
    <w:rsid w:val="009747E6"/>
    <w:rsid w:val="00974AEC"/>
    <w:rsid w:val="00974B5A"/>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BEE"/>
    <w:rsid w:val="00980DE9"/>
    <w:rsid w:val="00980F54"/>
    <w:rsid w:val="00981596"/>
    <w:rsid w:val="00981705"/>
    <w:rsid w:val="00981C5B"/>
    <w:rsid w:val="00982095"/>
    <w:rsid w:val="009821AE"/>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4FC6"/>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13C"/>
    <w:rsid w:val="009928C1"/>
    <w:rsid w:val="00992AEE"/>
    <w:rsid w:val="00992B80"/>
    <w:rsid w:val="00992F88"/>
    <w:rsid w:val="00992FD5"/>
    <w:rsid w:val="0099302F"/>
    <w:rsid w:val="0099324E"/>
    <w:rsid w:val="0099395A"/>
    <w:rsid w:val="00993BFF"/>
    <w:rsid w:val="00993CCE"/>
    <w:rsid w:val="00994872"/>
    <w:rsid w:val="00994A09"/>
    <w:rsid w:val="00994BFE"/>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A"/>
    <w:rsid w:val="009A118F"/>
    <w:rsid w:val="009A12AB"/>
    <w:rsid w:val="009A2062"/>
    <w:rsid w:val="009A2470"/>
    <w:rsid w:val="009A2A34"/>
    <w:rsid w:val="009A2B69"/>
    <w:rsid w:val="009A3022"/>
    <w:rsid w:val="009A3030"/>
    <w:rsid w:val="009A3703"/>
    <w:rsid w:val="009A3993"/>
    <w:rsid w:val="009A3B09"/>
    <w:rsid w:val="009A4130"/>
    <w:rsid w:val="009A44B7"/>
    <w:rsid w:val="009A4ACB"/>
    <w:rsid w:val="009A4D1A"/>
    <w:rsid w:val="009A5326"/>
    <w:rsid w:val="009A594F"/>
    <w:rsid w:val="009A5A4A"/>
    <w:rsid w:val="009A6555"/>
    <w:rsid w:val="009A68BF"/>
    <w:rsid w:val="009A6A6D"/>
    <w:rsid w:val="009A7B1F"/>
    <w:rsid w:val="009A7DA1"/>
    <w:rsid w:val="009A7EC1"/>
    <w:rsid w:val="009B009C"/>
    <w:rsid w:val="009B022C"/>
    <w:rsid w:val="009B04AD"/>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139"/>
    <w:rsid w:val="009B4358"/>
    <w:rsid w:val="009B4B43"/>
    <w:rsid w:val="009B4B79"/>
    <w:rsid w:val="009B4D26"/>
    <w:rsid w:val="009B4F0E"/>
    <w:rsid w:val="009B5662"/>
    <w:rsid w:val="009B5952"/>
    <w:rsid w:val="009B5AA8"/>
    <w:rsid w:val="009B5B02"/>
    <w:rsid w:val="009B5B2B"/>
    <w:rsid w:val="009B5BD4"/>
    <w:rsid w:val="009B5C6E"/>
    <w:rsid w:val="009B5EA6"/>
    <w:rsid w:val="009B5FAE"/>
    <w:rsid w:val="009B6099"/>
    <w:rsid w:val="009B63F1"/>
    <w:rsid w:val="009B653C"/>
    <w:rsid w:val="009B6673"/>
    <w:rsid w:val="009B6DDD"/>
    <w:rsid w:val="009B7484"/>
    <w:rsid w:val="009B7CB3"/>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4CF"/>
    <w:rsid w:val="009C186A"/>
    <w:rsid w:val="009C18C7"/>
    <w:rsid w:val="009C1D8A"/>
    <w:rsid w:val="009C1DC7"/>
    <w:rsid w:val="009C221E"/>
    <w:rsid w:val="009C241F"/>
    <w:rsid w:val="009C269C"/>
    <w:rsid w:val="009C27BF"/>
    <w:rsid w:val="009C2B6B"/>
    <w:rsid w:val="009C2CD5"/>
    <w:rsid w:val="009C2E96"/>
    <w:rsid w:val="009C3125"/>
    <w:rsid w:val="009C3FDB"/>
    <w:rsid w:val="009C417C"/>
    <w:rsid w:val="009C449F"/>
    <w:rsid w:val="009C44AB"/>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947"/>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15"/>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1D"/>
    <w:rsid w:val="009E478E"/>
    <w:rsid w:val="009E49F4"/>
    <w:rsid w:val="009E5069"/>
    <w:rsid w:val="009E5631"/>
    <w:rsid w:val="009E5669"/>
    <w:rsid w:val="009E5BB6"/>
    <w:rsid w:val="009E624C"/>
    <w:rsid w:val="009E64BD"/>
    <w:rsid w:val="009E6903"/>
    <w:rsid w:val="009E697D"/>
    <w:rsid w:val="009E6ABD"/>
    <w:rsid w:val="009E78CD"/>
    <w:rsid w:val="009E78DB"/>
    <w:rsid w:val="009E7A9A"/>
    <w:rsid w:val="009E7D5F"/>
    <w:rsid w:val="009F046B"/>
    <w:rsid w:val="009F07AA"/>
    <w:rsid w:val="009F09EA"/>
    <w:rsid w:val="009F0C47"/>
    <w:rsid w:val="009F0FF0"/>
    <w:rsid w:val="009F1ACA"/>
    <w:rsid w:val="009F1C5F"/>
    <w:rsid w:val="009F1EFA"/>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5EDA"/>
    <w:rsid w:val="009F6591"/>
    <w:rsid w:val="009F6A2F"/>
    <w:rsid w:val="009F6BF3"/>
    <w:rsid w:val="009F751D"/>
    <w:rsid w:val="009F7652"/>
    <w:rsid w:val="009F77BE"/>
    <w:rsid w:val="009F7D97"/>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36D"/>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522"/>
    <w:rsid w:val="00A108D3"/>
    <w:rsid w:val="00A10BFA"/>
    <w:rsid w:val="00A10F55"/>
    <w:rsid w:val="00A1126B"/>
    <w:rsid w:val="00A11796"/>
    <w:rsid w:val="00A11993"/>
    <w:rsid w:val="00A11C30"/>
    <w:rsid w:val="00A121FE"/>
    <w:rsid w:val="00A125C0"/>
    <w:rsid w:val="00A12EAF"/>
    <w:rsid w:val="00A13092"/>
    <w:rsid w:val="00A1337E"/>
    <w:rsid w:val="00A14693"/>
    <w:rsid w:val="00A149E4"/>
    <w:rsid w:val="00A14BF2"/>
    <w:rsid w:val="00A14C5C"/>
    <w:rsid w:val="00A1587C"/>
    <w:rsid w:val="00A15C2D"/>
    <w:rsid w:val="00A15D9F"/>
    <w:rsid w:val="00A167FE"/>
    <w:rsid w:val="00A16A56"/>
    <w:rsid w:val="00A16B93"/>
    <w:rsid w:val="00A16D60"/>
    <w:rsid w:val="00A16F26"/>
    <w:rsid w:val="00A17249"/>
    <w:rsid w:val="00A17616"/>
    <w:rsid w:val="00A1764E"/>
    <w:rsid w:val="00A17941"/>
    <w:rsid w:val="00A17FCC"/>
    <w:rsid w:val="00A20191"/>
    <w:rsid w:val="00A20485"/>
    <w:rsid w:val="00A20A7B"/>
    <w:rsid w:val="00A20BA3"/>
    <w:rsid w:val="00A20E10"/>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344"/>
    <w:rsid w:val="00A245F6"/>
    <w:rsid w:val="00A2460C"/>
    <w:rsid w:val="00A24728"/>
    <w:rsid w:val="00A25225"/>
    <w:rsid w:val="00A252ED"/>
    <w:rsid w:val="00A253E7"/>
    <w:rsid w:val="00A25BEE"/>
    <w:rsid w:val="00A25E66"/>
    <w:rsid w:val="00A260B5"/>
    <w:rsid w:val="00A260E1"/>
    <w:rsid w:val="00A261D0"/>
    <w:rsid w:val="00A264C1"/>
    <w:rsid w:val="00A265C5"/>
    <w:rsid w:val="00A26CF5"/>
    <w:rsid w:val="00A2710F"/>
    <w:rsid w:val="00A27336"/>
    <w:rsid w:val="00A27AF5"/>
    <w:rsid w:val="00A27F6B"/>
    <w:rsid w:val="00A30239"/>
    <w:rsid w:val="00A30498"/>
    <w:rsid w:val="00A30717"/>
    <w:rsid w:val="00A307EB"/>
    <w:rsid w:val="00A30865"/>
    <w:rsid w:val="00A308E3"/>
    <w:rsid w:val="00A30BAA"/>
    <w:rsid w:val="00A30E30"/>
    <w:rsid w:val="00A31023"/>
    <w:rsid w:val="00A31373"/>
    <w:rsid w:val="00A317FA"/>
    <w:rsid w:val="00A31B6A"/>
    <w:rsid w:val="00A31DA4"/>
    <w:rsid w:val="00A31E9F"/>
    <w:rsid w:val="00A327E8"/>
    <w:rsid w:val="00A32886"/>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B08"/>
    <w:rsid w:val="00A37FD3"/>
    <w:rsid w:val="00A40162"/>
    <w:rsid w:val="00A4029B"/>
    <w:rsid w:val="00A40302"/>
    <w:rsid w:val="00A4056C"/>
    <w:rsid w:val="00A406A2"/>
    <w:rsid w:val="00A41360"/>
    <w:rsid w:val="00A41BA8"/>
    <w:rsid w:val="00A41C2D"/>
    <w:rsid w:val="00A41CDF"/>
    <w:rsid w:val="00A42082"/>
    <w:rsid w:val="00A42585"/>
    <w:rsid w:val="00A4270B"/>
    <w:rsid w:val="00A42994"/>
    <w:rsid w:val="00A42A7D"/>
    <w:rsid w:val="00A43121"/>
    <w:rsid w:val="00A43569"/>
    <w:rsid w:val="00A43D6A"/>
    <w:rsid w:val="00A43EBA"/>
    <w:rsid w:val="00A447BD"/>
    <w:rsid w:val="00A451BD"/>
    <w:rsid w:val="00A45465"/>
    <w:rsid w:val="00A45912"/>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21C"/>
    <w:rsid w:val="00A528D6"/>
    <w:rsid w:val="00A52E02"/>
    <w:rsid w:val="00A53199"/>
    <w:rsid w:val="00A53AC7"/>
    <w:rsid w:val="00A53C48"/>
    <w:rsid w:val="00A53C92"/>
    <w:rsid w:val="00A53D12"/>
    <w:rsid w:val="00A54473"/>
    <w:rsid w:val="00A5485A"/>
    <w:rsid w:val="00A54B0A"/>
    <w:rsid w:val="00A54C00"/>
    <w:rsid w:val="00A54D41"/>
    <w:rsid w:val="00A54EA6"/>
    <w:rsid w:val="00A557B6"/>
    <w:rsid w:val="00A55965"/>
    <w:rsid w:val="00A55C1B"/>
    <w:rsid w:val="00A55D46"/>
    <w:rsid w:val="00A55E39"/>
    <w:rsid w:val="00A562CB"/>
    <w:rsid w:val="00A564D3"/>
    <w:rsid w:val="00A56666"/>
    <w:rsid w:val="00A5693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1B6"/>
    <w:rsid w:val="00A6299C"/>
    <w:rsid w:val="00A62B06"/>
    <w:rsid w:val="00A62C3F"/>
    <w:rsid w:val="00A62CD6"/>
    <w:rsid w:val="00A62F43"/>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86F"/>
    <w:rsid w:val="00A66988"/>
    <w:rsid w:val="00A66FC4"/>
    <w:rsid w:val="00A67176"/>
    <w:rsid w:val="00A67325"/>
    <w:rsid w:val="00A679E4"/>
    <w:rsid w:val="00A7008A"/>
    <w:rsid w:val="00A7026F"/>
    <w:rsid w:val="00A7036C"/>
    <w:rsid w:val="00A7062C"/>
    <w:rsid w:val="00A70749"/>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425A"/>
    <w:rsid w:val="00A7454E"/>
    <w:rsid w:val="00A74688"/>
    <w:rsid w:val="00A74B53"/>
    <w:rsid w:val="00A74DCE"/>
    <w:rsid w:val="00A752BC"/>
    <w:rsid w:val="00A75C1B"/>
    <w:rsid w:val="00A75D9D"/>
    <w:rsid w:val="00A7600A"/>
    <w:rsid w:val="00A7709C"/>
    <w:rsid w:val="00A77315"/>
    <w:rsid w:val="00A773BB"/>
    <w:rsid w:val="00A77515"/>
    <w:rsid w:val="00A7771D"/>
    <w:rsid w:val="00A777DA"/>
    <w:rsid w:val="00A77BFF"/>
    <w:rsid w:val="00A80035"/>
    <w:rsid w:val="00A80C0A"/>
    <w:rsid w:val="00A80C2B"/>
    <w:rsid w:val="00A812FF"/>
    <w:rsid w:val="00A8132A"/>
    <w:rsid w:val="00A815B0"/>
    <w:rsid w:val="00A818ED"/>
    <w:rsid w:val="00A81DDF"/>
    <w:rsid w:val="00A81E80"/>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744"/>
    <w:rsid w:val="00A878F9"/>
    <w:rsid w:val="00A87FF9"/>
    <w:rsid w:val="00A904D4"/>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822"/>
    <w:rsid w:val="00AA098C"/>
    <w:rsid w:val="00AA0DA5"/>
    <w:rsid w:val="00AA150F"/>
    <w:rsid w:val="00AA15F8"/>
    <w:rsid w:val="00AA1BA8"/>
    <w:rsid w:val="00AA1E10"/>
    <w:rsid w:val="00AA1FC8"/>
    <w:rsid w:val="00AA2315"/>
    <w:rsid w:val="00AA2409"/>
    <w:rsid w:val="00AA265A"/>
    <w:rsid w:val="00AA2D97"/>
    <w:rsid w:val="00AA3364"/>
    <w:rsid w:val="00AA33A7"/>
    <w:rsid w:val="00AA3D97"/>
    <w:rsid w:val="00AA3E4E"/>
    <w:rsid w:val="00AA4293"/>
    <w:rsid w:val="00AA4890"/>
    <w:rsid w:val="00AA48A4"/>
    <w:rsid w:val="00AA4F32"/>
    <w:rsid w:val="00AA4FDF"/>
    <w:rsid w:val="00AA51E7"/>
    <w:rsid w:val="00AA5208"/>
    <w:rsid w:val="00AA564C"/>
    <w:rsid w:val="00AA633D"/>
    <w:rsid w:val="00AA63FC"/>
    <w:rsid w:val="00AA64FC"/>
    <w:rsid w:val="00AA6655"/>
    <w:rsid w:val="00AA689D"/>
    <w:rsid w:val="00AA696F"/>
    <w:rsid w:val="00AA6B84"/>
    <w:rsid w:val="00AA70EE"/>
    <w:rsid w:val="00AA7135"/>
    <w:rsid w:val="00AA718C"/>
    <w:rsid w:val="00AA71C9"/>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771"/>
    <w:rsid w:val="00AB2CEA"/>
    <w:rsid w:val="00AB32B7"/>
    <w:rsid w:val="00AB358E"/>
    <w:rsid w:val="00AB3A39"/>
    <w:rsid w:val="00AB3C47"/>
    <w:rsid w:val="00AB3D53"/>
    <w:rsid w:val="00AB3DC7"/>
    <w:rsid w:val="00AB4247"/>
    <w:rsid w:val="00AB424D"/>
    <w:rsid w:val="00AB4ACD"/>
    <w:rsid w:val="00AB4B74"/>
    <w:rsid w:val="00AB51D4"/>
    <w:rsid w:val="00AB536D"/>
    <w:rsid w:val="00AB549F"/>
    <w:rsid w:val="00AB5597"/>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165"/>
    <w:rsid w:val="00AC25DA"/>
    <w:rsid w:val="00AC26A7"/>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CAB"/>
    <w:rsid w:val="00AC5685"/>
    <w:rsid w:val="00AC58CD"/>
    <w:rsid w:val="00AC593C"/>
    <w:rsid w:val="00AC5BDE"/>
    <w:rsid w:val="00AC5CFB"/>
    <w:rsid w:val="00AC5FF7"/>
    <w:rsid w:val="00AC640C"/>
    <w:rsid w:val="00AC6496"/>
    <w:rsid w:val="00AC6513"/>
    <w:rsid w:val="00AC6BF9"/>
    <w:rsid w:val="00AC7923"/>
    <w:rsid w:val="00AC7D0A"/>
    <w:rsid w:val="00AC7EA8"/>
    <w:rsid w:val="00AD041A"/>
    <w:rsid w:val="00AD1392"/>
    <w:rsid w:val="00AD1498"/>
    <w:rsid w:val="00AD160C"/>
    <w:rsid w:val="00AD184F"/>
    <w:rsid w:val="00AD1985"/>
    <w:rsid w:val="00AD1E21"/>
    <w:rsid w:val="00AD21A8"/>
    <w:rsid w:val="00AD23EB"/>
    <w:rsid w:val="00AD32E9"/>
    <w:rsid w:val="00AD32EF"/>
    <w:rsid w:val="00AD3B15"/>
    <w:rsid w:val="00AD4015"/>
    <w:rsid w:val="00AD40B4"/>
    <w:rsid w:val="00AD46B8"/>
    <w:rsid w:val="00AD4846"/>
    <w:rsid w:val="00AD4970"/>
    <w:rsid w:val="00AD4A78"/>
    <w:rsid w:val="00AD5258"/>
    <w:rsid w:val="00AD5467"/>
    <w:rsid w:val="00AD58FF"/>
    <w:rsid w:val="00AD66CD"/>
    <w:rsid w:val="00AD67AA"/>
    <w:rsid w:val="00AD6C0A"/>
    <w:rsid w:val="00AD6C2D"/>
    <w:rsid w:val="00AD6F4E"/>
    <w:rsid w:val="00AD6F80"/>
    <w:rsid w:val="00AD6F98"/>
    <w:rsid w:val="00AD713B"/>
    <w:rsid w:val="00AD7193"/>
    <w:rsid w:val="00AD7355"/>
    <w:rsid w:val="00AD7537"/>
    <w:rsid w:val="00AD75D7"/>
    <w:rsid w:val="00AD75E2"/>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CA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54A"/>
    <w:rsid w:val="00AE664B"/>
    <w:rsid w:val="00AE6F33"/>
    <w:rsid w:val="00AE73C0"/>
    <w:rsid w:val="00AE7433"/>
    <w:rsid w:val="00AE774A"/>
    <w:rsid w:val="00AE7AB5"/>
    <w:rsid w:val="00AE7AE7"/>
    <w:rsid w:val="00AF01DB"/>
    <w:rsid w:val="00AF022E"/>
    <w:rsid w:val="00AF07AB"/>
    <w:rsid w:val="00AF07E6"/>
    <w:rsid w:val="00AF0976"/>
    <w:rsid w:val="00AF0B06"/>
    <w:rsid w:val="00AF0B2E"/>
    <w:rsid w:val="00AF1020"/>
    <w:rsid w:val="00AF140F"/>
    <w:rsid w:val="00AF1E45"/>
    <w:rsid w:val="00AF20C7"/>
    <w:rsid w:val="00AF212A"/>
    <w:rsid w:val="00AF2B54"/>
    <w:rsid w:val="00AF2E91"/>
    <w:rsid w:val="00AF2FEA"/>
    <w:rsid w:val="00AF3458"/>
    <w:rsid w:val="00AF38CE"/>
    <w:rsid w:val="00AF3BD9"/>
    <w:rsid w:val="00AF3D3F"/>
    <w:rsid w:val="00AF3DE7"/>
    <w:rsid w:val="00AF423C"/>
    <w:rsid w:val="00AF453B"/>
    <w:rsid w:val="00AF4695"/>
    <w:rsid w:val="00AF4800"/>
    <w:rsid w:val="00AF48FE"/>
    <w:rsid w:val="00AF4E8E"/>
    <w:rsid w:val="00AF4EBD"/>
    <w:rsid w:val="00AF5443"/>
    <w:rsid w:val="00AF552F"/>
    <w:rsid w:val="00AF564E"/>
    <w:rsid w:val="00AF5774"/>
    <w:rsid w:val="00AF59AB"/>
    <w:rsid w:val="00AF5D4C"/>
    <w:rsid w:val="00AF60EC"/>
    <w:rsid w:val="00AF62D5"/>
    <w:rsid w:val="00AF6557"/>
    <w:rsid w:val="00AF6AA3"/>
    <w:rsid w:val="00AF6D8E"/>
    <w:rsid w:val="00AF6E2A"/>
    <w:rsid w:val="00AF6EE4"/>
    <w:rsid w:val="00AF709D"/>
    <w:rsid w:val="00AF7424"/>
    <w:rsid w:val="00B0003B"/>
    <w:rsid w:val="00B0089A"/>
    <w:rsid w:val="00B00B76"/>
    <w:rsid w:val="00B00C5B"/>
    <w:rsid w:val="00B00D04"/>
    <w:rsid w:val="00B00E61"/>
    <w:rsid w:val="00B01745"/>
    <w:rsid w:val="00B0191F"/>
    <w:rsid w:val="00B01B3E"/>
    <w:rsid w:val="00B01FD7"/>
    <w:rsid w:val="00B02456"/>
    <w:rsid w:val="00B02460"/>
    <w:rsid w:val="00B02498"/>
    <w:rsid w:val="00B025E9"/>
    <w:rsid w:val="00B02A88"/>
    <w:rsid w:val="00B0304A"/>
    <w:rsid w:val="00B033BE"/>
    <w:rsid w:val="00B03869"/>
    <w:rsid w:val="00B0388B"/>
    <w:rsid w:val="00B03D31"/>
    <w:rsid w:val="00B03E35"/>
    <w:rsid w:val="00B03E3F"/>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07E61"/>
    <w:rsid w:val="00B10037"/>
    <w:rsid w:val="00B103DA"/>
    <w:rsid w:val="00B11078"/>
    <w:rsid w:val="00B111D2"/>
    <w:rsid w:val="00B11242"/>
    <w:rsid w:val="00B11265"/>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7C7"/>
    <w:rsid w:val="00B149BE"/>
    <w:rsid w:val="00B149DA"/>
    <w:rsid w:val="00B14A68"/>
    <w:rsid w:val="00B14B4B"/>
    <w:rsid w:val="00B14E0A"/>
    <w:rsid w:val="00B15107"/>
    <w:rsid w:val="00B1524C"/>
    <w:rsid w:val="00B15531"/>
    <w:rsid w:val="00B157AF"/>
    <w:rsid w:val="00B15C30"/>
    <w:rsid w:val="00B15DF7"/>
    <w:rsid w:val="00B16204"/>
    <w:rsid w:val="00B1620C"/>
    <w:rsid w:val="00B16216"/>
    <w:rsid w:val="00B162C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159"/>
    <w:rsid w:val="00B211D5"/>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796"/>
    <w:rsid w:val="00B30B70"/>
    <w:rsid w:val="00B30FC0"/>
    <w:rsid w:val="00B310AD"/>
    <w:rsid w:val="00B31192"/>
    <w:rsid w:val="00B3128F"/>
    <w:rsid w:val="00B31A45"/>
    <w:rsid w:val="00B31A59"/>
    <w:rsid w:val="00B31B08"/>
    <w:rsid w:val="00B3244E"/>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6EE2"/>
    <w:rsid w:val="00B3750E"/>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C34"/>
    <w:rsid w:val="00B41DC8"/>
    <w:rsid w:val="00B426F4"/>
    <w:rsid w:val="00B43186"/>
    <w:rsid w:val="00B43956"/>
    <w:rsid w:val="00B43D0A"/>
    <w:rsid w:val="00B44674"/>
    <w:rsid w:val="00B446B7"/>
    <w:rsid w:val="00B4498E"/>
    <w:rsid w:val="00B44C79"/>
    <w:rsid w:val="00B44EC0"/>
    <w:rsid w:val="00B451D6"/>
    <w:rsid w:val="00B4529C"/>
    <w:rsid w:val="00B452FB"/>
    <w:rsid w:val="00B4577B"/>
    <w:rsid w:val="00B45B8A"/>
    <w:rsid w:val="00B45EF6"/>
    <w:rsid w:val="00B46034"/>
    <w:rsid w:val="00B464B2"/>
    <w:rsid w:val="00B46849"/>
    <w:rsid w:val="00B46885"/>
    <w:rsid w:val="00B46EEA"/>
    <w:rsid w:val="00B46F68"/>
    <w:rsid w:val="00B470C9"/>
    <w:rsid w:val="00B470F6"/>
    <w:rsid w:val="00B471D3"/>
    <w:rsid w:val="00B473A3"/>
    <w:rsid w:val="00B47571"/>
    <w:rsid w:val="00B47580"/>
    <w:rsid w:val="00B475AB"/>
    <w:rsid w:val="00B47651"/>
    <w:rsid w:val="00B47658"/>
    <w:rsid w:val="00B478E6"/>
    <w:rsid w:val="00B47B01"/>
    <w:rsid w:val="00B50195"/>
    <w:rsid w:val="00B502F1"/>
    <w:rsid w:val="00B50B64"/>
    <w:rsid w:val="00B50CDA"/>
    <w:rsid w:val="00B50E38"/>
    <w:rsid w:val="00B50E4E"/>
    <w:rsid w:val="00B5106D"/>
    <w:rsid w:val="00B510D7"/>
    <w:rsid w:val="00B51103"/>
    <w:rsid w:val="00B51237"/>
    <w:rsid w:val="00B51270"/>
    <w:rsid w:val="00B5150E"/>
    <w:rsid w:val="00B5158A"/>
    <w:rsid w:val="00B5164D"/>
    <w:rsid w:val="00B51867"/>
    <w:rsid w:val="00B519E1"/>
    <w:rsid w:val="00B51C2B"/>
    <w:rsid w:val="00B51C5C"/>
    <w:rsid w:val="00B51EC9"/>
    <w:rsid w:val="00B52295"/>
    <w:rsid w:val="00B52E38"/>
    <w:rsid w:val="00B53024"/>
    <w:rsid w:val="00B5326F"/>
    <w:rsid w:val="00B53331"/>
    <w:rsid w:val="00B5358C"/>
    <w:rsid w:val="00B536B3"/>
    <w:rsid w:val="00B536D0"/>
    <w:rsid w:val="00B5385B"/>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8D3"/>
    <w:rsid w:val="00B56A2A"/>
    <w:rsid w:val="00B57099"/>
    <w:rsid w:val="00B57446"/>
    <w:rsid w:val="00B579D4"/>
    <w:rsid w:val="00B57ACC"/>
    <w:rsid w:val="00B57B9F"/>
    <w:rsid w:val="00B57EF2"/>
    <w:rsid w:val="00B6020E"/>
    <w:rsid w:val="00B6069D"/>
    <w:rsid w:val="00B60751"/>
    <w:rsid w:val="00B60AB1"/>
    <w:rsid w:val="00B60C1B"/>
    <w:rsid w:val="00B60FE0"/>
    <w:rsid w:val="00B6116B"/>
    <w:rsid w:val="00B61227"/>
    <w:rsid w:val="00B6157C"/>
    <w:rsid w:val="00B61A46"/>
    <w:rsid w:val="00B620E9"/>
    <w:rsid w:val="00B623C5"/>
    <w:rsid w:val="00B62BBD"/>
    <w:rsid w:val="00B62C7C"/>
    <w:rsid w:val="00B62F4D"/>
    <w:rsid w:val="00B633ED"/>
    <w:rsid w:val="00B637C5"/>
    <w:rsid w:val="00B640E0"/>
    <w:rsid w:val="00B64102"/>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67E2A"/>
    <w:rsid w:val="00B703EB"/>
    <w:rsid w:val="00B70627"/>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F4F"/>
    <w:rsid w:val="00B76187"/>
    <w:rsid w:val="00B761EE"/>
    <w:rsid w:val="00B76449"/>
    <w:rsid w:val="00B7669C"/>
    <w:rsid w:val="00B76CEC"/>
    <w:rsid w:val="00B76E46"/>
    <w:rsid w:val="00B77453"/>
    <w:rsid w:val="00B774B5"/>
    <w:rsid w:val="00B77C7B"/>
    <w:rsid w:val="00B77CE4"/>
    <w:rsid w:val="00B77D08"/>
    <w:rsid w:val="00B77F91"/>
    <w:rsid w:val="00B8062E"/>
    <w:rsid w:val="00B8063D"/>
    <w:rsid w:val="00B80880"/>
    <w:rsid w:val="00B808E7"/>
    <w:rsid w:val="00B809E5"/>
    <w:rsid w:val="00B80A24"/>
    <w:rsid w:val="00B80A5B"/>
    <w:rsid w:val="00B80D77"/>
    <w:rsid w:val="00B81369"/>
    <w:rsid w:val="00B8154F"/>
    <w:rsid w:val="00B81DCC"/>
    <w:rsid w:val="00B820EB"/>
    <w:rsid w:val="00B82476"/>
    <w:rsid w:val="00B825FA"/>
    <w:rsid w:val="00B82687"/>
    <w:rsid w:val="00B83081"/>
    <w:rsid w:val="00B83248"/>
    <w:rsid w:val="00B8372A"/>
    <w:rsid w:val="00B83834"/>
    <w:rsid w:val="00B83A74"/>
    <w:rsid w:val="00B83C3D"/>
    <w:rsid w:val="00B83E47"/>
    <w:rsid w:val="00B84247"/>
    <w:rsid w:val="00B84578"/>
    <w:rsid w:val="00B84C67"/>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1F73"/>
    <w:rsid w:val="00B923D3"/>
    <w:rsid w:val="00B9253C"/>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2D4"/>
    <w:rsid w:val="00B96389"/>
    <w:rsid w:val="00B963D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0A"/>
    <w:rsid w:val="00BA3E36"/>
    <w:rsid w:val="00BA42FE"/>
    <w:rsid w:val="00BA49C8"/>
    <w:rsid w:val="00BA4B38"/>
    <w:rsid w:val="00BA50AF"/>
    <w:rsid w:val="00BA51D9"/>
    <w:rsid w:val="00BA553F"/>
    <w:rsid w:val="00BA56F0"/>
    <w:rsid w:val="00BA59CC"/>
    <w:rsid w:val="00BA5FD0"/>
    <w:rsid w:val="00BA673A"/>
    <w:rsid w:val="00BA67CA"/>
    <w:rsid w:val="00BA7AA9"/>
    <w:rsid w:val="00BA7B8A"/>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C7A"/>
    <w:rsid w:val="00BB3E4B"/>
    <w:rsid w:val="00BB3E6A"/>
    <w:rsid w:val="00BB4489"/>
    <w:rsid w:val="00BB4AE2"/>
    <w:rsid w:val="00BB4CB1"/>
    <w:rsid w:val="00BB5170"/>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49"/>
    <w:rsid w:val="00BC076B"/>
    <w:rsid w:val="00BC081A"/>
    <w:rsid w:val="00BC09AD"/>
    <w:rsid w:val="00BC0C31"/>
    <w:rsid w:val="00BC0E8B"/>
    <w:rsid w:val="00BC1043"/>
    <w:rsid w:val="00BC11BA"/>
    <w:rsid w:val="00BC144F"/>
    <w:rsid w:val="00BC15BB"/>
    <w:rsid w:val="00BC1832"/>
    <w:rsid w:val="00BC1AB3"/>
    <w:rsid w:val="00BC1B89"/>
    <w:rsid w:val="00BC1D63"/>
    <w:rsid w:val="00BC2327"/>
    <w:rsid w:val="00BC2423"/>
    <w:rsid w:val="00BC2F79"/>
    <w:rsid w:val="00BC2FD8"/>
    <w:rsid w:val="00BC32AB"/>
    <w:rsid w:val="00BC373E"/>
    <w:rsid w:val="00BC378C"/>
    <w:rsid w:val="00BC3900"/>
    <w:rsid w:val="00BC3A32"/>
    <w:rsid w:val="00BC3C12"/>
    <w:rsid w:val="00BC3C31"/>
    <w:rsid w:val="00BC46DF"/>
    <w:rsid w:val="00BC48C5"/>
    <w:rsid w:val="00BC4E41"/>
    <w:rsid w:val="00BC5426"/>
    <w:rsid w:val="00BC5701"/>
    <w:rsid w:val="00BC5844"/>
    <w:rsid w:val="00BC5B20"/>
    <w:rsid w:val="00BC5C55"/>
    <w:rsid w:val="00BC5D52"/>
    <w:rsid w:val="00BC5F1A"/>
    <w:rsid w:val="00BC6162"/>
    <w:rsid w:val="00BC62A5"/>
    <w:rsid w:val="00BC6BEE"/>
    <w:rsid w:val="00BC6F61"/>
    <w:rsid w:val="00BC7B45"/>
    <w:rsid w:val="00BC7CA3"/>
    <w:rsid w:val="00BC7FDA"/>
    <w:rsid w:val="00BD042C"/>
    <w:rsid w:val="00BD04F5"/>
    <w:rsid w:val="00BD0677"/>
    <w:rsid w:val="00BD07C5"/>
    <w:rsid w:val="00BD07FE"/>
    <w:rsid w:val="00BD1532"/>
    <w:rsid w:val="00BD19D8"/>
    <w:rsid w:val="00BD233A"/>
    <w:rsid w:val="00BD23F8"/>
    <w:rsid w:val="00BD2ECC"/>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D08"/>
    <w:rsid w:val="00BD6E0C"/>
    <w:rsid w:val="00BD6F0A"/>
    <w:rsid w:val="00BD6F79"/>
    <w:rsid w:val="00BD72C5"/>
    <w:rsid w:val="00BD76B1"/>
    <w:rsid w:val="00BD7928"/>
    <w:rsid w:val="00BD7B2A"/>
    <w:rsid w:val="00BE05A1"/>
    <w:rsid w:val="00BE07BF"/>
    <w:rsid w:val="00BE09B8"/>
    <w:rsid w:val="00BE09B9"/>
    <w:rsid w:val="00BE0B41"/>
    <w:rsid w:val="00BE0B42"/>
    <w:rsid w:val="00BE0E8E"/>
    <w:rsid w:val="00BE127F"/>
    <w:rsid w:val="00BE1A36"/>
    <w:rsid w:val="00BE22E4"/>
    <w:rsid w:val="00BE2549"/>
    <w:rsid w:val="00BE2C16"/>
    <w:rsid w:val="00BE2EBB"/>
    <w:rsid w:val="00BE39D3"/>
    <w:rsid w:val="00BE3A85"/>
    <w:rsid w:val="00BE3BAB"/>
    <w:rsid w:val="00BE3CA0"/>
    <w:rsid w:val="00BE42ED"/>
    <w:rsid w:val="00BE43DF"/>
    <w:rsid w:val="00BE49FE"/>
    <w:rsid w:val="00BE4B3C"/>
    <w:rsid w:val="00BE4DC7"/>
    <w:rsid w:val="00BE521F"/>
    <w:rsid w:val="00BE5833"/>
    <w:rsid w:val="00BE5ED9"/>
    <w:rsid w:val="00BE5F77"/>
    <w:rsid w:val="00BE6711"/>
    <w:rsid w:val="00BE67DD"/>
    <w:rsid w:val="00BE6BC3"/>
    <w:rsid w:val="00BE6CA3"/>
    <w:rsid w:val="00BE78D1"/>
    <w:rsid w:val="00BE7F89"/>
    <w:rsid w:val="00BF0261"/>
    <w:rsid w:val="00BF0778"/>
    <w:rsid w:val="00BF0897"/>
    <w:rsid w:val="00BF0B36"/>
    <w:rsid w:val="00BF0B70"/>
    <w:rsid w:val="00BF0CCE"/>
    <w:rsid w:val="00BF1296"/>
    <w:rsid w:val="00BF18A8"/>
    <w:rsid w:val="00BF1B87"/>
    <w:rsid w:val="00BF1CDD"/>
    <w:rsid w:val="00BF26E0"/>
    <w:rsid w:val="00BF3144"/>
    <w:rsid w:val="00BF31A7"/>
    <w:rsid w:val="00BF32C1"/>
    <w:rsid w:val="00BF3407"/>
    <w:rsid w:val="00BF375F"/>
    <w:rsid w:val="00BF3FD3"/>
    <w:rsid w:val="00BF40D9"/>
    <w:rsid w:val="00BF429F"/>
    <w:rsid w:val="00BF42C2"/>
    <w:rsid w:val="00BF477B"/>
    <w:rsid w:val="00BF4D1B"/>
    <w:rsid w:val="00BF505A"/>
    <w:rsid w:val="00BF53B9"/>
    <w:rsid w:val="00BF540A"/>
    <w:rsid w:val="00BF54FF"/>
    <w:rsid w:val="00BF56FB"/>
    <w:rsid w:val="00BF5F3A"/>
    <w:rsid w:val="00BF6D59"/>
    <w:rsid w:val="00BF6EF6"/>
    <w:rsid w:val="00BF7375"/>
    <w:rsid w:val="00BF74DC"/>
    <w:rsid w:val="00BF7DD5"/>
    <w:rsid w:val="00BF7EFF"/>
    <w:rsid w:val="00C00359"/>
    <w:rsid w:val="00C0064C"/>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5EC2"/>
    <w:rsid w:val="00C060B0"/>
    <w:rsid w:val="00C06A78"/>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62"/>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AF6"/>
    <w:rsid w:val="00C24B68"/>
    <w:rsid w:val="00C24EF6"/>
    <w:rsid w:val="00C25393"/>
    <w:rsid w:val="00C25830"/>
    <w:rsid w:val="00C264C7"/>
    <w:rsid w:val="00C268B0"/>
    <w:rsid w:val="00C26FBE"/>
    <w:rsid w:val="00C27495"/>
    <w:rsid w:val="00C275CF"/>
    <w:rsid w:val="00C277D5"/>
    <w:rsid w:val="00C278B5"/>
    <w:rsid w:val="00C27A90"/>
    <w:rsid w:val="00C30715"/>
    <w:rsid w:val="00C30C47"/>
    <w:rsid w:val="00C30C61"/>
    <w:rsid w:val="00C30F6E"/>
    <w:rsid w:val="00C31A9F"/>
    <w:rsid w:val="00C31F84"/>
    <w:rsid w:val="00C321A5"/>
    <w:rsid w:val="00C3255D"/>
    <w:rsid w:val="00C327DB"/>
    <w:rsid w:val="00C328DB"/>
    <w:rsid w:val="00C3293E"/>
    <w:rsid w:val="00C32EB8"/>
    <w:rsid w:val="00C3309B"/>
    <w:rsid w:val="00C3312E"/>
    <w:rsid w:val="00C331FC"/>
    <w:rsid w:val="00C3332D"/>
    <w:rsid w:val="00C33972"/>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1961"/>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ACF"/>
    <w:rsid w:val="00C45B09"/>
    <w:rsid w:val="00C45BE7"/>
    <w:rsid w:val="00C4614E"/>
    <w:rsid w:val="00C4625B"/>
    <w:rsid w:val="00C46A02"/>
    <w:rsid w:val="00C46B69"/>
    <w:rsid w:val="00C46E8C"/>
    <w:rsid w:val="00C46F68"/>
    <w:rsid w:val="00C46FA8"/>
    <w:rsid w:val="00C472DE"/>
    <w:rsid w:val="00C4746D"/>
    <w:rsid w:val="00C47477"/>
    <w:rsid w:val="00C47571"/>
    <w:rsid w:val="00C47755"/>
    <w:rsid w:val="00C478A0"/>
    <w:rsid w:val="00C47920"/>
    <w:rsid w:val="00C503F8"/>
    <w:rsid w:val="00C50577"/>
    <w:rsid w:val="00C50597"/>
    <w:rsid w:val="00C50CE4"/>
    <w:rsid w:val="00C511E5"/>
    <w:rsid w:val="00C51488"/>
    <w:rsid w:val="00C51925"/>
    <w:rsid w:val="00C519D2"/>
    <w:rsid w:val="00C51ADE"/>
    <w:rsid w:val="00C51BCF"/>
    <w:rsid w:val="00C51C7A"/>
    <w:rsid w:val="00C51D60"/>
    <w:rsid w:val="00C51E4F"/>
    <w:rsid w:val="00C51E86"/>
    <w:rsid w:val="00C522AC"/>
    <w:rsid w:val="00C52512"/>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B1D"/>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88B"/>
    <w:rsid w:val="00C6396B"/>
    <w:rsid w:val="00C63C2D"/>
    <w:rsid w:val="00C64027"/>
    <w:rsid w:val="00C64101"/>
    <w:rsid w:val="00C64577"/>
    <w:rsid w:val="00C64937"/>
    <w:rsid w:val="00C64A03"/>
    <w:rsid w:val="00C64DA7"/>
    <w:rsid w:val="00C652AA"/>
    <w:rsid w:val="00C6576D"/>
    <w:rsid w:val="00C65991"/>
    <w:rsid w:val="00C664D6"/>
    <w:rsid w:val="00C666D8"/>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019"/>
    <w:rsid w:val="00C734E9"/>
    <w:rsid w:val="00C73A19"/>
    <w:rsid w:val="00C74549"/>
    <w:rsid w:val="00C74833"/>
    <w:rsid w:val="00C74C55"/>
    <w:rsid w:val="00C74C8C"/>
    <w:rsid w:val="00C74D6D"/>
    <w:rsid w:val="00C75013"/>
    <w:rsid w:val="00C7516C"/>
    <w:rsid w:val="00C753D6"/>
    <w:rsid w:val="00C75536"/>
    <w:rsid w:val="00C75B30"/>
    <w:rsid w:val="00C75FE6"/>
    <w:rsid w:val="00C76109"/>
    <w:rsid w:val="00C761E4"/>
    <w:rsid w:val="00C76773"/>
    <w:rsid w:val="00C76AAE"/>
    <w:rsid w:val="00C76BA4"/>
    <w:rsid w:val="00C76EE9"/>
    <w:rsid w:val="00C77160"/>
    <w:rsid w:val="00C7729F"/>
    <w:rsid w:val="00C775ED"/>
    <w:rsid w:val="00C779EF"/>
    <w:rsid w:val="00C77C16"/>
    <w:rsid w:val="00C77E2A"/>
    <w:rsid w:val="00C809D1"/>
    <w:rsid w:val="00C80BF1"/>
    <w:rsid w:val="00C80F03"/>
    <w:rsid w:val="00C8147B"/>
    <w:rsid w:val="00C8172A"/>
    <w:rsid w:val="00C81897"/>
    <w:rsid w:val="00C81CC8"/>
    <w:rsid w:val="00C81E06"/>
    <w:rsid w:val="00C81E9D"/>
    <w:rsid w:val="00C82045"/>
    <w:rsid w:val="00C82395"/>
    <w:rsid w:val="00C82535"/>
    <w:rsid w:val="00C82819"/>
    <w:rsid w:val="00C828AD"/>
    <w:rsid w:val="00C82FA4"/>
    <w:rsid w:val="00C82FF9"/>
    <w:rsid w:val="00C83D87"/>
    <w:rsid w:val="00C83DB0"/>
    <w:rsid w:val="00C83DB7"/>
    <w:rsid w:val="00C84189"/>
    <w:rsid w:val="00C842E0"/>
    <w:rsid w:val="00C84A2C"/>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41E"/>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6C53"/>
    <w:rsid w:val="00CB776A"/>
    <w:rsid w:val="00CB79F6"/>
    <w:rsid w:val="00CB7B87"/>
    <w:rsid w:val="00CC0302"/>
    <w:rsid w:val="00CC0351"/>
    <w:rsid w:val="00CC053E"/>
    <w:rsid w:val="00CC0851"/>
    <w:rsid w:val="00CC0B2A"/>
    <w:rsid w:val="00CC0D98"/>
    <w:rsid w:val="00CC0DC9"/>
    <w:rsid w:val="00CC0E88"/>
    <w:rsid w:val="00CC0FB0"/>
    <w:rsid w:val="00CC12C8"/>
    <w:rsid w:val="00CC182F"/>
    <w:rsid w:val="00CC1974"/>
    <w:rsid w:val="00CC1FB8"/>
    <w:rsid w:val="00CC2236"/>
    <w:rsid w:val="00CC2C1E"/>
    <w:rsid w:val="00CC308A"/>
    <w:rsid w:val="00CC36EB"/>
    <w:rsid w:val="00CC38A1"/>
    <w:rsid w:val="00CC397D"/>
    <w:rsid w:val="00CC3BB9"/>
    <w:rsid w:val="00CC3CEE"/>
    <w:rsid w:val="00CC4642"/>
    <w:rsid w:val="00CC4856"/>
    <w:rsid w:val="00CC4954"/>
    <w:rsid w:val="00CC4B06"/>
    <w:rsid w:val="00CC527D"/>
    <w:rsid w:val="00CC52AD"/>
    <w:rsid w:val="00CC54E2"/>
    <w:rsid w:val="00CC568B"/>
    <w:rsid w:val="00CC5D85"/>
    <w:rsid w:val="00CC5EEE"/>
    <w:rsid w:val="00CC6289"/>
    <w:rsid w:val="00CC6601"/>
    <w:rsid w:val="00CC6BBC"/>
    <w:rsid w:val="00CC6C07"/>
    <w:rsid w:val="00CC7C34"/>
    <w:rsid w:val="00CD05C8"/>
    <w:rsid w:val="00CD0A6C"/>
    <w:rsid w:val="00CD0F80"/>
    <w:rsid w:val="00CD19B5"/>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1A5"/>
    <w:rsid w:val="00CD5937"/>
    <w:rsid w:val="00CD5DB1"/>
    <w:rsid w:val="00CD60E8"/>
    <w:rsid w:val="00CD636E"/>
    <w:rsid w:val="00CD67DD"/>
    <w:rsid w:val="00CD70F0"/>
    <w:rsid w:val="00CD727C"/>
    <w:rsid w:val="00CD767F"/>
    <w:rsid w:val="00CD7944"/>
    <w:rsid w:val="00CD7CDC"/>
    <w:rsid w:val="00CD7DE5"/>
    <w:rsid w:val="00CD7F09"/>
    <w:rsid w:val="00CE01E3"/>
    <w:rsid w:val="00CE0510"/>
    <w:rsid w:val="00CE0564"/>
    <w:rsid w:val="00CE0607"/>
    <w:rsid w:val="00CE111C"/>
    <w:rsid w:val="00CE167D"/>
    <w:rsid w:val="00CE1E95"/>
    <w:rsid w:val="00CE210E"/>
    <w:rsid w:val="00CE21EE"/>
    <w:rsid w:val="00CE228A"/>
    <w:rsid w:val="00CE24A7"/>
    <w:rsid w:val="00CE29DC"/>
    <w:rsid w:val="00CE2D50"/>
    <w:rsid w:val="00CE3252"/>
    <w:rsid w:val="00CE36F5"/>
    <w:rsid w:val="00CE42A3"/>
    <w:rsid w:val="00CE45A9"/>
    <w:rsid w:val="00CE4608"/>
    <w:rsid w:val="00CE468A"/>
    <w:rsid w:val="00CE4789"/>
    <w:rsid w:val="00CE491A"/>
    <w:rsid w:val="00CE4C03"/>
    <w:rsid w:val="00CE516B"/>
    <w:rsid w:val="00CE55FE"/>
    <w:rsid w:val="00CE5A67"/>
    <w:rsid w:val="00CE5BA0"/>
    <w:rsid w:val="00CE6249"/>
    <w:rsid w:val="00CE6607"/>
    <w:rsid w:val="00CE701D"/>
    <w:rsid w:val="00CE729D"/>
    <w:rsid w:val="00CE72E6"/>
    <w:rsid w:val="00CE73F6"/>
    <w:rsid w:val="00CE7555"/>
    <w:rsid w:val="00CE793C"/>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E0F"/>
    <w:rsid w:val="00CF3F1F"/>
    <w:rsid w:val="00CF4213"/>
    <w:rsid w:val="00CF4775"/>
    <w:rsid w:val="00CF4B41"/>
    <w:rsid w:val="00CF50F0"/>
    <w:rsid w:val="00CF543B"/>
    <w:rsid w:val="00CF55B4"/>
    <w:rsid w:val="00CF5B02"/>
    <w:rsid w:val="00CF5BF7"/>
    <w:rsid w:val="00CF5C08"/>
    <w:rsid w:val="00CF6444"/>
    <w:rsid w:val="00CF6544"/>
    <w:rsid w:val="00CF6676"/>
    <w:rsid w:val="00CF68E5"/>
    <w:rsid w:val="00CF6CEF"/>
    <w:rsid w:val="00CF6EDD"/>
    <w:rsid w:val="00CF7067"/>
    <w:rsid w:val="00CF719D"/>
    <w:rsid w:val="00CF7222"/>
    <w:rsid w:val="00CF73C0"/>
    <w:rsid w:val="00CF74FB"/>
    <w:rsid w:val="00CF7AA1"/>
    <w:rsid w:val="00CF7D27"/>
    <w:rsid w:val="00D002EE"/>
    <w:rsid w:val="00D00547"/>
    <w:rsid w:val="00D00622"/>
    <w:rsid w:val="00D006B0"/>
    <w:rsid w:val="00D00B83"/>
    <w:rsid w:val="00D01654"/>
    <w:rsid w:val="00D01D9A"/>
    <w:rsid w:val="00D01FD2"/>
    <w:rsid w:val="00D02194"/>
    <w:rsid w:val="00D021EA"/>
    <w:rsid w:val="00D02D25"/>
    <w:rsid w:val="00D031E4"/>
    <w:rsid w:val="00D032E5"/>
    <w:rsid w:val="00D034DE"/>
    <w:rsid w:val="00D036D7"/>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474"/>
    <w:rsid w:val="00D07AA5"/>
    <w:rsid w:val="00D07C4C"/>
    <w:rsid w:val="00D07DB8"/>
    <w:rsid w:val="00D07EB7"/>
    <w:rsid w:val="00D1020A"/>
    <w:rsid w:val="00D102F2"/>
    <w:rsid w:val="00D1059C"/>
    <w:rsid w:val="00D10849"/>
    <w:rsid w:val="00D108F6"/>
    <w:rsid w:val="00D10A1F"/>
    <w:rsid w:val="00D1106D"/>
    <w:rsid w:val="00D118E7"/>
    <w:rsid w:val="00D12180"/>
    <w:rsid w:val="00D123B1"/>
    <w:rsid w:val="00D1265D"/>
    <w:rsid w:val="00D12836"/>
    <w:rsid w:val="00D12946"/>
    <w:rsid w:val="00D1339B"/>
    <w:rsid w:val="00D13852"/>
    <w:rsid w:val="00D138A1"/>
    <w:rsid w:val="00D13A5D"/>
    <w:rsid w:val="00D1421B"/>
    <w:rsid w:val="00D14599"/>
    <w:rsid w:val="00D1459F"/>
    <w:rsid w:val="00D145EE"/>
    <w:rsid w:val="00D1489A"/>
    <w:rsid w:val="00D15203"/>
    <w:rsid w:val="00D1520E"/>
    <w:rsid w:val="00D154B2"/>
    <w:rsid w:val="00D15871"/>
    <w:rsid w:val="00D158C8"/>
    <w:rsid w:val="00D158FB"/>
    <w:rsid w:val="00D15BDD"/>
    <w:rsid w:val="00D15EDA"/>
    <w:rsid w:val="00D1619A"/>
    <w:rsid w:val="00D16A9B"/>
    <w:rsid w:val="00D16FBD"/>
    <w:rsid w:val="00D16FE4"/>
    <w:rsid w:val="00D17378"/>
    <w:rsid w:val="00D17481"/>
    <w:rsid w:val="00D1751F"/>
    <w:rsid w:val="00D2003F"/>
    <w:rsid w:val="00D2008F"/>
    <w:rsid w:val="00D200EF"/>
    <w:rsid w:val="00D20259"/>
    <w:rsid w:val="00D2036D"/>
    <w:rsid w:val="00D20436"/>
    <w:rsid w:val="00D2046E"/>
    <w:rsid w:val="00D2053D"/>
    <w:rsid w:val="00D20C79"/>
    <w:rsid w:val="00D20F2D"/>
    <w:rsid w:val="00D212E2"/>
    <w:rsid w:val="00D21545"/>
    <w:rsid w:val="00D22059"/>
    <w:rsid w:val="00D22534"/>
    <w:rsid w:val="00D22D1F"/>
    <w:rsid w:val="00D22EFF"/>
    <w:rsid w:val="00D23141"/>
    <w:rsid w:val="00D237CA"/>
    <w:rsid w:val="00D23A1A"/>
    <w:rsid w:val="00D23C9A"/>
    <w:rsid w:val="00D23E69"/>
    <w:rsid w:val="00D23EB2"/>
    <w:rsid w:val="00D2408C"/>
    <w:rsid w:val="00D2424A"/>
    <w:rsid w:val="00D24480"/>
    <w:rsid w:val="00D2489B"/>
    <w:rsid w:val="00D24929"/>
    <w:rsid w:val="00D2499A"/>
    <w:rsid w:val="00D24B81"/>
    <w:rsid w:val="00D24C27"/>
    <w:rsid w:val="00D24D28"/>
    <w:rsid w:val="00D2504A"/>
    <w:rsid w:val="00D25196"/>
    <w:rsid w:val="00D252DF"/>
    <w:rsid w:val="00D25DFD"/>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0FDD"/>
    <w:rsid w:val="00D310BD"/>
    <w:rsid w:val="00D311A8"/>
    <w:rsid w:val="00D312B0"/>
    <w:rsid w:val="00D3138A"/>
    <w:rsid w:val="00D31397"/>
    <w:rsid w:val="00D31CA1"/>
    <w:rsid w:val="00D32244"/>
    <w:rsid w:val="00D324ED"/>
    <w:rsid w:val="00D331BA"/>
    <w:rsid w:val="00D33871"/>
    <w:rsid w:val="00D33AC7"/>
    <w:rsid w:val="00D33EDE"/>
    <w:rsid w:val="00D33FF6"/>
    <w:rsid w:val="00D3438B"/>
    <w:rsid w:val="00D34527"/>
    <w:rsid w:val="00D34954"/>
    <w:rsid w:val="00D34A44"/>
    <w:rsid w:val="00D34A84"/>
    <w:rsid w:val="00D3511D"/>
    <w:rsid w:val="00D3537C"/>
    <w:rsid w:val="00D354F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66C"/>
    <w:rsid w:val="00D43754"/>
    <w:rsid w:val="00D43C26"/>
    <w:rsid w:val="00D443D1"/>
    <w:rsid w:val="00D44634"/>
    <w:rsid w:val="00D44847"/>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B53"/>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2B6"/>
    <w:rsid w:val="00D57417"/>
    <w:rsid w:val="00D577FC"/>
    <w:rsid w:val="00D57801"/>
    <w:rsid w:val="00D57910"/>
    <w:rsid w:val="00D60014"/>
    <w:rsid w:val="00D6048D"/>
    <w:rsid w:val="00D604C0"/>
    <w:rsid w:val="00D61440"/>
    <w:rsid w:val="00D6149B"/>
    <w:rsid w:val="00D61ABD"/>
    <w:rsid w:val="00D61BB2"/>
    <w:rsid w:val="00D62992"/>
    <w:rsid w:val="00D62A9D"/>
    <w:rsid w:val="00D62C5D"/>
    <w:rsid w:val="00D62E5E"/>
    <w:rsid w:val="00D62F96"/>
    <w:rsid w:val="00D63160"/>
    <w:rsid w:val="00D635AE"/>
    <w:rsid w:val="00D63856"/>
    <w:rsid w:val="00D63AC9"/>
    <w:rsid w:val="00D63B60"/>
    <w:rsid w:val="00D63D48"/>
    <w:rsid w:val="00D64325"/>
    <w:rsid w:val="00D64CA1"/>
    <w:rsid w:val="00D65609"/>
    <w:rsid w:val="00D65E4C"/>
    <w:rsid w:val="00D65E72"/>
    <w:rsid w:val="00D65FAF"/>
    <w:rsid w:val="00D66351"/>
    <w:rsid w:val="00D66537"/>
    <w:rsid w:val="00D6684E"/>
    <w:rsid w:val="00D66934"/>
    <w:rsid w:val="00D66B07"/>
    <w:rsid w:val="00D66F30"/>
    <w:rsid w:val="00D67070"/>
    <w:rsid w:val="00D67307"/>
    <w:rsid w:val="00D67BC3"/>
    <w:rsid w:val="00D67E57"/>
    <w:rsid w:val="00D67F5C"/>
    <w:rsid w:val="00D703A1"/>
    <w:rsid w:val="00D703F2"/>
    <w:rsid w:val="00D7041B"/>
    <w:rsid w:val="00D7071B"/>
    <w:rsid w:val="00D70FC8"/>
    <w:rsid w:val="00D71007"/>
    <w:rsid w:val="00D710DE"/>
    <w:rsid w:val="00D71556"/>
    <w:rsid w:val="00D71594"/>
    <w:rsid w:val="00D71611"/>
    <w:rsid w:val="00D716BB"/>
    <w:rsid w:val="00D71AC3"/>
    <w:rsid w:val="00D71FB2"/>
    <w:rsid w:val="00D720A9"/>
    <w:rsid w:val="00D7260C"/>
    <w:rsid w:val="00D728D6"/>
    <w:rsid w:val="00D72913"/>
    <w:rsid w:val="00D729FC"/>
    <w:rsid w:val="00D72A92"/>
    <w:rsid w:val="00D72AB6"/>
    <w:rsid w:val="00D72C70"/>
    <w:rsid w:val="00D72FB1"/>
    <w:rsid w:val="00D7316F"/>
    <w:rsid w:val="00D7390E"/>
    <w:rsid w:val="00D73B3F"/>
    <w:rsid w:val="00D73CB5"/>
    <w:rsid w:val="00D73E42"/>
    <w:rsid w:val="00D743B2"/>
    <w:rsid w:val="00D74405"/>
    <w:rsid w:val="00D74896"/>
    <w:rsid w:val="00D74AFD"/>
    <w:rsid w:val="00D74B64"/>
    <w:rsid w:val="00D7563C"/>
    <w:rsid w:val="00D75BE6"/>
    <w:rsid w:val="00D75BF0"/>
    <w:rsid w:val="00D75E2C"/>
    <w:rsid w:val="00D76031"/>
    <w:rsid w:val="00D7637B"/>
    <w:rsid w:val="00D765BF"/>
    <w:rsid w:val="00D76EB9"/>
    <w:rsid w:val="00D76EC2"/>
    <w:rsid w:val="00D77462"/>
    <w:rsid w:val="00D77899"/>
    <w:rsid w:val="00D7792A"/>
    <w:rsid w:val="00D77A35"/>
    <w:rsid w:val="00D80357"/>
    <w:rsid w:val="00D803A6"/>
    <w:rsid w:val="00D80A8A"/>
    <w:rsid w:val="00D80B44"/>
    <w:rsid w:val="00D80E6E"/>
    <w:rsid w:val="00D81233"/>
    <w:rsid w:val="00D81842"/>
    <w:rsid w:val="00D819F9"/>
    <w:rsid w:val="00D81BBF"/>
    <w:rsid w:val="00D81DAD"/>
    <w:rsid w:val="00D81E36"/>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D4A"/>
    <w:rsid w:val="00D83E86"/>
    <w:rsid w:val="00D83F40"/>
    <w:rsid w:val="00D842C7"/>
    <w:rsid w:val="00D84565"/>
    <w:rsid w:val="00D8471A"/>
    <w:rsid w:val="00D84B7D"/>
    <w:rsid w:val="00D84E45"/>
    <w:rsid w:val="00D855A4"/>
    <w:rsid w:val="00D85874"/>
    <w:rsid w:val="00D858C8"/>
    <w:rsid w:val="00D85B2A"/>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5EB"/>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69B"/>
    <w:rsid w:val="00D968B1"/>
    <w:rsid w:val="00D96951"/>
    <w:rsid w:val="00D9703C"/>
    <w:rsid w:val="00D9704E"/>
    <w:rsid w:val="00D9792C"/>
    <w:rsid w:val="00D97961"/>
    <w:rsid w:val="00D97DA3"/>
    <w:rsid w:val="00D97FCE"/>
    <w:rsid w:val="00DA01AB"/>
    <w:rsid w:val="00DA027E"/>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632"/>
    <w:rsid w:val="00DA37CD"/>
    <w:rsid w:val="00DA4022"/>
    <w:rsid w:val="00DA489E"/>
    <w:rsid w:val="00DA4919"/>
    <w:rsid w:val="00DA4A2A"/>
    <w:rsid w:val="00DA4ADB"/>
    <w:rsid w:val="00DA4BB0"/>
    <w:rsid w:val="00DA4CF8"/>
    <w:rsid w:val="00DA4F16"/>
    <w:rsid w:val="00DA5FBE"/>
    <w:rsid w:val="00DA62EE"/>
    <w:rsid w:val="00DA68FA"/>
    <w:rsid w:val="00DA6B07"/>
    <w:rsid w:val="00DA6DD2"/>
    <w:rsid w:val="00DA6EF3"/>
    <w:rsid w:val="00DA7491"/>
    <w:rsid w:val="00DA78FC"/>
    <w:rsid w:val="00DA7BC8"/>
    <w:rsid w:val="00DB0372"/>
    <w:rsid w:val="00DB069A"/>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763"/>
    <w:rsid w:val="00DB685C"/>
    <w:rsid w:val="00DB6C74"/>
    <w:rsid w:val="00DB6D76"/>
    <w:rsid w:val="00DB749D"/>
    <w:rsid w:val="00DB7619"/>
    <w:rsid w:val="00DB78E6"/>
    <w:rsid w:val="00DB7C2C"/>
    <w:rsid w:val="00DB7DF7"/>
    <w:rsid w:val="00DC02D9"/>
    <w:rsid w:val="00DC03CF"/>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08"/>
    <w:rsid w:val="00DC51B3"/>
    <w:rsid w:val="00DC51ED"/>
    <w:rsid w:val="00DC5E3F"/>
    <w:rsid w:val="00DC641A"/>
    <w:rsid w:val="00DC6473"/>
    <w:rsid w:val="00DC68D0"/>
    <w:rsid w:val="00DC693D"/>
    <w:rsid w:val="00DC6DF1"/>
    <w:rsid w:val="00DC7143"/>
    <w:rsid w:val="00DC7155"/>
    <w:rsid w:val="00DC71E8"/>
    <w:rsid w:val="00DC7251"/>
    <w:rsid w:val="00DC7474"/>
    <w:rsid w:val="00DC7C56"/>
    <w:rsid w:val="00DC7E08"/>
    <w:rsid w:val="00DD0232"/>
    <w:rsid w:val="00DD089C"/>
    <w:rsid w:val="00DD0AE5"/>
    <w:rsid w:val="00DD0ECA"/>
    <w:rsid w:val="00DD0F12"/>
    <w:rsid w:val="00DD0FA4"/>
    <w:rsid w:val="00DD1336"/>
    <w:rsid w:val="00DD16B6"/>
    <w:rsid w:val="00DD1D40"/>
    <w:rsid w:val="00DD1D47"/>
    <w:rsid w:val="00DD1FE4"/>
    <w:rsid w:val="00DD1FFA"/>
    <w:rsid w:val="00DD205B"/>
    <w:rsid w:val="00DD25D7"/>
    <w:rsid w:val="00DD2A02"/>
    <w:rsid w:val="00DD2C48"/>
    <w:rsid w:val="00DD2DDF"/>
    <w:rsid w:val="00DD2F2A"/>
    <w:rsid w:val="00DD3552"/>
    <w:rsid w:val="00DD3AD3"/>
    <w:rsid w:val="00DD3D66"/>
    <w:rsid w:val="00DD3E47"/>
    <w:rsid w:val="00DD3F89"/>
    <w:rsid w:val="00DD410D"/>
    <w:rsid w:val="00DD45C4"/>
    <w:rsid w:val="00DD4701"/>
    <w:rsid w:val="00DD4880"/>
    <w:rsid w:val="00DD53E8"/>
    <w:rsid w:val="00DD540E"/>
    <w:rsid w:val="00DD5425"/>
    <w:rsid w:val="00DD548C"/>
    <w:rsid w:val="00DD55BD"/>
    <w:rsid w:val="00DD57E3"/>
    <w:rsid w:val="00DD5B9C"/>
    <w:rsid w:val="00DD5CE2"/>
    <w:rsid w:val="00DD65AA"/>
    <w:rsid w:val="00DD6D1A"/>
    <w:rsid w:val="00DD6F6A"/>
    <w:rsid w:val="00DD7284"/>
    <w:rsid w:val="00DD736A"/>
    <w:rsid w:val="00DD7966"/>
    <w:rsid w:val="00DD7DD9"/>
    <w:rsid w:val="00DE0505"/>
    <w:rsid w:val="00DE05C2"/>
    <w:rsid w:val="00DE08CC"/>
    <w:rsid w:val="00DE0C2C"/>
    <w:rsid w:val="00DE0E28"/>
    <w:rsid w:val="00DE0FBE"/>
    <w:rsid w:val="00DE13E3"/>
    <w:rsid w:val="00DE145D"/>
    <w:rsid w:val="00DE15BD"/>
    <w:rsid w:val="00DE1A44"/>
    <w:rsid w:val="00DE1A4B"/>
    <w:rsid w:val="00DE1F1A"/>
    <w:rsid w:val="00DE1F5D"/>
    <w:rsid w:val="00DE2331"/>
    <w:rsid w:val="00DE247B"/>
    <w:rsid w:val="00DE24FA"/>
    <w:rsid w:val="00DE2A23"/>
    <w:rsid w:val="00DE2B36"/>
    <w:rsid w:val="00DE2B5E"/>
    <w:rsid w:val="00DE3240"/>
    <w:rsid w:val="00DE332D"/>
    <w:rsid w:val="00DE33C3"/>
    <w:rsid w:val="00DE3674"/>
    <w:rsid w:val="00DE377A"/>
    <w:rsid w:val="00DE3F81"/>
    <w:rsid w:val="00DE4022"/>
    <w:rsid w:val="00DE4630"/>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0BC"/>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69D"/>
    <w:rsid w:val="00DF590B"/>
    <w:rsid w:val="00DF591D"/>
    <w:rsid w:val="00DF5DFD"/>
    <w:rsid w:val="00DF6042"/>
    <w:rsid w:val="00DF60EA"/>
    <w:rsid w:val="00DF62A5"/>
    <w:rsid w:val="00DF6764"/>
    <w:rsid w:val="00DF6A04"/>
    <w:rsid w:val="00DF6DFC"/>
    <w:rsid w:val="00DF6E6C"/>
    <w:rsid w:val="00DF6FA3"/>
    <w:rsid w:val="00DF744E"/>
    <w:rsid w:val="00DF7C4D"/>
    <w:rsid w:val="00DF7F5D"/>
    <w:rsid w:val="00E00286"/>
    <w:rsid w:val="00E0092B"/>
    <w:rsid w:val="00E00E00"/>
    <w:rsid w:val="00E0103B"/>
    <w:rsid w:val="00E01220"/>
    <w:rsid w:val="00E0155A"/>
    <w:rsid w:val="00E017A4"/>
    <w:rsid w:val="00E019A4"/>
    <w:rsid w:val="00E01D44"/>
    <w:rsid w:val="00E01E60"/>
    <w:rsid w:val="00E02781"/>
    <w:rsid w:val="00E02C19"/>
    <w:rsid w:val="00E02E53"/>
    <w:rsid w:val="00E02E9C"/>
    <w:rsid w:val="00E0309E"/>
    <w:rsid w:val="00E031B7"/>
    <w:rsid w:val="00E032EB"/>
    <w:rsid w:val="00E03569"/>
    <w:rsid w:val="00E03720"/>
    <w:rsid w:val="00E038A6"/>
    <w:rsid w:val="00E03B51"/>
    <w:rsid w:val="00E042A6"/>
    <w:rsid w:val="00E043B9"/>
    <w:rsid w:val="00E04722"/>
    <w:rsid w:val="00E04774"/>
    <w:rsid w:val="00E0483D"/>
    <w:rsid w:val="00E049C2"/>
    <w:rsid w:val="00E04B5A"/>
    <w:rsid w:val="00E04EA9"/>
    <w:rsid w:val="00E05030"/>
    <w:rsid w:val="00E051D5"/>
    <w:rsid w:val="00E0526D"/>
    <w:rsid w:val="00E053EC"/>
    <w:rsid w:val="00E059D4"/>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68C"/>
    <w:rsid w:val="00E129AB"/>
    <w:rsid w:val="00E12BC1"/>
    <w:rsid w:val="00E1310E"/>
    <w:rsid w:val="00E13183"/>
    <w:rsid w:val="00E133E7"/>
    <w:rsid w:val="00E1340D"/>
    <w:rsid w:val="00E13875"/>
    <w:rsid w:val="00E13A4E"/>
    <w:rsid w:val="00E13B7F"/>
    <w:rsid w:val="00E14379"/>
    <w:rsid w:val="00E149B2"/>
    <w:rsid w:val="00E14D07"/>
    <w:rsid w:val="00E15036"/>
    <w:rsid w:val="00E153C8"/>
    <w:rsid w:val="00E1547B"/>
    <w:rsid w:val="00E15759"/>
    <w:rsid w:val="00E1618F"/>
    <w:rsid w:val="00E164A0"/>
    <w:rsid w:val="00E1660E"/>
    <w:rsid w:val="00E16858"/>
    <w:rsid w:val="00E16D18"/>
    <w:rsid w:val="00E16F5F"/>
    <w:rsid w:val="00E1723A"/>
    <w:rsid w:val="00E17D74"/>
    <w:rsid w:val="00E17DDB"/>
    <w:rsid w:val="00E17ED1"/>
    <w:rsid w:val="00E17F5F"/>
    <w:rsid w:val="00E203A0"/>
    <w:rsid w:val="00E203A3"/>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5D"/>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608"/>
    <w:rsid w:val="00E268BE"/>
    <w:rsid w:val="00E26B30"/>
    <w:rsid w:val="00E26CF7"/>
    <w:rsid w:val="00E26E5E"/>
    <w:rsid w:val="00E275A0"/>
    <w:rsid w:val="00E27B59"/>
    <w:rsid w:val="00E27CA8"/>
    <w:rsid w:val="00E30396"/>
    <w:rsid w:val="00E30C38"/>
    <w:rsid w:val="00E30D11"/>
    <w:rsid w:val="00E30D93"/>
    <w:rsid w:val="00E31270"/>
    <w:rsid w:val="00E31850"/>
    <w:rsid w:val="00E319B2"/>
    <w:rsid w:val="00E319E1"/>
    <w:rsid w:val="00E31BF3"/>
    <w:rsid w:val="00E31D2C"/>
    <w:rsid w:val="00E320CE"/>
    <w:rsid w:val="00E32289"/>
    <w:rsid w:val="00E323AA"/>
    <w:rsid w:val="00E32867"/>
    <w:rsid w:val="00E333EA"/>
    <w:rsid w:val="00E33A0F"/>
    <w:rsid w:val="00E33A86"/>
    <w:rsid w:val="00E33D2A"/>
    <w:rsid w:val="00E342F3"/>
    <w:rsid w:val="00E348B5"/>
    <w:rsid w:val="00E35231"/>
    <w:rsid w:val="00E355F4"/>
    <w:rsid w:val="00E3560F"/>
    <w:rsid w:val="00E3570B"/>
    <w:rsid w:val="00E3607A"/>
    <w:rsid w:val="00E36185"/>
    <w:rsid w:val="00E36A9A"/>
    <w:rsid w:val="00E37568"/>
    <w:rsid w:val="00E376D1"/>
    <w:rsid w:val="00E37C88"/>
    <w:rsid w:val="00E37E83"/>
    <w:rsid w:val="00E40250"/>
    <w:rsid w:val="00E4036D"/>
    <w:rsid w:val="00E4054A"/>
    <w:rsid w:val="00E409E4"/>
    <w:rsid w:val="00E40FDF"/>
    <w:rsid w:val="00E414B0"/>
    <w:rsid w:val="00E415BF"/>
    <w:rsid w:val="00E415DB"/>
    <w:rsid w:val="00E41756"/>
    <w:rsid w:val="00E41A2B"/>
    <w:rsid w:val="00E41A3D"/>
    <w:rsid w:val="00E41E52"/>
    <w:rsid w:val="00E41F3F"/>
    <w:rsid w:val="00E42097"/>
    <w:rsid w:val="00E4240F"/>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AA8"/>
    <w:rsid w:val="00E44C20"/>
    <w:rsid w:val="00E45266"/>
    <w:rsid w:val="00E45452"/>
    <w:rsid w:val="00E459EC"/>
    <w:rsid w:val="00E45CAC"/>
    <w:rsid w:val="00E45E6C"/>
    <w:rsid w:val="00E4613D"/>
    <w:rsid w:val="00E46145"/>
    <w:rsid w:val="00E4630A"/>
    <w:rsid w:val="00E468D1"/>
    <w:rsid w:val="00E46D5D"/>
    <w:rsid w:val="00E46D81"/>
    <w:rsid w:val="00E479B1"/>
    <w:rsid w:val="00E47F0A"/>
    <w:rsid w:val="00E5034B"/>
    <w:rsid w:val="00E50487"/>
    <w:rsid w:val="00E50C45"/>
    <w:rsid w:val="00E50EDE"/>
    <w:rsid w:val="00E511AC"/>
    <w:rsid w:val="00E514C9"/>
    <w:rsid w:val="00E51759"/>
    <w:rsid w:val="00E51C7A"/>
    <w:rsid w:val="00E51EC9"/>
    <w:rsid w:val="00E51EEA"/>
    <w:rsid w:val="00E51FB4"/>
    <w:rsid w:val="00E52225"/>
    <w:rsid w:val="00E5231B"/>
    <w:rsid w:val="00E5254A"/>
    <w:rsid w:val="00E52D7B"/>
    <w:rsid w:val="00E53008"/>
    <w:rsid w:val="00E53145"/>
    <w:rsid w:val="00E53386"/>
    <w:rsid w:val="00E5372B"/>
    <w:rsid w:val="00E5385A"/>
    <w:rsid w:val="00E53B62"/>
    <w:rsid w:val="00E53E14"/>
    <w:rsid w:val="00E54608"/>
    <w:rsid w:val="00E54702"/>
    <w:rsid w:val="00E5474B"/>
    <w:rsid w:val="00E54A0B"/>
    <w:rsid w:val="00E54FC4"/>
    <w:rsid w:val="00E567DD"/>
    <w:rsid w:val="00E5699B"/>
    <w:rsid w:val="00E56A5A"/>
    <w:rsid w:val="00E56B65"/>
    <w:rsid w:val="00E5757D"/>
    <w:rsid w:val="00E577F6"/>
    <w:rsid w:val="00E57846"/>
    <w:rsid w:val="00E57B58"/>
    <w:rsid w:val="00E57C7E"/>
    <w:rsid w:val="00E57D7C"/>
    <w:rsid w:val="00E57FFD"/>
    <w:rsid w:val="00E601A1"/>
    <w:rsid w:val="00E60303"/>
    <w:rsid w:val="00E6077B"/>
    <w:rsid w:val="00E60D97"/>
    <w:rsid w:val="00E60DDC"/>
    <w:rsid w:val="00E60E44"/>
    <w:rsid w:val="00E61550"/>
    <w:rsid w:val="00E6163E"/>
    <w:rsid w:val="00E61673"/>
    <w:rsid w:val="00E61A40"/>
    <w:rsid w:val="00E61C51"/>
    <w:rsid w:val="00E61C67"/>
    <w:rsid w:val="00E6216D"/>
    <w:rsid w:val="00E621D1"/>
    <w:rsid w:val="00E62225"/>
    <w:rsid w:val="00E62540"/>
    <w:rsid w:val="00E62672"/>
    <w:rsid w:val="00E628AA"/>
    <w:rsid w:val="00E62AA4"/>
    <w:rsid w:val="00E62AD4"/>
    <w:rsid w:val="00E62B1A"/>
    <w:rsid w:val="00E6336F"/>
    <w:rsid w:val="00E6382D"/>
    <w:rsid w:val="00E63868"/>
    <w:rsid w:val="00E63BCA"/>
    <w:rsid w:val="00E63CD1"/>
    <w:rsid w:val="00E63E5B"/>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1F3A"/>
    <w:rsid w:val="00E720FD"/>
    <w:rsid w:val="00E7214F"/>
    <w:rsid w:val="00E728AE"/>
    <w:rsid w:val="00E73013"/>
    <w:rsid w:val="00E73193"/>
    <w:rsid w:val="00E7330F"/>
    <w:rsid w:val="00E736D8"/>
    <w:rsid w:val="00E73B99"/>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715"/>
    <w:rsid w:val="00E84C30"/>
    <w:rsid w:val="00E84EE8"/>
    <w:rsid w:val="00E85070"/>
    <w:rsid w:val="00E850EE"/>
    <w:rsid w:val="00E8527D"/>
    <w:rsid w:val="00E8578F"/>
    <w:rsid w:val="00E869EC"/>
    <w:rsid w:val="00E86A9B"/>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379"/>
    <w:rsid w:val="00E934CF"/>
    <w:rsid w:val="00E93593"/>
    <w:rsid w:val="00E937B9"/>
    <w:rsid w:val="00E93BA8"/>
    <w:rsid w:val="00E940CD"/>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77"/>
    <w:rsid w:val="00E978FB"/>
    <w:rsid w:val="00E97B8E"/>
    <w:rsid w:val="00EA01AD"/>
    <w:rsid w:val="00EA0B67"/>
    <w:rsid w:val="00EA0D03"/>
    <w:rsid w:val="00EA0DB3"/>
    <w:rsid w:val="00EA10B2"/>
    <w:rsid w:val="00EA10BC"/>
    <w:rsid w:val="00EA170B"/>
    <w:rsid w:val="00EA1842"/>
    <w:rsid w:val="00EA19B4"/>
    <w:rsid w:val="00EA1AAF"/>
    <w:rsid w:val="00EA2233"/>
    <w:rsid w:val="00EA27D6"/>
    <w:rsid w:val="00EA289C"/>
    <w:rsid w:val="00EA2990"/>
    <w:rsid w:val="00EA2AB5"/>
    <w:rsid w:val="00EA2FC9"/>
    <w:rsid w:val="00EA338C"/>
    <w:rsid w:val="00EA3DFD"/>
    <w:rsid w:val="00EA42BD"/>
    <w:rsid w:val="00EA4B90"/>
    <w:rsid w:val="00EA4BD3"/>
    <w:rsid w:val="00EA4FE8"/>
    <w:rsid w:val="00EA5259"/>
    <w:rsid w:val="00EA53D8"/>
    <w:rsid w:val="00EA54E5"/>
    <w:rsid w:val="00EA5973"/>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71D"/>
    <w:rsid w:val="00EB0ABA"/>
    <w:rsid w:val="00EB0D73"/>
    <w:rsid w:val="00EB12BE"/>
    <w:rsid w:val="00EB12E2"/>
    <w:rsid w:val="00EB1774"/>
    <w:rsid w:val="00EB18F8"/>
    <w:rsid w:val="00EB1ECA"/>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755"/>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CAA"/>
    <w:rsid w:val="00EC1F92"/>
    <w:rsid w:val="00EC21D6"/>
    <w:rsid w:val="00EC2783"/>
    <w:rsid w:val="00EC280A"/>
    <w:rsid w:val="00EC28F1"/>
    <w:rsid w:val="00EC2A52"/>
    <w:rsid w:val="00EC2E34"/>
    <w:rsid w:val="00EC304F"/>
    <w:rsid w:val="00EC313E"/>
    <w:rsid w:val="00EC3239"/>
    <w:rsid w:val="00EC33AA"/>
    <w:rsid w:val="00EC38D7"/>
    <w:rsid w:val="00EC3AFE"/>
    <w:rsid w:val="00EC3BFA"/>
    <w:rsid w:val="00EC3D17"/>
    <w:rsid w:val="00EC3D6F"/>
    <w:rsid w:val="00EC3EEF"/>
    <w:rsid w:val="00EC4074"/>
    <w:rsid w:val="00EC4391"/>
    <w:rsid w:val="00EC44BD"/>
    <w:rsid w:val="00EC4757"/>
    <w:rsid w:val="00EC4B18"/>
    <w:rsid w:val="00EC50F2"/>
    <w:rsid w:val="00EC515E"/>
    <w:rsid w:val="00EC51A7"/>
    <w:rsid w:val="00EC5385"/>
    <w:rsid w:val="00EC5552"/>
    <w:rsid w:val="00EC56BD"/>
    <w:rsid w:val="00EC5AA7"/>
    <w:rsid w:val="00EC5B93"/>
    <w:rsid w:val="00EC6158"/>
    <w:rsid w:val="00EC6183"/>
    <w:rsid w:val="00EC62A5"/>
    <w:rsid w:val="00EC64A7"/>
    <w:rsid w:val="00EC6929"/>
    <w:rsid w:val="00EC6A2B"/>
    <w:rsid w:val="00EC6C80"/>
    <w:rsid w:val="00EC6FBB"/>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114"/>
    <w:rsid w:val="00ED32C6"/>
    <w:rsid w:val="00ED34F5"/>
    <w:rsid w:val="00ED3737"/>
    <w:rsid w:val="00ED3848"/>
    <w:rsid w:val="00ED4401"/>
    <w:rsid w:val="00ED4486"/>
    <w:rsid w:val="00ED44B9"/>
    <w:rsid w:val="00ED46B4"/>
    <w:rsid w:val="00ED46DA"/>
    <w:rsid w:val="00ED4884"/>
    <w:rsid w:val="00ED49E2"/>
    <w:rsid w:val="00ED4DD8"/>
    <w:rsid w:val="00ED52CF"/>
    <w:rsid w:val="00ED53B0"/>
    <w:rsid w:val="00ED5773"/>
    <w:rsid w:val="00ED5941"/>
    <w:rsid w:val="00ED5B1F"/>
    <w:rsid w:val="00ED5D31"/>
    <w:rsid w:val="00ED5DC9"/>
    <w:rsid w:val="00ED5FD7"/>
    <w:rsid w:val="00ED63CB"/>
    <w:rsid w:val="00ED6786"/>
    <w:rsid w:val="00ED6E92"/>
    <w:rsid w:val="00ED6F46"/>
    <w:rsid w:val="00ED71EF"/>
    <w:rsid w:val="00ED7247"/>
    <w:rsid w:val="00ED73B7"/>
    <w:rsid w:val="00ED7689"/>
    <w:rsid w:val="00ED77F6"/>
    <w:rsid w:val="00ED78A8"/>
    <w:rsid w:val="00ED7F73"/>
    <w:rsid w:val="00EE0300"/>
    <w:rsid w:val="00EE0332"/>
    <w:rsid w:val="00EE03EC"/>
    <w:rsid w:val="00EE0A85"/>
    <w:rsid w:val="00EE12E5"/>
    <w:rsid w:val="00EE196E"/>
    <w:rsid w:val="00EE1E0A"/>
    <w:rsid w:val="00EE208E"/>
    <w:rsid w:val="00EE240E"/>
    <w:rsid w:val="00EE25B5"/>
    <w:rsid w:val="00EE27EE"/>
    <w:rsid w:val="00EE2C1E"/>
    <w:rsid w:val="00EE3464"/>
    <w:rsid w:val="00EE4075"/>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76"/>
    <w:rsid w:val="00EE5EE9"/>
    <w:rsid w:val="00EE60A7"/>
    <w:rsid w:val="00EE62B9"/>
    <w:rsid w:val="00EE6389"/>
    <w:rsid w:val="00EE6EFF"/>
    <w:rsid w:val="00EE73B0"/>
    <w:rsid w:val="00EE7467"/>
    <w:rsid w:val="00EE7566"/>
    <w:rsid w:val="00EF0628"/>
    <w:rsid w:val="00EF0668"/>
    <w:rsid w:val="00EF06CD"/>
    <w:rsid w:val="00EF07DB"/>
    <w:rsid w:val="00EF0C30"/>
    <w:rsid w:val="00EF13DA"/>
    <w:rsid w:val="00EF13F1"/>
    <w:rsid w:val="00EF143F"/>
    <w:rsid w:val="00EF1587"/>
    <w:rsid w:val="00EF165E"/>
    <w:rsid w:val="00EF1901"/>
    <w:rsid w:val="00EF1948"/>
    <w:rsid w:val="00EF1D01"/>
    <w:rsid w:val="00EF1D5C"/>
    <w:rsid w:val="00EF201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0B8"/>
    <w:rsid w:val="00EF44EA"/>
    <w:rsid w:val="00EF486F"/>
    <w:rsid w:val="00EF5115"/>
    <w:rsid w:val="00EF5331"/>
    <w:rsid w:val="00EF543A"/>
    <w:rsid w:val="00EF5539"/>
    <w:rsid w:val="00EF5731"/>
    <w:rsid w:val="00EF57D7"/>
    <w:rsid w:val="00EF58AD"/>
    <w:rsid w:val="00EF59E8"/>
    <w:rsid w:val="00EF5A56"/>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A55"/>
    <w:rsid w:val="00F00C8B"/>
    <w:rsid w:val="00F00D59"/>
    <w:rsid w:val="00F00F61"/>
    <w:rsid w:val="00F01183"/>
    <w:rsid w:val="00F0147B"/>
    <w:rsid w:val="00F0176E"/>
    <w:rsid w:val="00F01917"/>
    <w:rsid w:val="00F01CD5"/>
    <w:rsid w:val="00F01E98"/>
    <w:rsid w:val="00F023AF"/>
    <w:rsid w:val="00F02417"/>
    <w:rsid w:val="00F024F7"/>
    <w:rsid w:val="00F0287B"/>
    <w:rsid w:val="00F0293E"/>
    <w:rsid w:val="00F02E88"/>
    <w:rsid w:val="00F02FE2"/>
    <w:rsid w:val="00F03183"/>
    <w:rsid w:val="00F03259"/>
    <w:rsid w:val="00F039B2"/>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0D5E"/>
    <w:rsid w:val="00F1105A"/>
    <w:rsid w:val="00F11209"/>
    <w:rsid w:val="00F11940"/>
    <w:rsid w:val="00F11C82"/>
    <w:rsid w:val="00F11FCF"/>
    <w:rsid w:val="00F12812"/>
    <w:rsid w:val="00F12A8A"/>
    <w:rsid w:val="00F13026"/>
    <w:rsid w:val="00F130E8"/>
    <w:rsid w:val="00F13456"/>
    <w:rsid w:val="00F1368B"/>
    <w:rsid w:val="00F13889"/>
    <w:rsid w:val="00F14084"/>
    <w:rsid w:val="00F1425B"/>
    <w:rsid w:val="00F14567"/>
    <w:rsid w:val="00F15029"/>
    <w:rsid w:val="00F1557F"/>
    <w:rsid w:val="00F164D5"/>
    <w:rsid w:val="00F167CC"/>
    <w:rsid w:val="00F16915"/>
    <w:rsid w:val="00F16C96"/>
    <w:rsid w:val="00F16E49"/>
    <w:rsid w:val="00F175BC"/>
    <w:rsid w:val="00F176A1"/>
    <w:rsid w:val="00F17847"/>
    <w:rsid w:val="00F1794D"/>
    <w:rsid w:val="00F17A71"/>
    <w:rsid w:val="00F17E9A"/>
    <w:rsid w:val="00F20186"/>
    <w:rsid w:val="00F2068D"/>
    <w:rsid w:val="00F2113F"/>
    <w:rsid w:val="00F2157A"/>
    <w:rsid w:val="00F218F1"/>
    <w:rsid w:val="00F21AA7"/>
    <w:rsid w:val="00F21ADC"/>
    <w:rsid w:val="00F21AE0"/>
    <w:rsid w:val="00F21CE1"/>
    <w:rsid w:val="00F21F22"/>
    <w:rsid w:val="00F2200C"/>
    <w:rsid w:val="00F22A02"/>
    <w:rsid w:val="00F22E04"/>
    <w:rsid w:val="00F231DB"/>
    <w:rsid w:val="00F235EC"/>
    <w:rsid w:val="00F23664"/>
    <w:rsid w:val="00F23B86"/>
    <w:rsid w:val="00F23CE0"/>
    <w:rsid w:val="00F240BB"/>
    <w:rsid w:val="00F242E8"/>
    <w:rsid w:val="00F2481C"/>
    <w:rsid w:val="00F24C9A"/>
    <w:rsid w:val="00F25104"/>
    <w:rsid w:val="00F25370"/>
    <w:rsid w:val="00F25481"/>
    <w:rsid w:val="00F254C4"/>
    <w:rsid w:val="00F2559D"/>
    <w:rsid w:val="00F256BD"/>
    <w:rsid w:val="00F2577B"/>
    <w:rsid w:val="00F25D9A"/>
    <w:rsid w:val="00F25E06"/>
    <w:rsid w:val="00F263C0"/>
    <w:rsid w:val="00F266E1"/>
    <w:rsid w:val="00F268F8"/>
    <w:rsid w:val="00F26AB9"/>
    <w:rsid w:val="00F26FE1"/>
    <w:rsid w:val="00F27309"/>
    <w:rsid w:val="00F2737F"/>
    <w:rsid w:val="00F27521"/>
    <w:rsid w:val="00F27609"/>
    <w:rsid w:val="00F27755"/>
    <w:rsid w:val="00F2781B"/>
    <w:rsid w:val="00F27E3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40C"/>
    <w:rsid w:val="00F33795"/>
    <w:rsid w:val="00F33AFB"/>
    <w:rsid w:val="00F33F32"/>
    <w:rsid w:val="00F3402F"/>
    <w:rsid w:val="00F34104"/>
    <w:rsid w:val="00F3494D"/>
    <w:rsid w:val="00F34EE7"/>
    <w:rsid w:val="00F3515B"/>
    <w:rsid w:val="00F3526B"/>
    <w:rsid w:val="00F3539E"/>
    <w:rsid w:val="00F3551F"/>
    <w:rsid w:val="00F35685"/>
    <w:rsid w:val="00F35BA3"/>
    <w:rsid w:val="00F35CD7"/>
    <w:rsid w:val="00F35E4B"/>
    <w:rsid w:val="00F36273"/>
    <w:rsid w:val="00F36411"/>
    <w:rsid w:val="00F3694E"/>
    <w:rsid w:val="00F36CBF"/>
    <w:rsid w:val="00F36D99"/>
    <w:rsid w:val="00F36DF2"/>
    <w:rsid w:val="00F36EA3"/>
    <w:rsid w:val="00F36ED9"/>
    <w:rsid w:val="00F371AA"/>
    <w:rsid w:val="00F37582"/>
    <w:rsid w:val="00F37CE4"/>
    <w:rsid w:val="00F40005"/>
    <w:rsid w:val="00F403EC"/>
    <w:rsid w:val="00F409D4"/>
    <w:rsid w:val="00F412D5"/>
    <w:rsid w:val="00F41512"/>
    <w:rsid w:val="00F41860"/>
    <w:rsid w:val="00F41C57"/>
    <w:rsid w:val="00F41C7C"/>
    <w:rsid w:val="00F41E33"/>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22"/>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E2A"/>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69D"/>
    <w:rsid w:val="00F55C57"/>
    <w:rsid w:val="00F55D54"/>
    <w:rsid w:val="00F55E13"/>
    <w:rsid w:val="00F56047"/>
    <w:rsid w:val="00F56750"/>
    <w:rsid w:val="00F5694F"/>
    <w:rsid w:val="00F57287"/>
    <w:rsid w:val="00F57B54"/>
    <w:rsid w:val="00F57F4E"/>
    <w:rsid w:val="00F60306"/>
    <w:rsid w:val="00F60924"/>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7C"/>
    <w:rsid w:val="00F64FE6"/>
    <w:rsid w:val="00F65539"/>
    <w:rsid w:val="00F65864"/>
    <w:rsid w:val="00F65A9D"/>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32E"/>
    <w:rsid w:val="00F755E8"/>
    <w:rsid w:val="00F7564B"/>
    <w:rsid w:val="00F7564C"/>
    <w:rsid w:val="00F75691"/>
    <w:rsid w:val="00F75A77"/>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F87"/>
    <w:rsid w:val="00F81171"/>
    <w:rsid w:val="00F81E79"/>
    <w:rsid w:val="00F82058"/>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044"/>
    <w:rsid w:val="00F87152"/>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24F"/>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3C42"/>
    <w:rsid w:val="00F94187"/>
    <w:rsid w:val="00F942CF"/>
    <w:rsid w:val="00F94867"/>
    <w:rsid w:val="00F9515B"/>
    <w:rsid w:val="00F95239"/>
    <w:rsid w:val="00F95547"/>
    <w:rsid w:val="00F95E3B"/>
    <w:rsid w:val="00F966E2"/>
    <w:rsid w:val="00F96773"/>
    <w:rsid w:val="00F96BD4"/>
    <w:rsid w:val="00F96DD6"/>
    <w:rsid w:val="00F97056"/>
    <w:rsid w:val="00F9711E"/>
    <w:rsid w:val="00F97324"/>
    <w:rsid w:val="00F978A3"/>
    <w:rsid w:val="00F978BE"/>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65"/>
    <w:rsid w:val="00FA64E0"/>
    <w:rsid w:val="00FA6507"/>
    <w:rsid w:val="00FA6596"/>
    <w:rsid w:val="00FA6907"/>
    <w:rsid w:val="00FA6A35"/>
    <w:rsid w:val="00FA6BC3"/>
    <w:rsid w:val="00FA7617"/>
    <w:rsid w:val="00FA7ACF"/>
    <w:rsid w:val="00FA7F1E"/>
    <w:rsid w:val="00FA7F8B"/>
    <w:rsid w:val="00FB009E"/>
    <w:rsid w:val="00FB00FF"/>
    <w:rsid w:val="00FB01F8"/>
    <w:rsid w:val="00FB0679"/>
    <w:rsid w:val="00FB09DC"/>
    <w:rsid w:val="00FB1111"/>
    <w:rsid w:val="00FB1154"/>
    <w:rsid w:val="00FB1537"/>
    <w:rsid w:val="00FB1E06"/>
    <w:rsid w:val="00FB1E88"/>
    <w:rsid w:val="00FB2415"/>
    <w:rsid w:val="00FB259D"/>
    <w:rsid w:val="00FB27E8"/>
    <w:rsid w:val="00FB2B74"/>
    <w:rsid w:val="00FB2CEA"/>
    <w:rsid w:val="00FB2D43"/>
    <w:rsid w:val="00FB2DB1"/>
    <w:rsid w:val="00FB2E63"/>
    <w:rsid w:val="00FB34D2"/>
    <w:rsid w:val="00FB370C"/>
    <w:rsid w:val="00FB3BF5"/>
    <w:rsid w:val="00FB4038"/>
    <w:rsid w:val="00FB43E3"/>
    <w:rsid w:val="00FB453E"/>
    <w:rsid w:val="00FB4626"/>
    <w:rsid w:val="00FB46DE"/>
    <w:rsid w:val="00FB4C7D"/>
    <w:rsid w:val="00FB50FD"/>
    <w:rsid w:val="00FB58CB"/>
    <w:rsid w:val="00FB5B76"/>
    <w:rsid w:val="00FB5BF9"/>
    <w:rsid w:val="00FB5E3E"/>
    <w:rsid w:val="00FB5FC4"/>
    <w:rsid w:val="00FB6004"/>
    <w:rsid w:val="00FB625E"/>
    <w:rsid w:val="00FB6268"/>
    <w:rsid w:val="00FB6644"/>
    <w:rsid w:val="00FB6D0E"/>
    <w:rsid w:val="00FB6EAF"/>
    <w:rsid w:val="00FB6FEB"/>
    <w:rsid w:val="00FB74C2"/>
    <w:rsid w:val="00FB7B9D"/>
    <w:rsid w:val="00FB7BA8"/>
    <w:rsid w:val="00FC0470"/>
    <w:rsid w:val="00FC05CC"/>
    <w:rsid w:val="00FC0E18"/>
    <w:rsid w:val="00FC0F87"/>
    <w:rsid w:val="00FC1202"/>
    <w:rsid w:val="00FC1579"/>
    <w:rsid w:val="00FC182B"/>
    <w:rsid w:val="00FC1AC7"/>
    <w:rsid w:val="00FC1E7A"/>
    <w:rsid w:val="00FC2C39"/>
    <w:rsid w:val="00FC2FF9"/>
    <w:rsid w:val="00FC30D9"/>
    <w:rsid w:val="00FC31EC"/>
    <w:rsid w:val="00FC38A1"/>
    <w:rsid w:val="00FC3998"/>
    <w:rsid w:val="00FC3C88"/>
    <w:rsid w:val="00FC4621"/>
    <w:rsid w:val="00FC4707"/>
    <w:rsid w:val="00FC4AA1"/>
    <w:rsid w:val="00FC4B3C"/>
    <w:rsid w:val="00FC4C80"/>
    <w:rsid w:val="00FC54B6"/>
    <w:rsid w:val="00FC5657"/>
    <w:rsid w:val="00FC5751"/>
    <w:rsid w:val="00FC5908"/>
    <w:rsid w:val="00FC5BE5"/>
    <w:rsid w:val="00FC5CAA"/>
    <w:rsid w:val="00FC6263"/>
    <w:rsid w:val="00FC6359"/>
    <w:rsid w:val="00FC64F5"/>
    <w:rsid w:val="00FC69ED"/>
    <w:rsid w:val="00FC6DA6"/>
    <w:rsid w:val="00FC6F02"/>
    <w:rsid w:val="00FC7014"/>
    <w:rsid w:val="00FC71E4"/>
    <w:rsid w:val="00FC729C"/>
    <w:rsid w:val="00FC72A3"/>
    <w:rsid w:val="00FC7645"/>
    <w:rsid w:val="00FC7844"/>
    <w:rsid w:val="00FD0205"/>
    <w:rsid w:val="00FD03B0"/>
    <w:rsid w:val="00FD0AA4"/>
    <w:rsid w:val="00FD0B8A"/>
    <w:rsid w:val="00FD0FC9"/>
    <w:rsid w:val="00FD1836"/>
    <w:rsid w:val="00FD19BD"/>
    <w:rsid w:val="00FD1A55"/>
    <w:rsid w:val="00FD1B3F"/>
    <w:rsid w:val="00FD1BF8"/>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BE8"/>
    <w:rsid w:val="00FE0C10"/>
    <w:rsid w:val="00FE0E29"/>
    <w:rsid w:val="00FE1A9C"/>
    <w:rsid w:val="00FE23B5"/>
    <w:rsid w:val="00FE26B3"/>
    <w:rsid w:val="00FE27FD"/>
    <w:rsid w:val="00FE3628"/>
    <w:rsid w:val="00FE3AFF"/>
    <w:rsid w:val="00FE3BF4"/>
    <w:rsid w:val="00FE40BD"/>
    <w:rsid w:val="00FE4977"/>
    <w:rsid w:val="00FE4D2E"/>
    <w:rsid w:val="00FE4F18"/>
    <w:rsid w:val="00FE51FB"/>
    <w:rsid w:val="00FE5335"/>
    <w:rsid w:val="00FE5407"/>
    <w:rsid w:val="00FE5E54"/>
    <w:rsid w:val="00FE5F53"/>
    <w:rsid w:val="00FE6145"/>
    <w:rsid w:val="00FE647B"/>
    <w:rsid w:val="00FE67EE"/>
    <w:rsid w:val="00FE6C7A"/>
    <w:rsid w:val="00FE6DAF"/>
    <w:rsid w:val="00FE7471"/>
    <w:rsid w:val="00FE7BCB"/>
    <w:rsid w:val="00FF0097"/>
    <w:rsid w:val="00FF063C"/>
    <w:rsid w:val="00FF063E"/>
    <w:rsid w:val="00FF0987"/>
    <w:rsid w:val="00FF0D71"/>
    <w:rsid w:val="00FF11DD"/>
    <w:rsid w:val="00FF1704"/>
    <w:rsid w:val="00FF17A4"/>
    <w:rsid w:val="00FF1DBB"/>
    <w:rsid w:val="00FF2301"/>
    <w:rsid w:val="00FF23B0"/>
    <w:rsid w:val="00FF2889"/>
    <w:rsid w:val="00FF2B24"/>
    <w:rsid w:val="00FF2C83"/>
    <w:rsid w:val="00FF2DC8"/>
    <w:rsid w:val="00FF3175"/>
    <w:rsid w:val="00FF323A"/>
    <w:rsid w:val="00FF327A"/>
    <w:rsid w:val="00FF34FD"/>
    <w:rsid w:val="00FF3713"/>
    <w:rsid w:val="00FF37C9"/>
    <w:rsid w:val="00FF3A1B"/>
    <w:rsid w:val="00FF3AE7"/>
    <w:rsid w:val="00FF3E45"/>
    <w:rsid w:val="00FF449D"/>
    <w:rsid w:val="00FF4686"/>
    <w:rsid w:val="00FF469E"/>
    <w:rsid w:val="00FF4FA8"/>
    <w:rsid w:val="00FF5FE1"/>
    <w:rsid w:val="00FF6349"/>
    <w:rsid w:val="00FF6363"/>
    <w:rsid w:val="00FF6666"/>
    <w:rsid w:val="00FF6D33"/>
    <w:rsid w:val="00FF71FA"/>
    <w:rsid w:val="00FF7325"/>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551451"/>
  <w15:docId w15:val="{9332117B-194C-4E32-929A-8108B88FE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C6C80"/>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aliases w:val="TableGrid"/>
    <w:basedOn w:val="a2"/>
    <w:uiPriority w:val="99"/>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qFormat/>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列出段落,Lista1,列出段落1,中等深浅网格 1 - 着色 21,列表段落,¥¡¡¡¡ì¬º¥¹¥È¶ÎÂä,ÁÐ³ö¶ÎÂä,列表段落1,—ño’i—Ž,¥ê¥¹¥È¶ÎÂä"/>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qFormat/>
    <w:rsid w:val="000656E1"/>
    <w:rPr>
      <w:rFonts w:eastAsia="바탕"/>
      <w:kern w:val="2"/>
      <w:sz w:val="22"/>
      <w:szCs w:val="24"/>
      <w:lang w:val="en-GB" w:eastAsia="ko-KR"/>
    </w:rPr>
  </w:style>
  <w:style w:type="character" w:customStyle="1" w:styleId="Char9">
    <w:name w:val="목록 단락 Char"/>
    <w:aliases w:val="- Bullets Char,リスト段落 Char,?? ?? Char,????? Char,???? Char,列出段落 Char,Lista1 Char,列出段落1 Char,中等深浅网格 1 - 着色 21 Char,列表段落 Char,¥¡¡¡¡ì¬º¥¹¥È¶ÎÂä Char,ÁÐ³ö¶ÎÂä Char,列表段落1 Char,—ño’i—Ž Char,¥ê¥¹¥È¶ÎÂä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 w:type="paragraph" w:customStyle="1" w:styleId="Style1">
    <w:name w:val="Style1"/>
    <w:basedOn w:val="a0"/>
    <w:link w:val="Style1Char"/>
    <w:qFormat/>
    <w:rsid w:val="00DB069A"/>
    <w:pPr>
      <w:spacing w:after="100" w:afterAutospacing="1" w:line="300" w:lineRule="auto"/>
      <w:ind w:firstLine="360"/>
      <w:contextualSpacing/>
      <w:jc w:val="both"/>
    </w:pPr>
    <w:rPr>
      <w:rFonts w:eastAsia="SimSun"/>
      <w:lang w:eastAsia="zh-CN"/>
    </w:rPr>
  </w:style>
  <w:style w:type="character" w:customStyle="1" w:styleId="Style1Char">
    <w:name w:val="Style1 Char"/>
    <w:link w:val="Style1"/>
    <w:rsid w:val="00DB069A"/>
    <w:rPr>
      <w:rFonts w:eastAsia="SimSun"/>
      <w:lang w:eastAsia="zh-CN"/>
    </w:rPr>
  </w:style>
  <w:style w:type="paragraph" w:customStyle="1" w:styleId="maintext">
    <w:name w:val="main text"/>
    <w:basedOn w:val="a0"/>
    <w:link w:val="maintextChar"/>
    <w:qFormat/>
    <w:rsid w:val="009A2062"/>
    <w:pPr>
      <w:spacing w:before="60" w:after="60" w:line="288" w:lineRule="auto"/>
      <w:ind w:firstLineChars="200" w:firstLine="200"/>
      <w:jc w:val="both"/>
    </w:pPr>
    <w:rPr>
      <w:rFonts w:eastAsia="맑은 고딕" w:cs="바탕"/>
      <w:lang w:val="en-GB" w:eastAsia="ko-KR"/>
    </w:rPr>
  </w:style>
  <w:style w:type="character" w:customStyle="1" w:styleId="maintextChar">
    <w:name w:val="main text Char"/>
    <w:basedOn w:val="a1"/>
    <w:link w:val="maintext"/>
    <w:rsid w:val="009A2062"/>
    <w:rPr>
      <w:rFonts w:eastAsia="맑은 고딕" w:cs="바탕"/>
      <w:lang w:val="en-GB"/>
    </w:rPr>
  </w:style>
  <w:style w:type="character" w:customStyle="1" w:styleId="CommentSubjectChar">
    <w:name w:val="Comment Subject Char"/>
    <w:basedOn w:val="Char6"/>
    <w:rsid w:val="008F19D4"/>
    <w:rPr>
      <w:rFonts w:ascii="Century" w:hAnsi="Century"/>
      <w:kern w:val="2"/>
      <w:sz w:val="21"/>
      <w:lang w:val="en-GB" w:eastAsia="ja-JP"/>
    </w:rPr>
  </w:style>
  <w:style w:type="paragraph" w:customStyle="1" w:styleId="Revision1">
    <w:name w:val="Revision1"/>
    <w:hidden/>
    <w:uiPriority w:val="99"/>
    <w:semiHidden/>
    <w:rsid w:val="008F19D4"/>
    <w:rPr>
      <w:lang w:eastAsia="en-US"/>
    </w:rPr>
  </w:style>
  <w:style w:type="paragraph" w:customStyle="1" w:styleId="12">
    <w:name w:val="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1">
    <w:name w:val="Char Char41"/>
    <w:semiHidden/>
    <w:rsid w:val="008F19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1">
    <w:name w:val="Char Char Char Char Char Char Char Char Char Char Char Char1"/>
    <w:semiHidden/>
    <w:rsid w:val="008F19D4"/>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RCoverPage">
    <w:name w:val="CR Cover Page"/>
    <w:rsid w:val="008F19D4"/>
    <w:pPr>
      <w:spacing w:after="120"/>
    </w:pPr>
    <w:rPr>
      <w:rFonts w:ascii="Arial" w:eastAsia="SimSun" w:hAnsi="Arial"/>
      <w:lang w:val="en-GB" w:eastAsia="en-US"/>
    </w:rPr>
  </w:style>
  <w:style w:type="paragraph" w:customStyle="1" w:styleId="IvDbodytext">
    <w:name w:val="IvD bodytext"/>
    <w:basedOn w:val="af1"/>
    <w:link w:val="IvDbodytextChar"/>
    <w:qFormat/>
    <w:rsid w:val="008F19D4"/>
    <w:pPr>
      <w:keepLines/>
      <w:tabs>
        <w:tab w:val="left" w:pos="2552"/>
        <w:tab w:val="left" w:pos="3856"/>
        <w:tab w:val="left" w:pos="5216"/>
        <w:tab w:val="left" w:pos="6464"/>
        <w:tab w:val="left" w:pos="7768"/>
        <w:tab w:val="left" w:pos="9072"/>
        <w:tab w:val="left" w:pos="9639"/>
      </w:tabs>
      <w:spacing w:before="240" w:after="0" w:line="264" w:lineRule="auto"/>
      <w:ind w:firstLine="360"/>
      <w:contextualSpacing/>
      <w:jc w:val="both"/>
    </w:pPr>
    <w:rPr>
      <w:rFonts w:ascii="Arial" w:eastAsia="Times New Roman" w:hAnsi="Arial"/>
      <w:spacing w:val="2"/>
      <w:sz w:val="22"/>
      <w:lang w:val="en-US"/>
    </w:rPr>
  </w:style>
  <w:style w:type="character" w:customStyle="1" w:styleId="IvDbodytextChar">
    <w:name w:val="IvD bodytext Char"/>
    <w:link w:val="IvDbodytext"/>
    <w:rsid w:val="008F19D4"/>
    <w:rPr>
      <w:rFonts w:ascii="Arial" w:eastAsia="Times New Roman" w:hAnsi="Arial"/>
      <w:spacing w:val="2"/>
      <w:sz w:val="22"/>
      <w:lang w:eastAsia="en-US"/>
    </w:rPr>
  </w:style>
  <w:style w:type="paragraph" w:customStyle="1" w:styleId="bullet1">
    <w:name w:val="bullet1"/>
    <w:basedOn w:val="a0"/>
    <w:link w:val="bullet1Char"/>
    <w:qFormat/>
    <w:rsid w:val="008F19D4"/>
    <w:pPr>
      <w:numPr>
        <w:numId w:val="16"/>
      </w:numPr>
      <w:spacing w:after="0"/>
    </w:pPr>
    <w:rPr>
      <w:rFonts w:ascii="Times" w:eastAsia="바탕" w:hAnsi="Times"/>
      <w:szCs w:val="24"/>
      <w:lang w:val="en-GB"/>
    </w:rPr>
  </w:style>
  <w:style w:type="paragraph" w:customStyle="1" w:styleId="bullet2">
    <w:name w:val="bullet2"/>
    <w:basedOn w:val="a0"/>
    <w:link w:val="bullet2Char"/>
    <w:qFormat/>
    <w:rsid w:val="008F19D4"/>
    <w:pPr>
      <w:numPr>
        <w:ilvl w:val="1"/>
        <w:numId w:val="16"/>
      </w:numPr>
      <w:spacing w:after="0"/>
    </w:pPr>
    <w:rPr>
      <w:rFonts w:ascii="Times" w:eastAsia="바탕" w:hAnsi="Times"/>
      <w:szCs w:val="24"/>
      <w:lang w:val="en-GB"/>
    </w:rPr>
  </w:style>
  <w:style w:type="character" w:customStyle="1" w:styleId="bullet1Char">
    <w:name w:val="bullet1 Char"/>
    <w:link w:val="bullet1"/>
    <w:rsid w:val="008F19D4"/>
    <w:rPr>
      <w:rFonts w:ascii="Times" w:eastAsia="바탕" w:hAnsi="Times"/>
      <w:szCs w:val="24"/>
      <w:lang w:val="en-GB" w:eastAsia="en-US"/>
    </w:rPr>
  </w:style>
  <w:style w:type="paragraph" w:customStyle="1" w:styleId="bullet3">
    <w:name w:val="bullet3"/>
    <w:basedOn w:val="a0"/>
    <w:qFormat/>
    <w:rsid w:val="008F19D4"/>
    <w:pPr>
      <w:numPr>
        <w:ilvl w:val="2"/>
        <w:numId w:val="16"/>
      </w:numPr>
      <w:spacing w:after="0"/>
      <w:ind w:hanging="180"/>
    </w:pPr>
    <w:rPr>
      <w:rFonts w:ascii="Times" w:eastAsia="바탕" w:hAnsi="Times"/>
      <w:szCs w:val="24"/>
      <w:lang w:val="en-GB"/>
    </w:rPr>
  </w:style>
  <w:style w:type="paragraph" w:customStyle="1" w:styleId="bullet4">
    <w:name w:val="bullet4"/>
    <w:basedOn w:val="a0"/>
    <w:qFormat/>
    <w:rsid w:val="008F19D4"/>
    <w:pPr>
      <w:numPr>
        <w:ilvl w:val="3"/>
        <w:numId w:val="16"/>
      </w:numPr>
      <w:spacing w:after="0"/>
    </w:pPr>
    <w:rPr>
      <w:rFonts w:ascii="Times" w:eastAsia="바탕" w:hAnsi="Times"/>
      <w:szCs w:val="24"/>
      <w:lang w:val="en-GB"/>
    </w:rPr>
  </w:style>
  <w:style w:type="character" w:customStyle="1" w:styleId="bullet2Char">
    <w:name w:val="bullet2 Char"/>
    <w:link w:val="bullet2"/>
    <w:rsid w:val="008F19D4"/>
    <w:rPr>
      <w:rFonts w:ascii="Times" w:eastAsia="바탕" w:hAnsi="Times"/>
      <w:szCs w:val="24"/>
      <w:lang w:val="en-GB" w:eastAsia="en-US"/>
    </w:rPr>
  </w:style>
  <w:style w:type="paragraph" w:customStyle="1" w:styleId="aff7">
    <w:name w:val="表格文字"/>
    <w:basedOn w:val="a0"/>
    <w:autoRedefine/>
    <w:rsid w:val="008F19D4"/>
    <w:pPr>
      <w:widowControl w:val="0"/>
      <w:overflowPunct w:val="0"/>
      <w:autoSpaceDE w:val="0"/>
      <w:autoSpaceDN w:val="0"/>
      <w:adjustRightInd w:val="0"/>
      <w:spacing w:after="0"/>
      <w:ind w:left="884" w:hanging="884"/>
      <w:jc w:val="center"/>
      <w:textAlignment w:val="baseline"/>
    </w:pPr>
    <w:rPr>
      <w:rFonts w:eastAsia="맑은 고딕"/>
      <w:bCs/>
      <w:kern w:val="2"/>
      <w:sz w:val="18"/>
      <w:szCs w:val="18"/>
      <w:lang w:eastAsia="ko-KR"/>
    </w:rPr>
  </w:style>
  <w:style w:type="paragraph" w:customStyle="1" w:styleId="aff8">
    <w:name w:val="表格标题行"/>
    <w:basedOn w:val="a0"/>
    <w:rsid w:val="008F19D4"/>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styleId="aff9">
    <w:name w:val="Subtitle"/>
    <w:basedOn w:val="a0"/>
    <w:next w:val="a0"/>
    <w:link w:val="Chara"/>
    <w:qFormat/>
    <w:rsid w:val="008F19D4"/>
    <w:pPr>
      <w:spacing w:after="60" w:line="264" w:lineRule="auto"/>
      <w:ind w:firstLine="360"/>
      <w:contextualSpacing/>
      <w:jc w:val="center"/>
      <w:outlineLvl w:val="1"/>
    </w:pPr>
    <w:rPr>
      <w:rFonts w:ascii="Calibri Light" w:eastAsia="DengXian Light" w:hAnsi="Calibri Light"/>
      <w:sz w:val="24"/>
      <w:szCs w:val="24"/>
      <w:lang w:eastAsia="zh-CN"/>
    </w:rPr>
  </w:style>
  <w:style w:type="character" w:customStyle="1" w:styleId="Chara">
    <w:name w:val="부제 Char"/>
    <w:basedOn w:val="a1"/>
    <w:link w:val="aff9"/>
    <w:rsid w:val="008F19D4"/>
    <w:rPr>
      <w:rFonts w:ascii="Calibri Light" w:eastAsia="DengXian Light" w:hAnsi="Calibri Light"/>
      <w:sz w:val="24"/>
      <w:szCs w:val="24"/>
      <w:lang w:eastAsia="zh-CN"/>
    </w:rPr>
  </w:style>
  <w:style w:type="paragraph" w:customStyle="1" w:styleId="StatementBody">
    <w:name w:val="Statement Body"/>
    <w:basedOn w:val="a0"/>
    <w:rsid w:val="00536ACE"/>
    <w:pPr>
      <w:numPr>
        <w:numId w:val="31"/>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42043338">
      <w:bodyDiv w:val="1"/>
      <w:marLeft w:val="0"/>
      <w:marRight w:val="0"/>
      <w:marTop w:val="0"/>
      <w:marBottom w:val="0"/>
      <w:divBdr>
        <w:top w:val="none" w:sz="0" w:space="0" w:color="auto"/>
        <w:left w:val="none" w:sz="0" w:space="0" w:color="auto"/>
        <w:bottom w:val="none" w:sz="0" w:space="0" w:color="auto"/>
        <w:right w:val="none" w:sz="0" w:space="0" w:color="auto"/>
      </w:divBdr>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03180109">
      <w:bodyDiv w:val="1"/>
      <w:marLeft w:val="0"/>
      <w:marRight w:val="0"/>
      <w:marTop w:val="0"/>
      <w:marBottom w:val="0"/>
      <w:divBdr>
        <w:top w:val="none" w:sz="0" w:space="0" w:color="auto"/>
        <w:left w:val="none" w:sz="0" w:space="0" w:color="auto"/>
        <w:bottom w:val="none" w:sz="0" w:space="0" w:color="auto"/>
        <w:right w:val="none" w:sz="0" w:space="0" w:color="auto"/>
      </w:divBdr>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23519570">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638875799">
      <w:bodyDiv w:val="1"/>
      <w:marLeft w:val="0"/>
      <w:marRight w:val="0"/>
      <w:marTop w:val="0"/>
      <w:marBottom w:val="0"/>
      <w:divBdr>
        <w:top w:val="none" w:sz="0" w:space="0" w:color="auto"/>
        <w:left w:val="none" w:sz="0" w:space="0" w:color="auto"/>
        <w:bottom w:val="none" w:sz="0" w:space="0" w:color="auto"/>
        <w:right w:val="none" w:sz="0" w:space="0" w:color="auto"/>
      </w:divBdr>
    </w:div>
    <w:div w:id="649869411">
      <w:bodyDiv w:val="1"/>
      <w:marLeft w:val="0"/>
      <w:marRight w:val="0"/>
      <w:marTop w:val="0"/>
      <w:marBottom w:val="0"/>
      <w:divBdr>
        <w:top w:val="none" w:sz="0" w:space="0" w:color="auto"/>
        <w:left w:val="none" w:sz="0" w:space="0" w:color="auto"/>
        <w:bottom w:val="none" w:sz="0" w:space="0" w:color="auto"/>
        <w:right w:val="none" w:sz="0" w:space="0" w:color="auto"/>
      </w:divBdr>
    </w:div>
    <w:div w:id="701630239">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180047039">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58137900">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491016143">
      <w:bodyDiv w:val="1"/>
      <w:marLeft w:val="0"/>
      <w:marRight w:val="0"/>
      <w:marTop w:val="0"/>
      <w:marBottom w:val="0"/>
      <w:divBdr>
        <w:top w:val="none" w:sz="0" w:space="0" w:color="auto"/>
        <w:left w:val="none" w:sz="0" w:space="0" w:color="auto"/>
        <w:bottom w:val="none" w:sz="0" w:space="0" w:color="auto"/>
        <w:right w:val="none" w:sz="0" w:space="0" w:color="auto"/>
      </w:divBdr>
    </w:div>
    <w:div w:id="1491601603">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576166654">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41108079">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69359192">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7508274">
      <w:bodyDiv w:val="1"/>
      <w:marLeft w:val="0"/>
      <w:marRight w:val="0"/>
      <w:marTop w:val="0"/>
      <w:marBottom w:val="0"/>
      <w:divBdr>
        <w:top w:val="none" w:sz="0" w:space="0" w:color="auto"/>
        <w:left w:val="none" w:sz="0" w:space="0" w:color="auto"/>
        <w:bottom w:val="none" w:sz="0" w:space="0" w:color="auto"/>
        <w:right w:val="none" w:sz="0" w:space="0" w:color="auto"/>
      </w:divBdr>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839136">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file:///D:\Standards%20Docs\1.%20WG_RAN1\TSGR1_96\Docs\R1-1903597.zip" TargetMode="External"/><Relationship Id="rId4" Type="http://schemas.openxmlformats.org/officeDocument/2006/relationships/settings" Target="settings.xml"/><Relationship Id="rId9" Type="http://schemas.openxmlformats.org/officeDocument/2006/relationships/hyperlink" Target="file:///C:\Users\admin\AppData\Local\Temp\AppData\Local\Microsoft\Windows\Temporary%20Internet%20Files\94b\Docs\R1-1812017.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0857FC-A74A-4F2F-BBB1-43E33BE48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27</Pages>
  <Words>7478</Words>
  <Characters>42631</Characters>
  <Application>Microsoft Office Word</Application>
  <DocSecurity>0</DocSecurity>
  <Lines>355</Lines>
  <Paragraphs>100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50009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samsung12#</cp:lastModifiedBy>
  <cp:revision>4</cp:revision>
  <cp:lastPrinted>2010-03-24T17:20:00Z</cp:lastPrinted>
  <dcterms:created xsi:type="dcterms:W3CDTF">2019-05-16T23:56:00Z</dcterms:created>
  <dcterms:modified xsi:type="dcterms:W3CDTF">2019-05-17T00:31:00Z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FD44A6E1AA4282BFEC79AEC73BE50046C2B33D6BD310685D14C24F1AD2D42ABD</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